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A5FE" w14:textId="241B7A30" w:rsidR="00017EE5" w:rsidRPr="00017EE5" w:rsidRDefault="00017EE5" w:rsidP="00C36C95">
      <w:pPr>
        <w:jc w:val="center"/>
        <w:rPr>
          <w:rFonts w:ascii="Century Gothic" w:hAnsi="Century Gothic"/>
          <w:color w:val="ED7D31" w:themeColor="accent2"/>
          <w:sz w:val="56"/>
          <w:szCs w:val="56"/>
        </w:rPr>
      </w:pPr>
    </w:p>
    <w:p w14:paraId="60E01D2C" w14:textId="53196252" w:rsidR="00674DFB" w:rsidRDefault="00FC3613" w:rsidP="00C36C95">
      <w:pPr>
        <w:jc w:val="center"/>
        <w:rPr>
          <w:rFonts w:ascii="Century Gothic" w:hAnsi="Century Gothic"/>
          <w:color w:val="F85034"/>
          <w:sz w:val="56"/>
          <w:szCs w:val="56"/>
        </w:rPr>
      </w:pPr>
      <w:r>
        <w:rPr>
          <w:rFonts w:ascii="Century Gothic" w:hAnsi="Century Gothic"/>
          <w:noProof/>
          <w:color w:val="F85034"/>
          <w:sz w:val="56"/>
          <w:szCs w:val="56"/>
        </w:rPr>
        <mc:AlternateContent>
          <mc:Choice Requires="wps">
            <w:drawing>
              <wp:anchor distT="0" distB="0" distL="114300" distR="114300" simplePos="0" relativeHeight="251598848" behindDoc="0" locked="0" layoutInCell="1" allowOverlap="1" wp14:anchorId="257B31FD" wp14:editId="40B19E0F">
                <wp:simplePos x="0" y="0"/>
                <wp:positionH relativeFrom="column">
                  <wp:posOffset>-2388870</wp:posOffset>
                </wp:positionH>
                <wp:positionV relativeFrom="paragraph">
                  <wp:posOffset>523839</wp:posOffset>
                </wp:positionV>
                <wp:extent cx="8843376" cy="2024109"/>
                <wp:effectExtent l="0" t="0" r="0" b="0"/>
                <wp:wrapNone/>
                <wp:docPr id="14" name="Rectangle : coins arrondis 14"/>
                <wp:cNvGraphicFramePr/>
                <a:graphic xmlns:a="http://schemas.openxmlformats.org/drawingml/2006/main">
                  <a:graphicData uri="http://schemas.microsoft.com/office/word/2010/wordprocessingShape">
                    <wps:wsp>
                      <wps:cNvSpPr/>
                      <wps:spPr>
                        <a:xfrm>
                          <a:off x="0" y="0"/>
                          <a:ext cx="8843376" cy="2024109"/>
                        </a:xfrm>
                        <a:prstGeom prst="roundRect">
                          <a:avLst/>
                        </a:prstGeom>
                        <a:solidFill>
                          <a:srgbClr val="4B1600">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BB2B09" id="Rectangle : coins arrondis 14" o:spid="_x0000_s1026" style="position:absolute;margin-left:-188.1pt;margin-top:41.25pt;width:696.35pt;height:159.4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" fillcolor="#4b1600" stroked="f" strokeweight="1pt">
                <v:fill opacity="21074f"/>
                <v:stroke joinstyle="miter"/>
              </v:roundrect>
            </w:pict>
          </mc:Fallback>
        </mc:AlternateContent>
      </w:r>
    </w:p>
    <w:p w14:paraId="4082D6A2" w14:textId="129AAE32" w:rsidR="00674DFB" w:rsidRDefault="00674DFB" w:rsidP="00C36C95">
      <w:pPr>
        <w:jc w:val="center"/>
        <w:rPr>
          <w:rFonts w:ascii="Century Gothic" w:hAnsi="Century Gothic"/>
          <w:color w:val="F85034"/>
          <w:sz w:val="56"/>
          <w:szCs w:val="56"/>
        </w:rPr>
      </w:pPr>
    </w:p>
    <w:p w14:paraId="44C396D4" w14:textId="1CDD1A33" w:rsidR="00674DFB" w:rsidRDefault="00674DFB" w:rsidP="00E12713">
      <w:pPr>
        <w:rPr>
          <w:rFonts w:ascii="Century Gothic" w:hAnsi="Century Gothic"/>
          <w:color w:val="F85034"/>
          <w:sz w:val="56"/>
          <w:szCs w:val="56"/>
        </w:rPr>
      </w:pPr>
    </w:p>
    <w:p w14:paraId="0C8F8338" w14:textId="59CAA9B7" w:rsidR="00C36C95" w:rsidRDefault="00C36C95" w:rsidP="00E12713">
      <w:pPr>
        <w:rPr>
          <w:rFonts w:ascii="Century Gothic" w:hAnsi="Century Gothic"/>
          <w:color w:val="F85034"/>
          <w:sz w:val="56"/>
          <w:szCs w:val="56"/>
        </w:rPr>
      </w:pPr>
      <w:r w:rsidRPr="00674DFB">
        <w:rPr>
          <w:rFonts w:ascii="Century Gothic" w:hAnsi="Century Gothic"/>
          <w:color w:val="F85034"/>
          <w:sz w:val="56"/>
          <w:szCs w:val="56"/>
        </w:rPr>
        <w:t>CATALOGUE DE</w:t>
      </w:r>
      <w:r w:rsidR="00430AE0">
        <w:rPr>
          <w:rFonts w:ascii="Century Gothic" w:hAnsi="Century Gothic"/>
          <w:color w:val="F85034"/>
          <w:sz w:val="56"/>
          <w:szCs w:val="56"/>
        </w:rPr>
        <w:t>S</w:t>
      </w:r>
      <w:r w:rsidRPr="00674DFB">
        <w:rPr>
          <w:rFonts w:ascii="Century Gothic" w:hAnsi="Century Gothic"/>
          <w:color w:val="F85034"/>
          <w:sz w:val="56"/>
          <w:szCs w:val="56"/>
        </w:rPr>
        <w:t xml:space="preserve"> FORMATION</w:t>
      </w:r>
      <w:r w:rsidR="00430AE0">
        <w:rPr>
          <w:rFonts w:ascii="Century Gothic" w:hAnsi="Century Gothic"/>
          <w:color w:val="F85034"/>
          <w:sz w:val="56"/>
          <w:szCs w:val="56"/>
        </w:rPr>
        <w:t>S</w:t>
      </w:r>
    </w:p>
    <w:p w14:paraId="6473EE44" w14:textId="4A69549F" w:rsidR="00674DFB" w:rsidRDefault="00674DFB" w:rsidP="00E12713">
      <w:pPr>
        <w:rPr>
          <w:rFonts w:ascii="Century Gothic" w:hAnsi="Century Gothic"/>
          <w:color w:val="F85034"/>
          <w:sz w:val="56"/>
          <w:szCs w:val="56"/>
        </w:rPr>
      </w:pPr>
    </w:p>
    <w:p w14:paraId="107D373C" w14:textId="3F99D9E9" w:rsidR="00674DFB" w:rsidRDefault="00674DFB" w:rsidP="00E12713">
      <w:pPr>
        <w:rPr>
          <w:rFonts w:ascii="Century Gothic" w:hAnsi="Century Gothic"/>
          <w:color w:val="F85034"/>
          <w:sz w:val="56"/>
          <w:szCs w:val="56"/>
        </w:rPr>
      </w:pPr>
    </w:p>
    <w:p w14:paraId="2DCA5953" w14:textId="2C038A9F" w:rsidR="00674DFB" w:rsidRDefault="00674DFB" w:rsidP="00674DFB">
      <w:pPr>
        <w:jc w:val="center"/>
        <w:rPr>
          <w:rFonts w:ascii="Century Gothic" w:hAnsi="Century Gothic"/>
          <w:color w:val="F85034"/>
          <w:sz w:val="56"/>
          <w:szCs w:val="56"/>
        </w:rPr>
      </w:pPr>
    </w:p>
    <w:p w14:paraId="24821560" w14:textId="12650F4A" w:rsidR="00674DFB" w:rsidRDefault="00674DFB" w:rsidP="00674DFB">
      <w:pPr>
        <w:jc w:val="center"/>
        <w:rPr>
          <w:rFonts w:ascii="Century Gothic" w:hAnsi="Century Gothic"/>
          <w:color w:val="F85034"/>
          <w:sz w:val="56"/>
          <w:szCs w:val="56"/>
        </w:rPr>
      </w:pPr>
    </w:p>
    <w:p w14:paraId="10A53057" w14:textId="22B98247" w:rsidR="00674DFB" w:rsidRDefault="00674DFB" w:rsidP="00674DFB">
      <w:pPr>
        <w:jc w:val="center"/>
        <w:rPr>
          <w:rFonts w:ascii="Century Gothic" w:hAnsi="Century Gothic"/>
          <w:color w:val="F85034"/>
          <w:sz w:val="56"/>
          <w:szCs w:val="56"/>
        </w:rPr>
      </w:pPr>
      <w:r>
        <w:rPr>
          <w:rFonts w:ascii="Century Gothic" w:hAnsi="Century Gothic" w:cs="Arial"/>
          <w:noProof/>
        </w:rPr>
        <mc:AlternateContent>
          <mc:Choice Requires="wps">
            <w:drawing>
              <wp:anchor distT="0" distB="0" distL="114300" distR="114300" simplePos="0" relativeHeight="251611136" behindDoc="0" locked="0" layoutInCell="1" allowOverlap="1" wp14:anchorId="05A93E3A" wp14:editId="210E4AE1">
                <wp:simplePos x="0" y="0"/>
                <wp:positionH relativeFrom="margin">
                  <wp:align>center</wp:align>
                </wp:positionH>
                <wp:positionV relativeFrom="paragraph">
                  <wp:posOffset>231775</wp:posOffset>
                </wp:positionV>
                <wp:extent cx="3486150" cy="434340"/>
                <wp:effectExtent l="0" t="0" r="6350" b="0"/>
                <wp:wrapNone/>
                <wp:docPr id="9" name="Zone de texte 9"/>
                <wp:cNvGraphicFramePr/>
                <a:graphic xmlns:a="http://schemas.openxmlformats.org/drawingml/2006/main">
                  <a:graphicData uri="http://schemas.microsoft.com/office/word/2010/wordprocessingShape">
                    <wps:wsp>
                      <wps:cNvSpPr txBox="1"/>
                      <wps:spPr>
                        <a:xfrm>
                          <a:off x="0" y="0"/>
                          <a:ext cx="3486150" cy="434340"/>
                        </a:xfrm>
                        <a:prstGeom prst="rect">
                          <a:avLst/>
                        </a:prstGeom>
                        <a:solidFill>
                          <a:schemeClr val="lt1"/>
                        </a:solidFill>
                        <a:ln w="6350">
                          <a:noFill/>
                        </a:ln>
                      </wps:spPr>
                      <wps:txbx>
                        <w:txbxContent>
                          <w:p w14:paraId="250B7030" w14:textId="56D6875B" w:rsidR="00213697" w:rsidRPr="00674DFB" w:rsidRDefault="00213697" w:rsidP="00017EE5">
                            <w:pPr>
                              <w:jc w:val="center"/>
                              <w:rPr>
                                <w:rFonts w:ascii="Century Gothic" w:hAnsi="Century Gothic"/>
                                <w:b/>
                                <w:bCs/>
                                <w:color w:val="F85034"/>
                                <w:sz w:val="36"/>
                                <w:szCs w:val="36"/>
                              </w:rPr>
                            </w:pPr>
                            <w:r w:rsidRPr="00674DFB">
                              <w:rPr>
                                <w:rFonts w:ascii="Century Gothic" w:hAnsi="Century Gothic"/>
                                <w:b/>
                                <w:bCs/>
                                <w:color w:val="F85034"/>
                                <w:sz w:val="36"/>
                                <w:szCs w:val="36"/>
                              </w:rPr>
                              <w:t>COUVEUSE INTERFACE</w:t>
                            </w:r>
                          </w:p>
                          <w:p w14:paraId="02B1D203" w14:textId="77777777" w:rsidR="00213697" w:rsidRPr="00017EE5" w:rsidRDefault="00213697" w:rsidP="00017EE5">
                            <w:pPr>
                              <w:jc w:val="cente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93E3A" id="_x0000_t202" coordsize="21600,21600" o:spt="202" path="m,l,21600r21600,l21600,xe">
                <v:stroke joinstyle="miter"/>
                <v:path gradientshapeok="t" o:connecttype="rect"/>
              </v:shapetype>
              <v:shape id="Zone de texte 9" o:spid="_x0000_s1026" type="#_x0000_t202" style="position:absolute;left:0;text-align:left;margin-left:0;margin-top:18.25pt;width:274.5pt;height:34.2pt;z-index:251611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" fillcolor="white [3201]" stroked="f" strokeweight=".5pt">
                <v:textbox>
                  <w:txbxContent>
                    <w:p w14:paraId="250B7030" w14:textId="56D6875B" w:rsidR="00213697" w:rsidRPr="00674DFB" w:rsidRDefault="00213697" w:rsidP="00017EE5">
                      <w:pPr>
                        <w:jc w:val="center"/>
                        <w:rPr>
                          <w:rFonts w:ascii="Century Gothic" w:hAnsi="Century Gothic"/>
                          <w:b/>
                          <w:bCs/>
                          <w:color w:val="F85034"/>
                          <w:sz w:val="36"/>
                          <w:szCs w:val="36"/>
                        </w:rPr>
                      </w:pPr>
                      <w:r w:rsidRPr="00674DFB">
                        <w:rPr>
                          <w:rFonts w:ascii="Century Gothic" w:hAnsi="Century Gothic"/>
                          <w:b/>
                          <w:bCs/>
                          <w:color w:val="F85034"/>
                          <w:sz w:val="36"/>
                          <w:szCs w:val="36"/>
                        </w:rPr>
                        <w:t>COUVEUSE INTERFACE</w:t>
                      </w:r>
                    </w:p>
                    <w:p w14:paraId="02B1D203" w14:textId="77777777" w:rsidR="00213697" w:rsidRPr="00017EE5" w:rsidRDefault="00213697" w:rsidP="00017EE5">
                      <w:pPr>
                        <w:jc w:val="center"/>
                        <w:rPr>
                          <w:b/>
                          <w:bCs/>
                          <w:sz w:val="36"/>
                          <w:szCs w:val="36"/>
                        </w:rPr>
                      </w:pPr>
                    </w:p>
                  </w:txbxContent>
                </v:textbox>
                <w10:wrap anchorx="margin"/>
              </v:shape>
            </w:pict>
          </mc:Fallback>
        </mc:AlternateContent>
      </w:r>
    </w:p>
    <w:p w14:paraId="30FC8D16" w14:textId="40064F7D" w:rsidR="00674DFB" w:rsidRDefault="00674DFB" w:rsidP="00674DFB">
      <w:pPr>
        <w:tabs>
          <w:tab w:val="left" w:pos="378"/>
          <w:tab w:val="center" w:pos="4536"/>
        </w:tabs>
        <w:rPr>
          <w:rFonts w:ascii="Century Gothic" w:hAnsi="Century Gothic"/>
          <w:color w:val="F85034"/>
          <w:sz w:val="56"/>
          <w:szCs w:val="56"/>
        </w:rPr>
      </w:pPr>
      <w:r>
        <w:rPr>
          <w:rFonts w:ascii="Century Gothic" w:hAnsi="Century Gothic"/>
          <w:color w:val="F85034"/>
          <w:sz w:val="56"/>
          <w:szCs w:val="56"/>
        </w:rPr>
        <w:tab/>
      </w:r>
      <w:r>
        <w:rPr>
          <w:rFonts w:ascii="Century Gothic" w:hAnsi="Century Gothic"/>
          <w:color w:val="F85034"/>
          <w:sz w:val="56"/>
          <w:szCs w:val="56"/>
        </w:rPr>
        <w:tab/>
      </w:r>
    </w:p>
    <w:p w14:paraId="716D9440" w14:textId="77777777" w:rsidR="00674DFB" w:rsidRDefault="00674DFB" w:rsidP="00674DFB">
      <w:pPr>
        <w:tabs>
          <w:tab w:val="left" w:pos="378"/>
          <w:tab w:val="center" w:pos="4536"/>
        </w:tabs>
        <w:rPr>
          <w:rFonts w:ascii="Century Gothic" w:hAnsi="Century Gothic"/>
          <w:color w:val="F85034"/>
          <w:sz w:val="56"/>
          <w:szCs w:val="56"/>
        </w:rPr>
      </w:pPr>
    </w:p>
    <w:p w14:paraId="29DFD2CB" w14:textId="074F6E4E" w:rsidR="00674DFB" w:rsidRDefault="00674DFB" w:rsidP="00674DFB">
      <w:pPr>
        <w:tabs>
          <w:tab w:val="left" w:pos="378"/>
          <w:tab w:val="center" w:pos="4536"/>
        </w:tabs>
        <w:rPr>
          <w:rFonts w:ascii="Century Gothic" w:hAnsi="Century Gothic"/>
          <w:color w:val="F85034"/>
          <w:sz w:val="56"/>
          <w:szCs w:val="56"/>
        </w:rPr>
      </w:pPr>
    </w:p>
    <w:p w14:paraId="31F669A4" w14:textId="656A6C84" w:rsidR="00674DFB" w:rsidRDefault="006C5B64" w:rsidP="00674DFB">
      <w:pPr>
        <w:tabs>
          <w:tab w:val="left" w:pos="378"/>
          <w:tab w:val="center" w:pos="4536"/>
        </w:tabs>
        <w:rPr>
          <w:rFonts w:ascii="Century Gothic" w:hAnsi="Century Gothic"/>
          <w:color w:val="F85034"/>
          <w:sz w:val="56"/>
          <w:szCs w:val="56"/>
        </w:rPr>
      </w:pPr>
      <w:r>
        <w:rPr>
          <w:rFonts w:ascii="Century Gothic" w:hAnsi="Century Gothic" w:cs="Arial"/>
          <w:noProof/>
        </w:rPr>
        <mc:AlternateContent>
          <mc:Choice Requires="wps">
            <w:drawing>
              <wp:anchor distT="0" distB="0" distL="114300" distR="114300" simplePos="0" relativeHeight="251608064" behindDoc="0" locked="0" layoutInCell="1" allowOverlap="1" wp14:anchorId="57F3A774" wp14:editId="3ED1F83E">
                <wp:simplePos x="0" y="0"/>
                <wp:positionH relativeFrom="margin">
                  <wp:align>right</wp:align>
                </wp:positionH>
                <wp:positionV relativeFrom="page">
                  <wp:posOffset>6745605</wp:posOffset>
                </wp:positionV>
                <wp:extent cx="2857500" cy="58293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857500" cy="582930"/>
                        </a:xfrm>
                        <a:prstGeom prst="rect">
                          <a:avLst/>
                        </a:prstGeom>
                        <a:noFill/>
                        <a:ln w="6350">
                          <a:noFill/>
                        </a:ln>
                      </wps:spPr>
                      <wps:txbx>
                        <w:txbxContent>
                          <w:p w14:paraId="474C7033" w14:textId="63036E43" w:rsidR="00213697" w:rsidRPr="00674DFB" w:rsidRDefault="00213697" w:rsidP="00017EE5">
                            <w:pPr>
                              <w:jc w:val="center"/>
                              <w:rPr>
                                <w:rFonts w:ascii="Century Gothic" w:hAnsi="Century Gothic"/>
                                <w:color w:val="4B1600"/>
                              </w:rPr>
                            </w:pPr>
                            <w:r w:rsidRPr="00674DFB">
                              <w:rPr>
                                <w:rFonts w:ascii="Century Gothic" w:hAnsi="Century Gothic"/>
                                <w:color w:val="4B1600"/>
                              </w:rPr>
                              <w:t xml:space="preserve"> Var</w:t>
                            </w:r>
                          </w:p>
                          <w:p w14:paraId="5A79418C" w14:textId="77777777" w:rsidR="00213697" w:rsidRPr="00674DFB" w:rsidRDefault="00213697" w:rsidP="00017EE5">
                            <w:pPr>
                              <w:jc w:val="center"/>
                              <w:rPr>
                                <w:rFonts w:ascii="Century Gothic" w:hAnsi="Century Gothic" w:cs="Arial"/>
                                <w:color w:val="4B1600"/>
                              </w:rPr>
                            </w:pPr>
                            <w:r w:rsidRPr="00674DFB">
                              <w:rPr>
                                <w:rFonts w:ascii="Century Gothic" w:hAnsi="Century Gothic" w:cs="Arial"/>
                                <w:color w:val="4B1600"/>
                              </w:rPr>
                              <w:t>50 Bd Strasbourg 83000 TOULON</w:t>
                            </w:r>
                          </w:p>
                          <w:p w14:paraId="72E6B682" w14:textId="77777777" w:rsidR="00213697" w:rsidRPr="00674DFB" w:rsidRDefault="00213697" w:rsidP="00017EE5">
                            <w:pPr>
                              <w:jc w:val="center"/>
                              <w:rPr>
                                <w:color w:val="4B16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F3A774" id="Zone de texte 8" o:spid="_x0000_s1027" type="#_x0000_t202" style="position:absolute;margin-left:173.8pt;margin-top:531.15pt;width:225pt;height:45.9pt;z-index:251608064;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h8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" filled="f" stroked="f" strokeweight=".5pt">
                <v:textbox>
                  <w:txbxContent>
                    <w:p w14:paraId="474C7033" w14:textId="63036E43" w:rsidR="00213697" w:rsidRPr="00674DFB" w:rsidRDefault="00213697" w:rsidP="00017EE5">
                      <w:pPr>
                        <w:jc w:val="center"/>
                        <w:rPr>
                          <w:rFonts w:ascii="Century Gothic" w:hAnsi="Century Gothic"/>
                          <w:color w:val="4B1600"/>
                        </w:rPr>
                      </w:pPr>
                      <w:r w:rsidRPr="00674DFB">
                        <w:rPr>
                          <w:rFonts w:ascii="Century Gothic" w:hAnsi="Century Gothic"/>
                          <w:color w:val="4B1600"/>
                        </w:rPr>
                        <w:t xml:space="preserve"> Var</w:t>
                      </w:r>
                    </w:p>
                    <w:p w14:paraId="5A79418C" w14:textId="77777777" w:rsidR="00213697" w:rsidRPr="00674DFB" w:rsidRDefault="00213697" w:rsidP="00017EE5">
                      <w:pPr>
                        <w:jc w:val="center"/>
                        <w:rPr>
                          <w:rFonts w:ascii="Century Gothic" w:hAnsi="Century Gothic" w:cs="Arial"/>
                          <w:color w:val="4B1600"/>
                        </w:rPr>
                      </w:pPr>
                      <w:r w:rsidRPr="00674DFB">
                        <w:rPr>
                          <w:rFonts w:ascii="Century Gothic" w:hAnsi="Century Gothic" w:cs="Arial"/>
                          <w:color w:val="4B1600"/>
                        </w:rPr>
                        <w:t>50 Bd Strasbourg 83000 TOULON</w:t>
                      </w:r>
                    </w:p>
                    <w:p w14:paraId="72E6B682" w14:textId="77777777" w:rsidR="00213697" w:rsidRPr="00674DFB" w:rsidRDefault="00213697" w:rsidP="00017EE5">
                      <w:pPr>
                        <w:jc w:val="center"/>
                        <w:rPr>
                          <w:color w:val="4B1600"/>
                        </w:rPr>
                      </w:pPr>
                    </w:p>
                  </w:txbxContent>
                </v:textbox>
                <w10:wrap anchorx="margin" anchory="page"/>
              </v:shape>
            </w:pict>
          </mc:Fallback>
        </mc:AlternateContent>
      </w:r>
    </w:p>
    <w:p w14:paraId="0117D91C" w14:textId="77777777" w:rsidR="00674DFB" w:rsidRDefault="00674DFB" w:rsidP="00674DFB">
      <w:pPr>
        <w:tabs>
          <w:tab w:val="left" w:pos="378"/>
          <w:tab w:val="center" w:pos="4536"/>
        </w:tabs>
        <w:rPr>
          <w:rFonts w:ascii="Century Gothic" w:hAnsi="Century Gothic"/>
          <w:color w:val="F85034"/>
          <w:sz w:val="56"/>
          <w:szCs w:val="56"/>
        </w:rPr>
      </w:pPr>
    </w:p>
    <w:p w14:paraId="5099DF73" w14:textId="77777777" w:rsidR="00674DFB" w:rsidRDefault="00674DFB" w:rsidP="00674DFB">
      <w:pPr>
        <w:tabs>
          <w:tab w:val="left" w:pos="378"/>
          <w:tab w:val="center" w:pos="4536"/>
        </w:tabs>
        <w:rPr>
          <w:rFonts w:ascii="Century Gothic" w:hAnsi="Century Gothic"/>
          <w:color w:val="F85034"/>
          <w:sz w:val="56"/>
          <w:szCs w:val="56"/>
        </w:rPr>
      </w:pPr>
    </w:p>
    <w:p w14:paraId="5DF24891" w14:textId="69EA87D9" w:rsidR="00674DFB" w:rsidRDefault="00674DFB" w:rsidP="00674DFB">
      <w:pPr>
        <w:tabs>
          <w:tab w:val="left" w:pos="378"/>
          <w:tab w:val="center" w:pos="4536"/>
        </w:tabs>
        <w:rPr>
          <w:rFonts w:ascii="Century Gothic" w:hAnsi="Century Gothic"/>
          <w:color w:val="F85034"/>
          <w:sz w:val="56"/>
          <w:szCs w:val="56"/>
        </w:rPr>
      </w:pPr>
      <w:r>
        <w:rPr>
          <w:rFonts w:ascii="Century Gothic" w:hAnsi="Century Gothic"/>
          <w:noProof/>
        </w:rPr>
        <w:drawing>
          <wp:anchor distT="0" distB="0" distL="114300" distR="114300" simplePos="0" relativeHeight="251601920" behindDoc="0" locked="0" layoutInCell="1" allowOverlap="1" wp14:anchorId="44119E1D" wp14:editId="510005C6">
            <wp:simplePos x="0" y="0"/>
            <wp:positionH relativeFrom="margin">
              <wp:align>center</wp:align>
            </wp:positionH>
            <wp:positionV relativeFrom="page">
              <wp:posOffset>6150610</wp:posOffset>
            </wp:positionV>
            <wp:extent cx="7600950" cy="1659255"/>
            <wp:effectExtent l="0" t="0" r="0" b="0"/>
            <wp:wrapThrough wrapText="bothSides">
              <wp:wrapPolygon edited="0">
                <wp:start x="12198" y="1984"/>
                <wp:lineTo x="11693" y="2315"/>
                <wp:lineTo x="10899" y="3968"/>
                <wp:lineTo x="10899" y="4960"/>
                <wp:lineTo x="10538" y="10250"/>
                <wp:lineTo x="10069" y="10250"/>
                <wp:lineTo x="10069" y="11077"/>
                <wp:lineTo x="10394" y="12896"/>
                <wp:lineTo x="10250" y="15541"/>
                <wp:lineTo x="9961" y="18186"/>
                <wp:lineTo x="108" y="19674"/>
                <wp:lineTo x="72" y="20666"/>
                <wp:lineTo x="2815" y="20997"/>
                <wp:lineTo x="2959" y="20997"/>
                <wp:lineTo x="9275" y="20666"/>
                <wp:lineTo x="10466" y="20335"/>
                <wp:lineTo x="10430" y="18186"/>
                <wp:lineTo x="10647" y="15541"/>
                <wp:lineTo x="10791" y="12896"/>
                <wp:lineTo x="11332" y="11077"/>
                <wp:lineTo x="11332" y="10250"/>
                <wp:lineTo x="10899" y="10250"/>
                <wp:lineTo x="11080" y="7605"/>
                <wp:lineTo x="11332" y="4960"/>
                <wp:lineTo x="21257" y="3472"/>
                <wp:lineTo x="21438" y="2315"/>
                <wp:lineTo x="20463" y="1984"/>
                <wp:lineTo x="12198" y="1984"/>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0950" cy="165925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noProof/>
        </w:rPr>
        <mc:AlternateContent>
          <mc:Choice Requires="wps">
            <w:drawing>
              <wp:anchor distT="0" distB="0" distL="114300" distR="114300" simplePos="0" relativeHeight="251604992" behindDoc="0" locked="0" layoutInCell="1" allowOverlap="1" wp14:anchorId="26823BDE" wp14:editId="182D38C5">
                <wp:simplePos x="0" y="0"/>
                <wp:positionH relativeFrom="margin">
                  <wp:align>left</wp:align>
                </wp:positionH>
                <wp:positionV relativeFrom="page">
                  <wp:posOffset>6682740</wp:posOffset>
                </wp:positionV>
                <wp:extent cx="2858400" cy="5364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858400" cy="536400"/>
                        </a:xfrm>
                        <a:prstGeom prst="rect">
                          <a:avLst/>
                        </a:prstGeom>
                        <a:noFill/>
                        <a:ln w="6350">
                          <a:noFill/>
                        </a:ln>
                      </wps:spPr>
                      <wps:txbx>
                        <w:txbxContent>
                          <w:p w14:paraId="4DD02F34" w14:textId="2916B329" w:rsidR="00213697" w:rsidRPr="00674DFB" w:rsidRDefault="00213697" w:rsidP="00017EE5">
                            <w:pPr>
                              <w:jc w:val="center"/>
                              <w:rPr>
                                <w:rFonts w:ascii="Century Gothic" w:hAnsi="Century Gothic"/>
                                <w:color w:val="4B1600"/>
                              </w:rPr>
                            </w:pPr>
                            <w:r w:rsidRPr="00674DFB">
                              <w:rPr>
                                <w:rFonts w:ascii="Century Gothic" w:hAnsi="Century Gothic"/>
                                <w:color w:val="4B1600"/>
                              </w:rPr>
                              <w:t xml:space="preserve"> Bouches-du-Rhône</w:t>
                            </w:r>
                          </w:p>
                          <w:p w14:paraId="46AFAC31" w14:textId="77777777" w:rsidR="00213697" w:rsidRPr="00674DFB" w:rsidRDefault="00213697" w:rsidP="00017EE5">
                            <w:pPr>
                              <w:jc w:val="center"/>
                              <w:rPr>
                                <w:rFonts w:ascii="Century Gothic" w:hAnsi="Century Gothic"/>
                                <w:color w:val="4B1600"/>
                              </w:rPr>
                            </w:pPr>
                            <w:r w:rsidRPr="00674DFB">
                              <w:rPr>
                                <w:rFonts w:ascii="Century Gothic" w:hAnsi="Century Gothic"/>
                                <w:color w:val="4B1600"/>
                              </w:rPr>
                              <w:t>83 La Canebière, 13001 MARSEILLE</w:t>
                            </w:r>
                          </w:p>
                          <w:p w14:paraId="7AB25D0C" w14:textId="77777777" w:rsidR="00213697" w:rsidRPr="00674DFB" w:rsidRDefault="00213697" w:rsidP="00017EE5">
                            <w:pPr>
                              <w:jc w:val="center"/>
                              <w:rPr>
                                <w:color w:val="4B16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23BDE" id="Zone de texte 7" o:spid="_x0000_s1028" type="#_x0000_t202" style="position:absolute;margin-left:0;margin-top:526.2pt;width:225.05pt;height:42.25pt;z-index:2516049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HFGQ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" filled="f" stroked="f" strokeweight=".5pt">
                <v:textbox>
                  <w:txbxContent>
                    <w:p w14:paraId="4DD02F34" w14:textId="2916B329" w:rsidR="00213697" w:rsidRPr="00674DFB" w:rsidRDefault="00213697" w:rsidP="00017EE5">
                      <w:pPr>
                        <w:jc w:val="center"/>
                        <w:rPr>
                          <w:rFonts w:ascii="Century Gothic" w:hAnsi="Century Gothic"/>
                          <w:color w:val="4B1600"/>
                        </w:rPr>
                      </w:pPr>
                      <w:r w:rsidRPr="00674DFB">
                        <w:rPr>
                          <w:rFonts w:ascii="Century Gothic" w:hAnsi="Century Gothic"/>
                          <w:color w:val="4B1600"/>
                        </w:rPr>
                        <w:t xml:space="preserve"> Bouches-du-Rhône</w:t>
                      </w:r>
                    </w:p>
                    <w:p w14:paraId="46AFAC31" w14:textId="77777777" w:rsidR="00213697" w:rsidRPr="00674DFB" w:rsidRDefault="00213697" w:rsidP="00017EE5">
                      <w:pPr>
                        <w:jc w:val="center"/>
                        <w:rPr>
                          <w:rFonts w:ascii="Century Gothic" w:hAnsi="Century Gothic"/>
                          <w:color w:val="4B1600"/>
                        </w:rPr>
                      </w:pPr>
                      <w:r w:rsidRPr="00674DFB">
                        <w:rPr>
                          <w:rFonts w:ascii="Century Gothic" w:hAnsi="Century Gothic"/>
                          <w:color w:val="4B1600"/>
                        </w:rPr>
                        <w:t>83 La Canebière, 13001 MARSEILLE</w:t>
                      </w:r>
                    </w:p>
                    <w:p w14:paraId="7AB25D0C" w14:textId="77777777" w:rsidR="00213697" w:rsidRPr="00674DFB" w:rsidRDefault="00213697" w:rsidP="00017EE5">
                      <w:pPr>
                        <w:jc w:val="center"/>
                        <w:rPr>
                          <w:color w:val="4B1600"/>
                        </w:rPr>
                      </w:pPr>
                    </w:p>
                  </w:txbxContent>
                </v:textbox>
                <w10:wrap anchorx="margin" anchory="page"/>
              </v:shape>
            </w:pict>
          </mc:Fallback>
        </mc:AlternateContent>
      </w:r>
    </w:p>
    <w:p w14:paraId="249953F0" w14:textId="37165436" w:rsidR="00674DFB" w:rsidRDefault="00674DFB" w:rsidP="00674DFB">
      <w:pPr>
        <w:rPr>
          <w:rFonts w:ascii="Century Gothic" w:hAnsi="Century Gothic"/>
          <w:color w:val="F85034"/>
          <w:sz w:val="56"/>
          <w:szCs w:val="56"/>
        </w:rPr>
      </w:pPr>
      <w:r>
        <w:rPr>
          <w:rFonts w:ascii="Century Gothic" w:hAnsi="Century Gothic" w:cs="Arial"/>
          <w:noProof/>
        </w:rPr>
        <mc:AlternateContent>
          <mc:Choice Requires="wps">
            <w:drawing>
              <wp:anchor distT="0" distB="0" distL="114300" distR="114300" simplePos="0" relativeHeight="251614208" behindDoc="0" locked="0" layoutInCell="1" allowOverlap="1" wp14:anchorId="4ED85E75" wp14:editId="521A4AE0">
                <wp:simplePos x="0" y="0"/>
                <wp:positionH relativeFrom="margin">
                  <wp:align>center</wp:align>
                </wp:positionH>
                <wp:positionV relativeFrom="page">
                  <wp:posOffset>7933690</wp:posOffset>
                </wp:positionV>
                <wp:extent cx="3703320" cy="58293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3703320" cy="582930"/>
                        </a:xfrm>
                        <a:prstGeom prst="rect">
                          <a:avLst/>
                        </a:prstGeom>
                        <a:noFill/>
                        <a:ln w="6350">
                          <a:noFill/>
                        </a:ln>
                      </wps:spPr>
                      <wps:txbx>
                        <w:txbxContent>
                          <w:p w14:paraId="67445E95" w14:textId="77777777" w:rsidR="00213697" w:rsidRPr="00674DFB" w:rsidRDefault="00213697" w:rsidP="00674DFB">
                            <w:pPr>
                              <w:jc w:val="center"/>
                              <w:rPr>
                                <w:rFonts w:ascii="Century Gothic" w:hAnsi="Century Gothic" w:cs="Arial"/>
                                <w:color w:val="4B1600"/>
                                <w:sz w:val="20"/>
                                <w:szCs w:val="20"/>
                              </w:rPr>
                            </w:pPr>
                            <w:r w:rsidRPr="00674DFB">
                              <w:rPr>
                                <w:rFonts w:ascii="Century Gothic" w:hAnsi="Century Gothic" w:cs="Arial"/>
                                <w:color w:val="4B1600"/>
                                <w:sz w:val="20"/>
                                <w:szCs w:val="20"/>
                              </w:rPr>
                              <w:t>SIRET  429 116 965 00055</w:t>
                            </w:r>
                          </w:p>
                          <w:p w14:paraId="44ED56AA" w14:textId="0064081D" w:rsidR="00213697" w:rsidRPr="00674DFB" w:rsidRDefault="00213697" w:rsidP="00674DFB">
                            <w:pPr>
                              <w:jc w:val="center"/>
                              <w:rPr>
                                <w:rFonts w:ascii="Century Gothic" w:hAnsi="Century Gothic" w:cs="Arial"/>
                                <w:color w:val="4B1600"/>
                                <w:sz w:val="20"/>
                                <w:szCs w:val="20"/>
                              </w:rPr>
                            </w:pPr>
                            <w:r w:rsidRPr="00674DFB">
                              <w:rPr>
                                <w:rFonts w:ascii="Century Gothic" w:hAnsi="Century Gothic" w:cs="Arial"/>
                                <w:color w:val="4B1600"/>
                                <w:sz w:val="20"/>
                                <w:szCs w:val="20"/>
                              </w:rPr>
                              <w:t>OF  93 13 15 660 13</w:t>
                            </w:r>
                          </w:p>
                          <w:p w14:paraId="6770316A" w14:textId="77777777" w:rsidR="00213697" w:rsidRPr="00674DFB" w:rsidRDefault="00213697" w:rsidP="00674DFB">
                            <w:pPr>
                              <w:jc w:val="center"/>
                              <w:rPr>
                                <w:color w:val="4B16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5E75" id="Zone de texte 11" o:spid="_x0000_s1029" type="#_x0000_t202" style="position:absolute;margin-left:0;margin-top:624.7pt;width:291.6pt;height:45.9pt;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ThGg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" filled="f" stroked="f" strokeweight=".5pt">
                <v:textbox>
                  <w:txbxContent>
                    <w:p w14:paraId="67445E95" w14:textId="77777777" w:rsidR="00213697" w:rsidRPr="00674DFB" w:rsidRDefault="00213697" w:rsidP="00674DFB">
                      <w:pPr>
                        <w:jc w:val="center"/>
                        <w:rPr>
                          <w:rFonts w:ascii="Century Gothic" w:hAnsi="Century Gothic" w:cs="Arial"/>
                          <w:color w:val="4B1600"/>
                          <w:sz w:val="20"/>
                          <w:szCs w:val="20"/>
                        </w:rPr>
                      </w:pPr>
                      <w:r w:rsidRPr="00674DFB">
                        <w:rPr>
                          <w:rFonts w:ascii="Century Gothic" w:hAnsi="Century Gothic" w:cs="Arial"/>
                          <w:color w:val="4B1600"/>
                          <w:sz w:val="20"/>
                          <w:szCs w:val="20"/>
                        </w:rPr>
                        <w:t>SIRET  429 116 965 00055</w:t>
                      </w:r>
                    </w:p>
                    <w:p w14:paraId="44ED56AA" w14:textId="0064081D" w:rsidR="00213697" w:rsidRPr="00674DFB" w:rsidRDefault="00213697" w:rsidP="00674DFB">
                      <w:pPr>
                        <w:jc w:val="center"/>
                        <w:rPr>
                          <w:rFonts w:ascii="Century Gothic" w:hAnsi="Century Gothic" w:cs="Arial"/>
                          <w:color w:val="4B1600"/>
                          <w:sz w:val="20"/>
                          <w:szCs w:val="20"/>
                        </w:rPr>
                      </w:pPr>
                      <w:r w:rsidRPr="00674DFB">
                        <w:rPr>
                          <w:rFonts w:ascii="Century Gothic" w:hAnsi="Century Gothic" w:cs="Arial"/>
                          <w:color w:val="4B1600"/>
                          <w:sz w:val="20"/>
                          <w:szCs w:val="20"/>
                        </w:rPr>
                        <w:t>OF  93 13 15 660 13</w:t>
                      </w:r>
                    </w:p>
                    <w:p w14:paraId="6770316A" w14:textId="77777777" w:rsidR="00213697" w:rsidRPr="00674DFB" w:rsidRDefault="00213697" w:rsidP="00674DFB">
                      <w:pPr>
                        <w:jc w:val="center"/>
                        <w:rPr>
                          <w:color w:val="4B1600"/>
                          <w:sz w:val="20"/>
                          <w:szCs w:val="20"/>
                        </w:rPr>
                      </w:pPr>
                    </w:p>
                  </w:txbxContent>
                </v:textbox>
                <w10:wrap anchorx="margin" anchory="page"/>
              </v:shape>
            </w:pict>
          </mc:Fallback>
        </mc:AlternateContent>
      </w:r>
    </w:p>
    <w:p w14:paraId="12C055A9" w14:textId="157A04D4" w:rsidR="00674DFB" w:rsidRDefault="00674DFB" w:rsidP="00674DFB">
      <w:pPr>
        <w:rPr>
          <w:rFonts w:ascii="Century Gothic" w:hAnsi="Century Gothic"/>
          <w:sz w:val="56"/>
          <w:szCs w:val="56"/>
        </w:rPr>
      </w:pPr>
    </w:p>
    <w:p w14:paraId="44839FE9" w14:textId="7B561C9D" w:rsidR="006C5B64" w:rsidRDefault="006C5B64" w:rsidP="00674DFB">
      <w:pPr>
        <w:rPr>
          <w:rFonts w:ascii="Century Gothic" w:hAnsi="Century Gothic"/>
          <w:sz w:val="56"/>
          <w:szCs w:val="56"/>
        </w:rPr>
      </w:pPr>
    </w:p>
    <w:p w14:paraId="3194AF44" w14:textId="5A870E87" w:rsidR="006C5B64" w:rsidRDefault="006C5B64" w:rsidP="00A540EB">
      <w:pPr>
        <w:jc w:val="right"/>
        <w:rPr>
          <w:rFonts w:ascii="Century Gothic" w:hAnsi="Century Gothic"/>
          <w:sz w:val="56"/>
          <w:szCs w:val="56"/>
        </w:rPr>
      </w:pPr>
    </w:p>
    <w:p w14:paraId="5188C52A" w14:textId="49F8F956" w:rsidR="002F43BE" w:rsidRDefault="002F43BE" w:rsidP="00674DFB">
      <w:pPr>
        <w:rPr>
          <w:rFonts w:ascii="Century Gothic" w:hAnsi="Century Gothic"/>
          <w:color w:val="F85034"/>
          <w:sz w:val="56"/>
          <w:szCs w:val="56"/>
        </w:rPr>
      </w:pPr>
      <w:r>
        <w:rPr>
          <w:rFonts w:ascii="Century Gothic" w:hAnsi="Century Gothic"/>
          <w:noProof/>
          <w:color w:val="F85034"/>
          <w:sz w:val="56"/>
          <w:szCs w:val="56"/>
        </w:rPr>
        <w:lastRenderedPageBreak/>
        <mc:AlternateContent>
          <mc:Choice Requires="wps">
            <w:drawing>
              <wp:anchor distT="0" distB="0" distL="114300" distR="114300" simplePos="0" relativeHeight="251595776" behindDoc="0" locked="0" layoutInCell="1" allowOverlap="1" wp14:anchorId="48ACCEA6" wp14:editId="7326A603">
                <wp:simplePos x="0" y="0"/>
                <wp:positionH relativeFrom="column">
                  <wp:posOffset>-1078230</wp:posOffset>
                </wp:positionH>
                <wp:positionV relativeFrom="page">
                  <wp:posOffset>963295</wp:posOffset>
                </wp:positionV>
                <wp:extent cx="5248275" cy="688340"/>
                <wp:effectExtent l="0" t="0" r="0" b="0"/>
                <wp:wrapNone/>
                <wp:docPr id="15" name="Rectangle : coins arrondis 15"/>
                <wp:cNvGraphicFramePr/>
                <a:graphic xmlns:a="http://schemas.openxmlformats.org/drawingml/2006/main">
                  <a:graphicData uri="http://schemas.microsoft.com/office/word/2010/wordprocessingShape">
                    <wps:wsp>
                      <wps:cNvSpPr/>
                      <wps:spPr>
                        <a:xfrm>
                          <a:off x="0" y="0"/>
                          <a:ext cx="5248275" cy="688340"/>
                        </a:xfrm>
                        <a:prstGeom prst="roundRect">
                          <a:avLst/>
                        </a:prstGeom>
                        <a:solidFill>
                          <a:srgbClr val="4B1600">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6F353" id="Rectangle : coins arrondis 15" o:spid="_x0000_s1026" style="position:absolute;margin-left:-84.9pt;margin-top:75.85pt;width:413.25pt;height:54.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" fillcolor="#4b1600" stroked="f" strokeweight="1pt">
                <v:fill opacity="21074f"/>
                <v:stroke joinstyle="miter"/>
                <w10:wrap anchory="page"/>
              </v:roundrect>
            </w:pict>
          </mc:Fallback>
        </mc:AlternateContent>
      </w:r>
    </w:p>
    <w:p w14:paraId="1AB556EA" w14:textId="152B8476" w:rsidR="002F43BE" w:rsidRPr="00DB2E17" w:rsidRDefault="003C70A0" w:rsidP="00674DFB">
      <w:pPr>
        <w:rPr>
          <w:rFonts w:ascii="Century Gothic" w:hAnsi="Century Gothic"/>
          <w:color w:val="F85034"/>
          <w:sz w:val="56"/>
          <w:szCs w:val="56"/>
        </w:rPr>
      </w:pPr>
      <w:r w:rsidRPr="00FE49E1">
        <w:rPr>
          <w:rFonts w:ascii="Century Gothic" w:hAnsi="Century Gothic"/>
          <w:color w:val="F85034"/>
          <w:sz w:val="56"/>
          <w:szCs w:val="56"/>
        </w:rPr>
        <w:t xml:space="preserve">Table des </w:t>
      </w:r>
      <w:r w:rsidR="00C30C5F">
        <w:rPr>
          <w:rFonts w:ascii="Century Gothic" w:hAnsi="Century Gothic"/>
          <w:color w:val="F85034"/>
          <w:sz w:val="56"/>
          <w:szCs w:val="56"/>
        </w:rPr>
        <w:t>matières</w:t>
      </w:r>
      <w:r w:rsidRPr="00FE49E1">
        <w:rPr>
          <w:rFonts w:ascii="Century Gothic" w:hAnsi="Century Gothic"/>
          <w:color w:val="F85034"/>
          <w:sz w:val="56"/>
          <w:szCs w:val="56"/>
        </w:rPr>
        <w:t xml:space="preserve"> </w:t>
      </w:r>
    </w:p>
    <w:p w14:paraId="464CD997" w14:textId="781D43F2" w:rsidR="003C70A0" w:rsidRDefault="003C70A0" w:rsidP="003C70A0">
      <w:pPr>
        <w:rPr>
          <w:rFonts w:ascii="Century Gothic" w:hAnsi="Century Gothic"/>
        </w:rPr>
      </w:pPr>
    </w:p>
    <w:sdt>
      <w:sdtPr>
        <w:rPr>
          <w:rFonts w:ascii="Times New Roman" w:eastAsia="Times New Roman" w:hAnsi="Times New Roman" w:cs="Times New Roman"/>
          <w:b w:val="0"/>
          <w:bCs w:val="0"/>
          <w:color w:val="auto"/>
          <w:sz w:val="24"/>
          <w:szCs w:val="24"/>
        </w:rPr>
        <w:id w:val="-599644371"/>
        <w:docPartObj>
          <w:docPartGallery w:val="Table of Contents"/>
          <w:docPartUnique/>
        </w:docPartObj>
      </w:sdtPr>
      <w:sdtEndPr>
        <w:rPr>
          <w:noProof/>
        </w:rPr>
      </w:sdtEndPr>
      <w:sdtContent>
        <w:p w14:paraId="4C934F5D" w14:textId="56FECD94" w:rsidR="007C767B" w:rsidRPr="00ED76FD" w:rsidRDefault="007C767B">
          <w:pPr>
            <w:pStyle w:val="En-ttedetabledesmatires"/>
            <w:rPr>
              <w:rFonts w:ascii="Century Gothic" w:hAnsi="Century Gothic"/>
              <w:b w:val="0"/>
              <w:bCs w:val="0"/>
              <w:color w:val="4B1600"/>
              <w:sz w:val="21"/>
              <w:szCs w:val="21"/>
            </w:rPr>
          </w:pPr>
        </w:p>
        <w:p w14:paraId="1D007F61" w14:textId="347B12C4" w:rsidR="00205169" w:rsidRDefault="007C767B">
          <w:pPr>
            <w:pStyle w:val="TM1"/>
            <w:tabs>
              <w:tab w:val="right" w:leader="dot" w:pos="10456"/>
            </w:tabs>
            <w:rPr>
              <w:rFonts w:eastAsiaTheme="minorEastAsia"/>
              <w:b w:val="0"/>
              <w:bCs w:val="0"/>
              <w:i w:val="0"/>
              <w:iCs w:val="0"/>
              <w:noProof/>
              <w:kern w:val="2"/>
              <w:lang w:eastAsia="fr-FR"/>
              <w14:ligatures w14:val="standardContextual"/>
            </w:rPr>
          </w:pPr>
          <w:r w:rsidRPr="00ED76FD">
            <w:rPr>
              <w:rFonts w:ascii="Century Gothic" w:hAnsi="Century Gothic"/>
              <w:b w:val="0"/>
              <w:bCs w:val="0"/>
              <w:color w:val="4B1600"/>
              <w:sz w:val="21"/>
              <w:szCs w:val="21"/>
            </w:rPr>
            <w:fldChar w:fldCharType="begin"/>
          </w:r>
          <w:r w:rsidRPr="00ED76FD">
            <w:rPr>
              <w:rFonts w:ascii="Century Gothic" w:hAnsi="Century Gothic"/>
              <w:b w:val="0"/>
              <w:bCs w:val="0"/>
              <w:color w:val="4B1600"/>
              <w:sz w:val="21"/>
              <w:szCs w:val="21"/>
            </w:rPr>
            <w:instrText>TOC \o "1-3" \h \z \u</w:instrText>
          </w:r>
          <w:r w:rsidRPr="00ED76FD">
            <w:rPr>
              <w:rFonts w:ascii="Century Gothic" w:hAnsi="Century Gothic"/>
              <w:b w:val="0"/>
              <w:bCs w:val="0"/>
              <w:color w:val="4B1600"/>
              <w:sz w:val="21"/>
              <w:szCs w:val="21"/>
            </w:rPr>
            <w:fldChar w:fldCharType="separate"/>
          </w:r>
          <w:hyperlink w:anchor="_Toc222239963" w:history="1">
            <w:r w:rsidR="00205169" w:rsidRPr="00621865">
              <w:rPr>
                <w:rStyle w:val="Lienhypertexte"/>
                <w:rFonts w:ascii="Century Gothic" w:hAnsi="Century Gothic"/>
                <w:noProof/>
              </w:rPr>
              <w:t>FONDAMENTAUX POUR ENTREPRENEUR DE LA TPE</w:t>
            </w:r>
            <w:r w:rsidR="00205169">
              <w:rPr>
                <w:noProof/>
                <w:webHidden/>
              </w:rPr>
              <w:tab/>
            </w:r>
            <w:r w:rsidR="00205169">
              <w:rPr>
                <w:noProof/>
                <w:webHidden/>
              </w:rPr>
              <w:fldChar w:fldCharType="begin"/>
            </w:r>
            <w:r w:rsidR="00205169">
              <w:rPr>
                <w:noProof/>
                <w:webHidden/>
              </w:rPr>
              <w:instrText xml:space="preserve"> PAGEREF _Toc222239963 \h </w:instrText>
            </w:r>
            <w:r w:rsidR="00205169">
              <w:rPr>
                <w:noProof/>
                <w:webHidden/>
              </w:rPr>
            </w:r>
            <w:r w:rsidR="00205169">
              <w:rPr>
                <w:noProof/>
                <w:webHidden/>
              </w:rPr>
              <w:fldChar w:fldCharType="separate"/>
            </w:r>
            <w:r w:rsidR="00205169">
              <w:rPr>
                <w:noProof/>
                <w:webHidden/>
              </w:rPr>
              <w:t>3</w:t>
            </w:r>
            <w:r w:rsidR="00205169">
              <w:rPr>
                <w:noProof/>
                <w:webHidden/>
              </w:rPr>
              <w:fldChar w:fldCharType="end"/>
            </w:r>
          </w:hyperlink>
        </w:p>
        <w:p w14:paraId="37237FA2" w14:textId="3B1A01F0"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64" w:history="1">
            <w:r w:rsidRPr="00621865">
              <w:rPr>
                <w:rStyle w:val="Lienhypertexte"/>
                <w:rFonts w:ascii="Century Gothic" w:hAnsi="Century Gothic"/>
                <w:noProof/>
              </w:rPr>
              <w:t>LES FORMATIONS PAR BLOC DE COMPETENCE</w:t>
            </w:r>
            <w:r>
              <w:rPr>
                <w:noProof/>
                <w:webHidden/>
              </w:rPr>
              <w:tab/>
            </w:r>
            <w:r>
              <w:rPr>
                <w:noProof/>
                <w:webHidden/>
              </w:rPr>
              <w:fldChar w:fldCharType="begin"/>
            </w:r>
            <w:r>
              <w:rPr>
                <w:noProof/>
                <w:webHidden/>
              </w:rPr>
              <w:instrText xml:space="preserve"> PAGEREF _Toc222239964 \h </w:instrText>
            </w:r>
            <w:r>
              <w:rPr>
                <w:noProof/>
                <w:webHidden/>
              </w:rPr>
            </w:r>
            <w:r>
              <w:rPr>
                <w:noProof/>
                <w:webHidden/>
              </w:rPr>
              <w:fldChar w:fldCharType="separate"/>
            </w:r>
            <w:r>
              <w:rPr>
                <w:noProof/>
                <w:webHidden/>
              </w:rPr>
              <w:t>6</w:t>
            </w:r>
            <w:r>
              <w:rPr>
                <w:noProof/>
                <w:webHidden/>
              </w:rPr>
              <w:fldChar w:fldCharType="end"/>
            </w:r>
          </w:hyperlink>
        </w:p>
        <w:p w14:paraId="67E44A0F" w14:textId="13F1D47A"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65" w:history="1">
            <w:r w:rsidRPr="00621865">
              <w:rPr>
                <w:rStyle w:val="Lienhypertexte"/>
                <w:rFonts w:ascii="Century Gothic" w:hAnsi="Century Gothic"/>
                <w:noProof/>
              </w:rPr>
              <w:t>DETECTER ET ANALYSER LES INFORMATIONS UTILES EN VUE D’ELABORER UN PROJET ENTREPRENEURIAL</w:t>
            </w:r>
            <w:r>
              <w:rPr>
                <w:noProof/>
                <w:webHidden/>
              </w:rPr>
              <w:tab/>
            </w:r>
            <w:r>
              <w:rPr>
                <w:noProof/>
                <w:webHidden/>
              </w:rPr>
              <w:fldChar w:fldCharType="begin"/>
            </w:r>
            <w:r>
              <w:rPr>
                <w:noProof/>
                <w:webHidden/>
              </w:rPr>
              <w:instrText xml:space="preserve"> PAGEREF _Toc222239965 \h </w:instrText>
            </w:r>
            <w:r>
              <w:rPr>
                <w:noProof/>
                <w:webHidden/>
              </w:rPr>
            </w:r>
            <w:r>
              <w:rPr>
                <w:noProof/>
                <w:webHidden/>
              </w:rPr>
              <w:fldChar w:fldCharType="separate"/>
            </w:r>
            <w:r>
              <w:rPr>
                <w:noProof/>
                <w:webHidden/>
              </w:rPr>
              <w:t>7</w:t>
            </w:r>
            <w:r>
              <w:rPr>
                <w:noProof/>
                <w:webHidden/>
              </w:rPr>
              <w:fldChar w:fldCharType="end"/>
            </w:r>
          </w:hyperlink>
        </w:p>
        <w:p w14:paraId="3BFA03FB" w14:textId="6E3CF954"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66" w:history="1">
            <w:r w:rsidRPr="00621865">
              <w:rPr>
                <w:rStyle w:val="Lienhypertexte"/>
                <w:rFonts w:ascii="Century Gothic" w:hAnsi="Century Gothic"/>
                <w:noProof/>
              </w:rPr>
              <w:t>ELABORER ET PILOTER LA STRATEGIE OPERATIONNELLE</w:t>
            </w:r>
            <w:r>
              <w:rPr>
                <w:noProof/>
                <w:webHidden/>
              </w:rPr>
              <w:tab/>
            </w:r>
            <w:r>
              <w:rPr>
                <w:noProof/>
                <w:webHidden/>
              </w:rPr>
              <w:fldChar w:fldCharType="begin"/>
            </w:r>
            <w:r>
              <w:rPr>
                <w:noProof/>
                <w:webHidden/>
              </w:rPr>
              <w:instrText xml:space="preserve"> PAGEREF _Toc222239966 \h </w:instrText>
            </w:r>
            <w:r>
              <w:rPr>
                <w:noProof/>
                <w:webHidden/>
              </w:rPr>
            </w:r>
            <w:r>
              <w:rPr>
                <w:noProof/>
                <w:webHidden/>
              </w:rPr>
              <w:fldChar w:fldCharType="separate"/>
            </w:r>
            <w:r>
              <w:rPr>
                <w:noProof/>
                <w:webHidden/>
              </w:rPr>
              <w:t>9</w:t>
            </w:r>
            <w:r>
              <w:rPr>
                <w:noProof/>
                <w:webHidden/>
              </w:rPr>
              <w:fldChar w:fldCharType="end"/>
            </w:r>
          </w:hyperlink>
        </w:p>
        <w:p w14:paraId="0177888F" w14:textId="175E2FC0"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67" w:history="1">
            <w:r w:rsidRPr="00621865">
              <w:rPr>
                <w:rStyle w:val="Lienhypertexte"/>
                <w:rFonts w:ascii="Century Gothic" w:hAnsi="Century Gothic"/>
                <w:noProof/>
              </w:rPr>
              <w:t>CONTRÔLER LA VIABILITE ECONOMIQUE ET FINANCIERE DE L’ACTIVITE</w:t>
            </w:r>
            <w:r>
              <w:rPr>
                <w:noProof/>
                <w:webHidden/>
              </w:rPr>
              <w:tab/>
            </w:r>
            <w:r>
              <w:rPr>
                <w:noProof/>
                <w:webHidden/>
              </w:rPr>
              <w:fldChar w:fldCharType="begin"/>
            </w:r>
            <w:r>
              <w:rPr>
                <w:noProof/>
                <w:webHidden/>
              </w:rPr>
              <w:instrText xml:space="preserve"> PAGEREF _Toc222239967 \h </w:instrText>
            </w:r>
            <w:r>
              <w:rPr>
                <w:noProof/>
                <w:webHidden/>
              </w:rPr>
            </w:r>
            <w:r>
              <w:rPr>
                <w:noProof/>
                <w:webHidden/>
              </w:rPr>
              <w:fldChar w:fldCharType="separate"/>
            </w:r>
            <w:r>
              <w:rPr>
                <w:noProof/>
                <w:webHidden/>
              </w:rPr>
              <w:t>11</w:t>
            </w:r>
            <w:r>
              <w:rPr>
                <w:noProof/>
                <w:webHidden/>
              </w:rPr>
              <w:fldChar w:fldCharType="end"/>
            </w:r>
          </w:hyperlink>
        </w:p>
        <w:p w14:paraId="61BE774A" w14:textId="154C2D07"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68" w:history="1">
            <w:r w:rsidRPr="00621865">
              <w:rPr>
                <w:rStyle w:val="Lienhypertexte"/>
                <w:rFonts w:ascii="Century Gothic" w:hAnsi="Century Gothic"/>
                <w:noProof/>
              </w:rPr>
              <w:t>ELABORER SON ACTION COMMERCIALE</w:t>
            </w:r>
            <w:r>
              <w:rPr>
                <w:noProof/>
                <w:webHidden/>
              </w:rPr>
              <w:tab/>
            </w:r>
            <w:r>
              <w:rPr>
                <w:noProof/>
                <w:webHidden/>
              </w:rPr>
              <w:fldChar w:fldCharType="begin"/>
            </w:r>
            <w:r>
              <w:rPr>
                <w:noProof/>
                <w:webHidden/>
              </w:rPr>
              <w:instrText xml:space="preserve"> PAGEREF _Toc222239968 \h </w:instrText>
            </w:r>
            <w:r>
              <w:rPr>
                <w:noProof/>
                <w:webHidden/>
              </w:rPr>
            </w:r>
            <w:r>
              <w:rPr>
                <w:noProof/>
                <w:webHidden/>
              </w:rPr>
              <w:fldChar w:fldCharType="separate"/>
            </w:r>
            <w:r>
              <w:rPr>
                <w:noProof/>
                <w:webHidden/>
              </w:rPr>
              <w:t>13</w:t>
            </w:r>
            <w:r>
              <w:rPr>
                <w:noProof/>
                <w:webHidden/>
              </w:rPr>
              <w:fldChar w:fldCharType="end"/>
            </w:r>
          </w:hyperlink>
        </w:p>
        <w:p w14:paraId="62F34B91" w14:textId="04243484"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69" w:history="1">
            <w:r w:rsidRPr="00621865">
              <w:rPr>
                <w:rStyle w:val="Lienhypertexte"/>
                <w:rFonts w:ascii="Century Gothic" w:hAnsi="Century Gothic"/>
                <w:noProof/>
              </w:rPr>
              <w:t>CONDUIRE UN PROJET ECO-RESPONSABLE</w:t>
            </w:r>
            <w:r>
              <w:rPr>
                <w:noProof/>
                <w:webHidden/>
              </w:rPr>
              <w:tab/>
            </w:r>
            <w:r>
              <w:rPr>
                <w:noProof/>
                <w:webHidden/>
              </w:rPr>
              <w:fldChar w:fldCharType="begin"/>
            </w:r>
            <w:r>
              <w:rPr>
                <w:noProof/>
                <w:webHidden/>
              </w:rPr>
              <w:instrText xml:space="preserve"> PAGEREF _Toc222239969 \h </w:instrText>
            </w:r>
            <w:r>
              <w:rPr>
                <w:noProof/>
                <w:webHidden/>
              </w:rPr>
            </w:r>
            <w:r>
              <w:rPr>
                <w:noProof/>
                <w:webHidden/>
              </w:rPr>
              <w:fldChar w:fldCharType="separate"/>
            </w:r>
            <w:r>
              <w:rPr>
                <w:noProof/>
                <w:webHidden/>
              </w:rPr>
              <w:t>15</w:t>
            </w:r>
            <w:r>
              <w:rPr>
                <w:noProof/>
                <w:webHidden/>
              </w:rPr>
              <w:fldChar w:fldCharType="end"/>
            </w:r>
          </w:hyperlink>
        </w:p>
        <w:p w14:paraId="2AA6DE62" w14:textId="0F502CE3" w:rsidR="00205169" w:rsidRDefault="00205169">
          <w:pPr>
            <w:pStyle w:val="TM1"/>
            <w:tabs>
              <w:tab w:val="right" w:leader="dot" w:pos="10456"/>
            </w:tabs>
            <w:rPr>
              <w:rFonts w:eastAsiaTheme="minorEastAsia"/>
              <w:b w:val="0"/>
              <w:bCs w:val="0"/>
              <w:i w:val="0"/>
              <w:iCs w:val="0"/>
              <w:noProof/>
              <w:kern w:val="2"/>
              <w:lang w:eastAsia="fr-FR"/>
              <w14:ligatures w14:val="standardContextual"/>
            </w:rPr>
          </w:pPr>
          <w:hyperlink w:anchor="_Toc222239970" w:history="1">
            <w:r w:rsidRPr="00621865">
              <w:rPr>
                <w:rStyle w:val="Lienhypertexte"/>
                <w:rFonts w:ascii="Century Gothic" w:hAnsi="Century Gothic"/>
                <w:noProof/>
              </w:rPr>
              <w:t>LE BILAN DE COMPÉTENCES</w:t>
            </w:r>
            <w:r>
              <w:rPr>
                <w:noProof/>
                <w:webHidden/>
              </w:rPr>
              <w:tab/>
            </w:r>
            <w:r>
              <w:rPr>
                <w:noProof/>
                <w:webHidden/>
              </w:rPr>
              <w:fldChar w:fldCharType="begin"/>
            </w:r>
            <w:r>
              <w:rPr>
                <w:noProof/>
                <w:webHidden/>
              </w:rPr>
              <w:instrText xml:space="preserve"> PAGEREF _Toc222239970 \h </w:instrText>
            </w:r>
            <w:r>
              <w:rPr>
                <w:noProof/>
                <w:webHidden/>
              </w:rPr>
            </w:r>
            <w:r>
              <w:rPr>
                <w:noProof/>
                <w:webHidden/>
              </w:rPr>
              <w:fldChar w:fldCharType="separate"/>
            </w:r>
            <w:r>
              <w:rPr>
                <w:noProof/>
                <w:webHidden/>
              </w:rPr>
              <w:t>17</w:t>
            </w:r>
            <w:r>
              <w:rPr>
                <w:noProof/>
                <w:webHidden/>
              </w:rPr>
              <w:fldChar w:fldCharType="end"/>
            </w:r>
          </w:hyperlink>
        </w:p>
        <w:p w14:paraId="5EAE0DDF" w14:textId="7409FE7F"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71" w:history="1">
            <w:r w:rsidRPr="00621865">
              <w:rPr>
                <w:rStyle w:val="Lienhypertexte"/>
                <w:rFonts w:ascii="Century Gothic" w:eastAsia="Times New Roman" w:hAnsi="Century Gothic"/>
                <w:noProof/>
                <w:lang w:eastAsia="fr-FR"/>
              </w:rPr>
              <w:t>Bilan de compétences</w:t>
            </w:r>
            <w:r>
              <w:rPr>
                <w:noProof/>
                <w:webHidden/>
              </w:rPr>
              <w:tab/>
            </w:r>
            <w:r>
              <w:rPr>
                <w:noProof/>
                <w:webHidden/>
              </w:rPr>
              <w:fldChar w:fldCharType="begin"/>
            </w:r>
            <w:r>
              <w:rPr>
                <w:noProof/>
                <w:webHidden/>
              </w:rPr>
              <w:instrText xml:space="preserve"> PAGEREF _Toc222239971 \h </w:instrText>
            </w:r>
            <w:r>
              <w:rPr>
                <w:noProof/>
                <w:webHidden/>
              </w:rPr>
            </w:r>
            <w:r>
              <w:rPr>
                <w:noProof/>
                <w:webHidden/>
              </w:rPr>
              <w:fldChar w:fldCharType="separate"/>
            </w:r>
            <w:r>
              <w:rPr>
                <w:noProof/>
                <w:webHidden/>
              </w:rPr>
              <w:t>18</w:t>
            </w:r>
            <w:r>
              <w:rPr>
                <w:noProof/>
                <w:webHidden/>
              </w:rPr>
              <w:fldChar w:fldCharType="end"/>
            </w:r>
          </w:hyperlink>
        </w:p>
        <w:p w14:paraId="56570DA9" w14:textId="3481FA68" w:rsidR="00205169" w:rsidRDefault="00205169">
          <w:pPr>
            <w:pStyle w:val="TM1"/>
            <w:tabs>
              <w:tab w:val="right" w:leader="dot" w:pos="10456"/>
            </w:tabs>
            <w:rPr>
              <w:rFonts w:eastAsiaTheme="minorEastAsia"/>
              <w:b w:val="0"/>
              <w:bCs w:val="0"/>
              <w:i w:val="0"/>
              <w:iCs w:val="0"/>
              <w:noProof/>
              <w:kern w:val="2"/>
              <w:lang w:eastAsia="fr-FR"/>
              <w14:ligatures w14:val="standardContextual"/>
            </w:rPr>
          </w:pPr>
          <w:hyperlink w:anchor="_Toc222239972" w:history="1">
            <w:r w:rsidRPr="00621865">
              <w:rPr>
                <w:rStyle w:val="Lienhypertexte"/>
                <w:rFonts w:ascii="Century Gothic" w:hAnsi="Century Gothic"/>
                <w:noProof/>
              </w:rPr>
              <w:t>LA VALIDATION DES ACQUIS DE L’EXPERIENCE (VAE)</w:t>
            </w:r>
            <w:r>
              <w:rPr>
                <w:noProof/>
                <w:webHidden/>
              </w:rPr>
              <w:tab/>
            </w:r>
            <w:r>
              <w:rPr>
                <w:noProof/>
                <w:webHidden/>
              </w:rPr>
              <w:fldChar w:fldCharType="begin"/>
            </w:r>
            <w:r>
              <w:rPr>
                <w:noProof/>
                <w:webHidden/>
              </w:rPr>
              <w:instrText xml:space="preserve"> PAGEREF _Toc222239972 \h </w:instrText>
            </w:r>
            <w:r>
              <w:rPr>
                <w:noProof/>
                <w:webHidden/>
              </w:rPr>
            </w:r>
            <w:r>
              <w:rPr>
                <w:noProof/>
                <w:webHidden/>
              </w:rPr>
              <w:fldChar w:fldCharType="separate"/>
            </w:r>
            <w:r>
              <w:rPr>
                <w:noProof/>
                <w:webHidden/>
              </w:rPr>
              <w:t>19</w:t>
            </w:r>
            <w:r>
              <w:rPr>
                <w:noProof/>
                <w:webHidden/>
              </w:rPr>
              <w:fldChar w:fldCharType="end"/>
            </w:r>
          </w:hyperlink>
        </w:p>
        <w:p w14:paraId="64B3EA94" w14:textId="60C936FF"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73" w:history="1">
            <w:r w:rsidRPr="00621865">
              <w:rPr>
                <w:rStyle w:val="Lienhypertexte"/>
                <w:rFonts w:ascii="Century Gothic" w:eastAsia="Times New Roman" w:hAnsi="Century Gothic"/>
                <w:noProof/>
                <w:lang w:eastAsia="fr-FR"/>
              </w:rPr>
              <w:t>Validation des acquis de l’expérience (VAE)</w:t>
            </w:r>
            <w:r>
              <w:rPr>
                <w:noProof/>
                <w:webHidden/>
              </w:rPr>
              <w:tab/>
            </w:r>
            <w:r>
              <w:rPr>
                <w:noProof/>
                <w:webHidden/>
              </w:rPr>
              <w:fldChar w:fldCharType="begin"/>
            </w:r>
            <w:r>
              <w:rPr>
                <w:noProof/>
                <w:webHidden/>
              </w:rPr>
              <w:instrText xml:space="preserve"> PAGEREF _Toc222239973 \h </w:instrText>
            </w:r>
            <w:r>
              <w:rPr>
                <w:noProof/>
                <w:webHidden/>
              </w:rPr>
            </w:r>
            <w:r>
              <w:rPr>
                <w:noProof/>
                <w:webHidden/>
              </w:rPr>
              <w:fldChar w:fldCharType="separate"/>
            </w:r>
            <w:r>
              <w:rPr>
                <w:noProof/>
                <w:webHidden/>
              </w:rPr>
              <w:t>20</w:t>
            </w:r>
            <w:r>
              <w:rPr>
                <w:noProof/>
                <w:webHidden/>
              </w:rPr>
              <w:fldChar w:fldCharType="end"/>
            </w:r>
          </w:hyperlink>
        </w:p>
        <w:p w14:paraId="653B15F7" w14:textId="664CCB56"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74" w:history="1">
            <w:r w:rsidRPr="00621865">
              <w:rPr>
                <w:rStyle w:val="Lienhypertexte"/>
                <w:rFonts w:ascii="Century Gothic" w:eastAsia="Times New Roman" w:hAnsi="Century Gothic"/>
                <w:noProof/>
                <w:lang w:eastAsia="fr-FR"/>
              </w:rPr>
              <w:t>La couveuse Interface</w:t>
            </w:r>
            <w:r>
              <w:rPr>
                <w:noProof/>
                <w:webHidden/>
              </w:rPr>
              <w:tab/>
            </w:r>
            <w:r>
              <w:rPr>
                <w:noProof/>
                <w:webHidden/>
              </w:rPr>
              <w:fldChar w:fldCharType="begin"/>
            </w:r>
            <w:r>
              <w:rPr>
                <w:noProof/>
                <w:webHidden/>
              </w:rPr>
              <w:instrText xml:space="preserve"> PAGEREF _Toc222239974 \h </w:instrText>
            </w:r>
            <w:r>
              <w:rPr>
                <w:noProof/>
                <w:webHidden/>
              </w:rPr>
            </w:r>
            <w:r>
              <w:rPr>
                <w:noProof/>
                <w:webHidden/>
              </w:rPr>
              <w:fldChar w:fldCharType="separate"/>
            </w:r>
            <w:r>
              <w:rPr>
                <w:noProof/>
                <w:webHidden/>
              </w:rPr>
              <w:t>23</w:t>
            </w:r>
            <w:r>
              <w:rPr>
                <w:noProof/>
                <w:webHidden/>
              </w:rPr>
              <w:fldChar w:fldCharType="end"/>
            </w:r>
          </w:hyperlink>
        </w:p>
        <w:p w14:paraId="26C69BA5" w14:textId="3F543B48"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75" w:history="1">
            <w:r w:rsidRPr="00621865">
              <w:rPr>
                <w:rStyle w:val="Lienhypertexte"/>
                <w:rFonts w:ascii="Century Gothic" w:eastAsia="Times New Roman" w:hAnsi="Century Gothic"/>
                <w:noProof/>
                <w:lang w:eastAsia="fr-FR"/>
              </w:rPr>
              <w:t>Nos formations</w:t>
            </w:r>
            <w:r>
              <w:rPr>
                <w:noProof/>
                <w:webHidden/>
              </w:rPr>
              <w:tab/>
            </w:r>
            <w:r>
              <w:rPr>
                <w:noProof/>
                <w:webHidden/>
              </w:rPr>
              <w:fldChar w:fldCharType="begin"/>
            </w:r>
            <w:r>
              <w:rPr>
                <w:noProof/>
                <w:webHidden/>
              </w:rPr>
              <w:instrText xml:space="preserve"> PAGEREF _Toc222239975 \h </w:instrText>
            </w:r>
            <w:r>
              <w:rPr>
                <w:noProof/>
                <w:webHidden/>
              </w:rPr>
            </w:r>
            <w:r>
              <w:rPr>
                <w:noProof/>
                <w:webHidden/>
              </w:rPr>
              <w:fldChar w:fldCharType="separate"/>
            </w:r>
            <w:r>
              <w:rPr>
                <w:noProof/>
                <w:webHidden/>
              </w:rPr>
              <w:t>23</w:t>
            </w:r>
            <w:r>
              <w:rPr>
                <w:noProof/>
                <w:webHidden/>
              </w:rPr>
              <w:fldChar w:fldCharType="end"/>
            </w:r>
          </w:hyperlink>
        </w:p>
        <w:p w14:paraId="2C4DC689" w14:textId="648F7C94"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76" w:history="1">
            <w:r w:rsidRPr="00621865">
              <w:rPr>
                <w:rStyle w:val="Lienhypertexte"/>
                <w:rFonts w:ascii="Century Gothic" w:hAnsi="Century Gothic"/>
                <w:noProof/>
              </w:rPr>
              <w:t>Nos formateurs</w:t>
            </w:r>
            <w:r>
              <w:rPr>
                <w:noProof/>
                <w:webHidden/>
              </w:rPr>
              <w:tab/>
            </w:r>
            <w:r>
              <w:rPr>
                <w:noProof/>
                <w:webHidden/>
              </w:rPr>
              <w:fldChar w:fldCharType="begin"/>
            </w:r>
            <w:r>
              <w:rPr>
                <w:noProof/>
                <w:webHidden/>
              </w:rPr>
              <w:instrText xml:space="preserve"> PAGEREF _Toc222239976 \h </w:instrText>
            </w:r>
            <w:r>
              <w:rPr>
                <w:noProof/>
                <w:webHidden/>
              </w:rPr>
            </w:r>
            <w:r>
              <w:rPr>
                <w:noProof/>
                <w:webHidden/>
              </w:rPr>
              <w:fldChar w:fldCharType="separate"/>
            </w:r>
            <w:r>
              <w:rPr>
                <w:noProof/>
                <w:webHidden/>
              </w:rPr>
              <w:t>23</w:t>
            </w:r>
            <w:r>
              <w:rPr>
                <w:noProof/>
                <w:webHidden/>
              </w:rPr>
              <w:fldChar w:fldCharType="end"/>
            </w:r>
          </w:hyperlink>
        </w:p>
        <w:p w14:paraId="3EC63516" w14:textId="168574A6"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77" w:history="1">
            <w:r w:rsidRPr="00621865">
              <w:rPr>
                <w:rStyle w:val="Lienhypertexte"/>
                <w:rFonts w:ascii="Century Gothic" w:eastAsia="Times New Roman" w:hAnsi="Century Gothic"/>
                <w:noProof/>
                <w:lang w:eastAsia="fr-FR"/>
              </w:rPr>
              <w:t>Vos contacts</w:t>
            </w:r>
            <w:r>
              <w:rPr>
                <w:noProof/>
                <w:webHidden/>
              </w:rPr>
              <w:tab/>
            </w:r>
            <w:r>
              <w:rPr>
                <w:noProof/>
                <w:webHidden/>
              </w:rPr>
              <w:fldChar w:fldCharType="begin"/>
            </w:r>
            <w:r>
              <w:rPr>
                <w:noProof/>
                <w:webHidden/>
              </w:rPr>
              <w:instrText xml:space="preserve"> PAGEREF _Toc222239977 \h </w:instrText>
            </w:r>
            <w:r>
              <w:rPr>
                <w:noProof/>
                <w:webHidden/>
              </w:rPr>
            </w:r>
            <w:r>
              <w:rPr>
                <w:noProof/>
                <w:webHidden/>
              </w:rPr>
              <w:fldChar w:fldCharType="separate"/>
            </w:r>
            <w:r>
              <w:rPr>
                <w:noProof/>
                <w:webHidden/>
              </w:rPr>
              <w:t>23</w:t>
            </w:r>
            <w:r>
              <w:rPr>
                <w:noProof/>
                <w:webHidden/>
              </w:rPr>
              <w:fldChar w:fldCharType="end"/>
            </w:r>
          </w:hyperlink>
        </w:p>
        <w:p w14:paraId="54EF5320" w14:textId="4E45B75C" w:rsidR="00205169" w:rsidRDefault="00205169">
          <w:pPr>
            <w:pStyle w:val="TM2"/>
            <w:tabs>
              <w:tab w:val="right" w:leader="dot" w:pos="10456"/>
            </w:tabs>
            <w:rPr>
              <w:rFonts w:eastAsiaTheme="minorEastAsia"/>
              <w:b w:val="0"/>
              <w:bCs w:val="0"/>
              <w:noProof/>
              <w:kern w:val="2"/>
              <w:sz w:val="24"/>
              <w:szCs w:val="24"/>
              <w:lang w:eastAsia="fr-FR"/>
              <w14:ligatures w14:val="standardContextual"/>
            </w:rPr>
          </w:pPr>
          <w:hyperlink w:anchor="_Toc222239978" w:history="1">
            <w:r w:rsidRPr="00621865">
              <w:rPr>
                <w:rStyle w:val="Lienhypertexte"/>
                <w:rFonts w:ascii="Century Gothic" w:hAnsi="Century Gothic"/>
                <w:noProof/>
              </w:rPr>
              <w:t>Conditions générales de vente</w:t>
            </w:r>
            <w:r>
              <w:rPr>
                <w:noProof/>
                <w:webHidden/>
              </w:rPr>
              <w:tab/>
            </w:r>
            <w:r>
              <w:rPr>
                <w:noProof/>
                <w:webHidden/>
              </w:rPr>
              <w:fldChar w:fldCharType="begin"/>
            </w:r>
            <w:r>
              <w:rPr>
                <w:noProof/>
                <w:webHidden/>
              </w:rPr>
              <w:instrText xml:space="preserve"> PAGEREF _Toc222239978 \h </w:instrText>
            </w:r>
            <w:r>
              <w:rPr>
                <w:noProof/>
                <w:webHidden/>
              </w:rPr>
            </w:r>
            <w:r>
              <w:rPr>
                <w:noProof/>
                <w:webHidden/>
              </w:rPr>
              <w:fldChar w:fldCharType="separate"/>
            </w:r>
            <w:r>
              <w:rPr>
                <w:noProof/>
                <w:webHidden/>
              </w:rPr>
              <w:t>24</w:t>
            </w:r>
            <w:r>
              <w:rPr>
                <w:noProof/>
                <w:webHidden/>
              </w:rPr>
              <w:fldChar w:fldCharType="end"/>
            </w:r>
          </w:hyperlink>
        </w:p>
        <w:p w14:paraId="3DD76242" w14:textId="7C54CD0F" w:rsidR="006C5B64" w:rsidRPr="00ED76FD" w:rsidRDefault="007C767B" w:rsidP="003C70A0">
          <w:r w:rsidRPr="00ED76FD">
            <w:rPr>
              <w:rFonts w:ascii="Century Gothic" w:hAnsi="Century Gothic"/>
              <w:noProof/>
              <w:color w:val="4B1600"/>
              <w:sz w:val="21"/>
              <w:szCs w:val="21"/>
            </w:rPr>
            <w:fldChar w:fldCharType="end"/>
          </w:r>
        </w:p>
      </w:sdtContent>
    </w:sdt>
    <w:p w14:paraId="02011DF5" w14:textId="64548CD2" w:rsidR="006C5B64" w:rsidRDefault="006C5B64" w:rsidP="003C70A0">
      <w:pPr>
        <w:rPr>
          <w:rFonts w:ascii="Century Gothic" w:hAnsi="Century Gothic"/>
        </w:rPr>
      </w:pPr>
    </w:p>
    <w:p w14:paraId="56EFCBB3" w14:textId="2F3EC4BF" w:rsidR="006C5B64" w:rsidRDefault="006C5B64" w:rsidP="003C70A0">
      <w:pPr>
        <w:rPr>
          <w:rFonts w:ascii="Century Gothic" w:hAnsi="Century Gothic"/>
        </w:rPr>
      </w:pPr>
    </w:p>
    <w:p w14:paraId="1AF78453" w14:textId="269E4486" w:rsidR="006C5B64" w:rsidRDefault="006C5B64" w:rsidP="003C70A0">
      <w:pPr>
        <w:rPr>
          <w:rFonts w:ascii="Century Gothic" w:hAnsi="Century Gothic"/>
        </w:rPr>
      </w:pPr>
    </w:p>
    <w:p w14:paraId="2CC25F58" w14:textId="69E61909" w:rsidR="003C70A0" w:rsidRDefault="003C70A0" w:rsidP="003C70A0">
      <w:pPr>
        <w:rPr>
          <w:rFonts w:ascii="Century Gothic" w:hAnsi="Century Gothic"/>
        </w:rPr>
      </w:pPr>
    </w:p>
    <w:p w14:paraId="52E55ED7" w14:textId="70909552" w:rsidR="003C70A0" w:rsidRDefault="003C70A0" w:rsidP="003C70A0">
      <w:pPr>
        <w:rPr>
          <w:rFonts w:ascii="Century Gothic" w:hAnsi="Century Gothic"/>
        </w:rPr>
      </w:pPr>
    </w:p>
    <w:p w14:paraId="3C842EB4" w14:textId="1CEA4C2B" w:rsidR="003C70A0" w:rsidRDefault="003C70A0" w:rsidP="003C70A0">
      <w:pPr>
        <w:rPr>
          <w:rFonts w:ascii="Century Gothic" w:hAnsi="Century Gothic"/>
        </w:rPr>
      </w:pPr>
    </w:p>
    <w:p w14:paraId="4CB77873" w14:textId="7CEC68B7" w:rsidR="003C70A0" w:rsidRDefault="003C70A0" w:rsidP="003C70A0">
      <w:pPr>
        <w:rPr>
          <w:rFonts w:ascii="Century Gothic" w:hAnsi="Century Gothic"/>
        </w:rPr>
      </w:pPr>
    </w:p>
    <w:p w14:paraId="272DF188" w14:textId="459F3EF6" w:rsidR="003C70A0" w:rsidRDefault="003C70A0" w:rsidP="003C70A0">
      <w:pPr>
        <w:rPr>
          <w:rFonts w:ascii="Century Gothic" w:hAnsi="Century Gothic"/>
        </w:rPr>
      </w:pPr>
    </w:p>
    <w:p w14:paraId="61C76C1C" w14:textId="3A33374F" w:rsidR="003C70A0" w:rsidRDefault="003C70A0" w:rsidP="003C70A0">
      <w:pPr>
        <w:rPr>
          <w:rFonts w:ascii="Century Gothic" w:hAnsi="Century Gothic"/>
        </w:rPr>
      </w:pPr>
    </w:p>
    <w:p w14:paraId="0DEE9A67" w14:textId="7C3DF187" w:rsidR="003C70A0" w:rsidRDefault="003C70A0" w:rsidP="003C70A0">
      <w:pPr>
        <w:rPr>
          <w:rFonts w:ascii="Century Gothic" w:hAnsi="Century Gothic"/>
        </w:rPr>
      </w:pPr>
    </w:p>
    <w:p w14:paraId="36F2F07F" w14:textId="301EB2E6" w:rsidR="003C70A0" w:rsidRDefault="003C70A0" w:rsidP="003C70A0">
      <w:pPr>
        <w:rPr>
          <w:rFonts w:ascii="Century Gothic" w:hAnsi="Century Gothic"/>
        </w:rPr>
      </w:pPr>
    </w:p>
    <w:p w14:paraId="451DAEA5" w14:textId="347CC0CC" w:rsidR="002C21AD" w:rsidRDefault="002C21AD" w:rsidP="003C70A0">
      <w:pPr>
        <w:rPr>
          <w:rFonts w:ascii="Century Gothic" w:hAnsi="Century Gothic"/>
        </w:rPr>
      </w:pPr>
    </w:p>
    <w:p w14:paraId="0E270FA6" w14:textId="0B1026CA" w:rsidR="002C21AD" w:rsidRDefault="002C21AD" w:rsidP="003C70A0">
      <w:pPr>
        <w:rPr>
          <w:rFonts w:ascii="Century Gothic" w:hAnsi="Century Gothic"/>
        </w:rPr>
      </w:pPr>
    </w:p>
    <w:p w14:paraId="2D7B2E30" w14:textId="1D38002C" w:rsidR="002C21AD" w:rsidRDefault="002C21AD" w:rsidP="003C70A0">
      <w:pPr>
        <w:rPr>
          <w:rFonts w:ascii="Century Gothic" w:hAnsi="Century Gothic"/>
        </w:rPr>
      </w:pPr>
    </w:p>
    <w:p w14:paraId="4B2A512F" w14:textId="07549291" w:rsidR="006C5B64" w:rsidRPr="00E12713" w:rsidRDefault="006C5B64" w:rsidP="006C5B64">
      <w:pPr>
        <w:spacing w:line="276" w:lineRule="auto"/>
        <w:rPr>
          <w:rFonts w:ascii="Century Gothic" w:hAnsi="Century Gothic"/>
          <w:sz w:val="19"/>
          <w:szCs w:val="19"/>
        </w:rPr>
      </w:pPr>
    </w:p>
    <w:p w14:paraId="38A3DCE5" w14:textId="6A7259A9" w:rsidR="008A0684" w:rsidRDefault="008A0684" w:rsidP="00D97F19"/>
    <w:p w14:paraId="0ED7BFEA" w14:textId="25B1E7D4" w:rsidR="008A0684" w:rsidRDefault="008A0684" w:rsidP="00B43D80">
      <w:pPr>
        <w:rPr>
          <w:rFonts w:ascii="Century Gothic" w:hAnsi="Century Gothic"/>
          <w:color w:val="F85034"/>
        </w:rPr>
      </w:pPr>
    </w:p>
    <w:p w14:paraId="4E003108" w14:textId="52B634D0" w:rsidR="003147E5" w:rsidRDefault="003147E5" w:rsidP="00044ADD">
      <w:pPr>
        <w:rPr>
          <w:rFonts w:ascii="Century Gothic" w:hAnsi="Century Gothic"/>
          <w:color w:val="F85034"/>
        </w:rPr>
      </w:pPr>
    </w:p>
    <w:p w14:paraId="126D8F9E" w14:textId="528779B9" w:rsidR="00B63ED5" w:rsidRDefault="008612EF" w:rsidP="00B63ED5">
      <w:pPr>
        <w:rPr>
          <w:rFonts w:ascii="Century Gothic" w:hAnsi="Century Gothic"/>
          <w:color w:val="F85034"/>
        </w:rPr>
      </w:pPr>
      <w:r>
        <w:rPr>
          <w:noProof/>
        </w:rPr>
        <mc:AlternateContent>
          <mc:Choice Requires="wps">
            <w:drawing>
              <wp:anchor distT="0" distB="0" distL="114300" distR="114300" simplePos="0" relativeHeight="251636736" behindDoc="0" locked="0" layoutInCell="1" allowOverlap="1" wp14:anchorId="19150A61" wp14:editId="495E2900">
                <wp:simplePos x="0" y="0"/>
                <wp:positionH relativeFrom="column">
                  <wp:posOffset>-827199</wp:posOffset>
                </wp:positionH>
                <wp:positionV relativeFrom="page">
                  <wp:posOffset>882798</wp:posOffset>
                </wp:positionV>
                <wp:extent cx="5948737" cy="688340"/>
                <wp:effectExtent l="0" t="0" r="0" b="0"/>
                <wp:wrapNone/>
                <wp:docPr id="21" name="Rectangle : coins arrondis 21"/>
                <wp:cNvGraphicFramePr/>
                <a:graphic xmlns:a="http://schemas.openxmlformats.org/drawingml/2006/main">
                  <a:graphicData uri="http://schemas.microsoft.com/office/word/2010/wordprocessingShape">
                    <wps:wsp>
                      <wps:cNvSpPr/>
                      <wps:spPr>
                        <a:xfrm>
                          <a:off x="0" y="0"/>
                          <a:ext cx="5948737" cy="688340"/>
                        </a:xfrm>
                        <a:prstGeom prst="roundRect">
                          <a:avLst/>
                        </a:prstGeom>
                        <a:solidFill>
                          <a:srgbClr val="4B1600">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09826" w14:textId="77777777" w:rsidR="003147E5" w:rsidRPr="003147E5" w:rsidRDefault="003147E5" w:rsidP="003147E5">
                            <w:pPr>
                              <w:pStyle w:val="Titre1"/>
                              <w:jc w:val="center"/>
                              <w:rPr>
                                <w:rFonts w:ascii="Century Gothic" w:hAnsi="Century Gothic"/>
                                <w:color w:val="F85034"/>
                              </w:rPr>
                            </w:pPr>
                            <w:bookmarkStart w:id="0" w:name="_Toc222238171"/>
                            <w:bookmarkStart w:id="1" w:name="_Toc222239588"/>
                            <w:bookmarkStart w:id="2" w:name="_Toc222239963"/>
                            <w:r w:rsidRPr="003147E5">
                              <w:rPr>
                                <w:rFonts w:ascii="Century Gothic" w:hAnsi="Century Gothic"/>
                                <w:color w:val="F85034"/>
                              </w:rPr>
                              <w:t>FONDAMENTAUX POUR ENTREPRENEUR DE LA TPE</w:t>
                            </w:r>
                            <w:bookmarkEnd w:id="0"/>
                            <w:bookmarkEnd w:id="1"/>
                            <w:bookmarkEnd w:id="2"/>
                          </w:p>
                          <w:p w14:paraId="5B4B3935" w14:textId="52A4954D" w:rsidR="003147E5" w:rsidRPr="00230554" w:rsidRDefault="003147E5" w:rsidP="003147E5">
                            <w:pPr>
                              <w:pStyle w:val="Titre1"/>
                              <w:jc w:val="center"/>
                              <w:rPr>
                                <w:rFonts w:ascii="Century Gothic" w:hAnsi="Century Gothic"/>
                                <w:color w:val="F85034"/>
                              </w:rPr>
                            </w:pPr>
                          </w:p>
                          <w:p w14:paraId="750579A0" w14:textId="77777777" w:rsidR="003147E5" w:rsidRDefault="003147E5" w:rsidP="003147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50A61" id="Rectangle : coins arrondis 21" o:spid="_x0000_s1030" style="position:absolute;margin-left:-65.15pt;margin-top:69.5pt;width:468.4pt;height:54.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" fillcolor="#4b1600" stroked="f" strokeweight="1pt">
                <v:fill opacity="21074f"/>
                <v:stroke joinstyle="miter"/>
                <v:textbox>
                  <w:txbxContent>
                    <w:p w14:paraId="0F009826" w14:textId="77777777" w:rsidR="003147E5" w:rsidRPr="003147E5" w:rsidRDefault="003147E5" w:rsidP="003147E5">
                      <w:pPr>
                        <w:pStyle w:val="Titre1"/>
                        <w:jc w:val="center"/>
                        <w:rPr>
                          <w:rFonts w:ascii="Century Gothic" w:hAnsi="Century Gothic"/>
                          <w:color w:val="F85034"/>
                        </w:rPr>
                      </w:pPr>
                      <w:bookmarkStart w:id="3" w:name="_Toc222238171"/>
                      <w:bookmarkStart w:id="4" w:name="_Toc222239588"/>
                      <w:bookmarkStart w:id="5" w:name="_Toc222239963"/>
                      <w:r w:rsidRPr="003147E5">
                        <w:rPr>
                          <w:rFonts w:ascii="Century Gothic" w:hAnsi="Century Gothic"/>
                          <w:color w:val="F85034"/>
                        </w:rPr>
                        <w:t>FONDAMENTAUX POUR ENTREPRENEUR DE LA TPE</w:t>
                      </w:r>
                      <w:bookmarkEnd w:id="3"/>
                      <w:bookmarkEnd w:id="4"/>
                      <w:bookmarkEnd w:id="5"/>
                    </w:p>
                    <w:p w14:paraId="5B4B3935" w14:textId="52A4954D" w:rsidR="003147E5" w:rsidRPr="00230554" w:rsidRDefault="003147E5" w:rsidP="003147E5">
                      <w:pPr>
                        <w:pStyle w:val="Titre1"/>
                        <w:jc w:val="center"/>
                        <w:rPr>
                          <w:rFonts w:ascii="Century Gothic" w:hAnsi="Century Gothic"/>
                          <w:color w:val="F85034"/>
                        </w:rPr>
                      </w:pPr>
                    </w:p>
                    <w:p w14:paraId="750579A0" w14:textId="77777777" w:rsidR="003147E5" w:rsidRDefault="003147E5" w:rsidP="003147E5">
                      <w:pPr>
                        <w:jc w:val="center"/>
                      </w:pPr>
                    </w:p>
                  </w:txbxContent>
                </v:textbox>
                <w10:wrap anchory="page"/>
              </v:roundrect>
            </w:pict>
          </mc:Fallback>
        </mc:AlternateContent>
      </w:r>
    </w:p>
    <w:p w14:paraId="6C5CA618" w14:textId="3C3B9213" w:rsidR="00B63ED5" w:rsidRDefault="00B63ED5" w:rsidP="00B63ED5">
      <w:pPr>
        <w:rPr>
          <w:rFonts w:ascii="Century Gothic" w:hAnsi="Century Gothic"/>
          <w:color w:val="F85034"/>
        </w:rPr>
      </w:pPr>
    </w:p>
    <w:p w14:paraId="370BF76C" w14:textId="77777777" w:rsidR="00B63ED5" w:rsidRDefault="00B63ED5" w:rsidP="00B63ED5">
      <w:pPr>
        <w:rPr>
          <w:rFonts w:ascii="Century Gothic" w:hAnsi="Century Gothic"/>
          <w:color w:val="F85034"/>
        </w:rPr>
      </w:pPr>
    </w:p>
    <w:p w14:paraId="16A42D43" w14:textId="77777777" w:rsidR="00B63ED5" w:rsidRDefault="00B63ED5" w:rsidP="00B63ED5">
      <w:pPr>
        <w:rPr>
          <w:rFonts w:ascii="Century Gothic" w:hAnsi="Century Gothic"/>
          <w:color w:val="F85034"/>
        </w:rPr>
      </w:pPr>
    </w:p>
    <w:p w14:paraId="6606CEC5" w14:textId="77777777" w:rsidR="00B63ED5" w:rsidRDefault="00B63ED5" w:rsidP="00B63ED5">
      <w:pPr>
        <w:rPr>
          <w:rFonts w:ascii="Century Gothic" w:hAnsi="Century Gothic"/>
          <w:color w:val="F85034"/>
        </w:rPr>
      </w:pPr>
    </w:p>
    <w:p w14:paraId="1B78155F" w14:textId="77777777" w:rsidR="00B63ED5" w:rsidRDefault="00B63ED5" w:rsidP="00B63ED5">
      <w:pPr>
        <w:rPr>
          <w:rFonts w:ascii="Century Gothic" w:hAnsi="Century Gothic"/>
          <w:color w:val="F85034"/>
        </w:rPr>
      </w:pPr>
    </w:p>
    <w:p w14:paraId="5A7246B9" w14:textId="77777777" w:rsidR="00B63ED5" w:rsidRDefault="00B63ED5" w:rsidP="00B63ED5">
      <w:pPr>
        <w:rPr>
          <w:rFonts w:ascii="Century Gothic" w:hAnsi="Century Gothic"/>
          <w:color w:val="F85034"/>
        </w:rPr>
      </w:pPr>
    </w:p>
    <w:p w14:paraId="1C2A0255" w14:textId="77777777" w:rsidR="00B63ED5" w:rsidRDefault="00B63ED5" w:rsidP="00B63ED5">
      <w:pPr>
        <w:rPr>
          <w:rFonts w:ascii="Century Gothic" w:hAnsi="Century Gothic"/>
          <w:color w:val="F85034"/>
        </w:rPr>
      </w:pPr>
    </w:p>
    <w:p w14:paraId="5B25576F" w14:textId="77777777" w:rsidR="00B63ED5" w:rsidRDefault="00B63ED5" w:rsidP="00B63ED5">
      <w:pPr>
        <w:rPr>
          <w:rFonts w:ascii="Century Gothic" w:hAnsi="Century Gothic"/>
          <w:color w:val="F85034"/>
        </w:rPr>
      </w:pPr>
    </w:p>
    <w:p w14:paraId="5FB1F872" w14:textId="77777777" w:rsidR="00B63ED5" w:rsidRDefault="00B63ED5" w:rsidP="00B63ED5">
      <w:pPr>
        <w:rPr>
          <w:rFonts w:ascii="Century Gothic" w:hAnsi="Century Gothic"/>
          <w:color w:val="F85034"/>
        </w:rPr>
      </w:pPr>
    </w:p>
    <w:p w14:paraId="77AB3E9B" w14:textId="77777777" w:rsidR="00B63ED5" w:rsidRDefault="00B63ED5" w:rsidP="00B63ED5">
      <w:pPr>
        <w:rPr>
          <w:rFonts w:ascii="Century Gothic" w:hAnsi="Century Gothic"/>
          <w:color w:val="F85034"/>
        </w:rPr>
      </w:pPr>
    </w:p>
    <w:p w14:paraId="7C1F3355" w14:textId="77777777" w:rsidR="00B63ED5" w:rsidRDefault="00B63ED5" w:rsidP="00B63ED5">
      <w:pPr>
        <w:rPr>
          <w:rFonts w:ascii="Century Gothic" w:hAnsi="Century Gothic"/>
          <w:color w:val="F85034"/>
        </w:rPr>
      </w:pPr>
    </w:p>
    <w:p w14:paraId="509A9FFF" w14:textId="77777777" w:rsidR="00B63ED5" w:rsidRDefault="00B63ED5" w:rsidP="00B63ED5">
      <w:pPr>
        <w:rPr>
          <w:rFonts w:ascii="Century Gothic" w:hAnsi="Century Gothic"/>
          <w:color w:val="F85034"/>
        </w:rPr>
      </w:pPr>
    </w:p>
    <w:p w14:paraId="2134F3BF" w14:textId="77777777" w:rsidR="00B63ED5" w:rsidRDefault="00B63ED5" w:rsidP="00B63ED5">
      <w:pPr>
        <w:rPr>
          <w:rFonts w:ascii="Century Gothic" w:hAnsi="Century Gothic"/>
          <w:color w:val="F85034"/>
        </w:rPr>
      </w:pPr>
    </w:p>
    <w:p w14:paraId="15953F96" w14:textId="77777777" w:rsidR="00B63ED5" w:rsidRDefault="00B63ED5" w:rsidP="00B63ED5">
      <w:pPr>
        <w:rPr>
          <w:rFonts w:ascii="Century Gothic" w:hAnsi="Century Gothic"/>
          <w:color w:val="F85034"/>
        </w:rPr>
      </w:pPr>
    </w:p>
    <w:p w14:paraId="52056F84" w14:textId="77777777" w:rsidR="00B63ED5" w:rsidRDefault="00B63ED5" w:rsidP="00B63ED5">
      <w:pPr>
        <w:rPr>
          <w:rFonts w:ascii="Century Gothic" w:hAnsi="Century Gothic"/>
          <w:color w:val="F85034"/>
        </w:rPr>
      </w:pPr>
    </w:p>
    <w:p w14:paraId="08BB3A91" w14:textId="77777777" w:rsidR="00B63ED5" w:rsidRDefault="00B63ED5" w:rsidP="00B63ED5">
      <w:pPr>
        <w:rPr>
          <w:rFonts w:ascii="Century Gothic" w:hAnsi="Century Gothic"/>
          <w:color w:val="F85034"/>
        </w:rPr>
      </w:pPr>
    </w:p>
    <w:p w14:paraId="6F6D364F" w14:textId="77777777" w:rsidR="00B63ED5" w:rsidRDefault="00B63ED5" w:rsidP="00B63ED5">
      <w:pPr>
        <w:rPr>
          <w:rFonts w:ascii="Century Gothic" w:hAnsi="Century Gothic"/>
          <w:color w:val="F85034"/>
        </w:rPr>
      </w:pPr>
    </w:p>
    <w:p w14:paraId="094082FC" w14:textId="77777777" w:rsidR="00B63ED5" w:rsidRDefault="00B63ED5" w:rsidP="00B63ED5">
      <w:pPr>
        <w:rPr>
          <w:rFonts w:ascii="Century Gothic" w:hAnsi="Century Gothic"/>
          <w:color w:val="F85034"/>
        </w:rPr>
      </w:pPr>
    </w:p>
    <w:p w14:paraId="5A5CB3FB" w14:textId="77777777" w:rsidR="00B63ED5" w:rsidRDefault="00B63ED5" w:rsidP="00B63ED5">
      <w:pPr>
        <w:rPr>
          <w:rFonts w:ascii="Century Gothic" w:hAnsi="Century Gothic"/>
          <w:color w:val="F85034"/>
        </w:rPr>
      </w:pPr>
    </w:p>
    <w:p w14:paraId="6D2FB8FE" w14:textId="77777777" w:rsidR="00B63ED5" w:rsidRDefault="00B63ED5" w:rsidP="00B63ED5">
      <w:pPr>
        <w:rPr>
          <w:rFonts w:ascii="Century Gothic" w:hAnsi="Century Gothic"/>
          <w:color w:val="F85034"/>
        </w:rPr>
      </w:pPr>
    </w:p>
    <w:p w14:paraId="4AC0AB81" w14:textId="77777777" w:rsidR="00B63ED5" w:rsidRDefault="00B63ED5" w:rsidP="00B63ED5">
      <w:pPr>
        <w:rPr>
          <w:rFonts w:ascii="Century Gothic" w:hAnsi="Century Gothic"/>
          <w:color w:val="F85034"/>
        </w:rPr>
      </w:pPr>
    </w:p>
    <w:p w14:paraId="43E684E5" w14:textId="77777777" w:rsidR="00B63ED5" w:rsidRDefault="00B63ED5" w:rsidP="00B63ED5">
      <w:pPr>
        <w:rPr>
          <w:rFonts w:ascii="Century Gothic" w:hAnsi="Century Gothic"/>
          <w:color w:val="F85034"/>
        </w:rPr>
      </w:pPr>
    </w:p>
    <w:p w14:paraId="7796E0FB" w14:textId="77777777" w:rsidR="00B63ED5" w:rsidRDefault="00B63ED5" w:rsidP="00B63ED5">
      <w:pPr>
        <w:rPr>
          <w:rFonts w:ascii="Century Gothic" w:hAnsi="Century Gothic"/>
          <w:color w:val="F85034"/>
        </w:rPr>
      </w:pPr>
    </w:p>
    <w:p w14:paraId="65D3F10B" w14:textId="77777777" w:rsidR="00B63ED5" w:rsidRDefault="00B63ED5" w:rsidP="00B63ED5">
      <w:pPr>
        <w:rPr>
          <w:rFonts w:ascii="Century Gothic" w:hAnsi="Century Gothic"/>
          <w:color w:val="F85034"/>
        </w:rPr>
      </w:pPr>
    </w:p>
    <w:p w14:paraId="51C87D9A" w14:textId="77777777" w:rsidR="00B63ED5" w:rsidRDefault="00B63ED5" w:rsidP="00B63ED5">
      <w:pPr>
        <w:rPr>
          <w:rFonts w:ascii="Century Gothic" w:hAnsi="Century Gothic"/>
          <w:color w:val="F85034"/>
        </w:rPr>
      </w:pPr>
    </w:p>
    <w:p w14:paraId="4CE20E9E" w14:textId="77777777" w:rsidR="00B63ED5" w:rsidRDefault="00B63ED5" w:rsidP="00B63ED5">
      <w:pPr>
        <w:rPr>
          <w:rFonts w:ascii="Century Gothic" w:hAnsi="Century Gothic"/>
          <w:color w:val="F85034"/>
        </w:rPr>
      </w:pPr>
    </w:p>
    <w:p w14:paraId="1937A7D1" w14:textId="77777777" w:rsidR="00B63ED5" w:rsidRDefault="00B63ED5" w:rsidP="00B63ED5">
      <w:pPr>
        <w:rPr>
          <w:rFonts w:ascii="Century Gothic" w:hAnsi="Century Gothic"/>
          <w:color w:val="F85034"/>
        </w:rPr>
      </w:pPr>
    </w:p>
    <w:p w14:paraId="7E11B9E1" w14:textId="77777777" w:rsidR="00B63ED5" w:rsidRDefault="00B63ED5" w:rsidP="00B63ED5">
      <w:pPr>
        <w:rPr>
          <w:rFonts w:ascii="Century Gothic" w:hAnsi="Century Gothic"/>
          <w:color w:val="F85034"/>
        </w:rPr>
      </w:pPr>
    </w:p>
    <w:p w14:paraId="0481D7E7" w14:textId="77777777" w:rsidR="00B63ED5" w:rsidRDefault="00B63ED5" w:rsidP="00B63ED5">
      <w:pPr>
        <w:rPr>
          <w:rFonts w:ascii="Century Gothic" w:hAnsi="Century Gothic"/>
          <w:color w:val="F85034"/>
        </w:rPr>
      </w:pPr>
    </w:p>
    <w:p w14:paraId="50528C9D" w14:textId="77777777" w:rsidR="00B63ED5" w:rsidRDefault="00B63ED5" w:rsidP="00B63ED5">
      <w:pPr>
        <w:rPr>
          <w:rFonts w:ascii="Century Gothic" w:hAnsi="Century Gothic"/>
          <w:color w:val="F85034"/>
        </w:rPr>
      </w:pPr>
    </w:p>
    <w:p w14:paraId="53165774" w14:textId="77777777" w:rsidR="00B63ED5" w:rsidRDefault="00B63ED5" w:rsidP="00B63ED5">
      <w:pPr>
        <w:rPr>
          <w:rFonts w:ascii="Century Gothic" w:hAnsi="Century Gothic"/>
          <w:color w:val="F85034"/>
        </w:rPr>
      </w:pPr>
    </w:p>
    <w:p w14:paraId="158A0ECC" w14:textId="77777777" w:rsidR="00B63ED5" w:rsidRDefault="00B63ED5" w:rsidP="00B63ED5">
      <w:pPr>
        <w:rPr>
          <w:rFonts w:ascii="Century Gothic" w:hAnsi="Century Gothic"/>
          <w:color w:val="F85034"/>
        </w:rPr>
      </w:pPr>
    </w:p>
    <w:p w14:paraId="3146D376" w14:textId="77777777" w:rsidR="00B63ED5" w:rsidRDefault="00B63ED5" w:rsidP="00B63ED5">
      <w:pPr>
        <w:rPr>
          <w:rFonts w:ascii="Century Gothic" w:hAnsi="Century Gothic"/>
          <w:color w:val="F85034"/>
        </w:rPr>
      </w:pPr>
    </w:p>
    <w:p w14:paraId="64E343A6" w14:textId="77777777" w:rsidR="00B63ED5" w:rsidRDefault="00B63ED5" w:rsidP="00B63ED5">
      <w:pPr>
        <w:rPr>
          <w:rFonts w:ascii="Century Gothic" w:hAnsi="Century Gothic"/>
          <w:color w:val="F85034"/>
        </w:rPr>
      </w:pPr>
    </w:p>
    <w:p w14:paraId="0F43735B" w14:textId="77777777" w:rsidR="00B63ED5" w:rsidRDefault="00B63ED5" w:rsidP="00B63ED5">
      <w:pPr>
        <w:rPr>
          <w:rFonts w:ascii="Century Gothic" w:hAnsi="Century Gothic"/>
          <w:color w:val="F85034"/>
        </w:rPr>
      </w:pPr>
    </w:p>
    <w:p w14:paraId="71CB9D02" w14:textId="77777777" w:rsidR="00B63ED5" w:rsidRDefault="00B63ED5" w:rsidP="00B63ED5">
      <w:pPr>
        <w:rPr>
          <w:rFonts w:ascii="Century Gothic" w:hAnsi="Century Gothic"/>
          <w:color w:val="F85034"/>
        </w:rPr>
      </w:pPr>
    </w:p>
    <w:p w14:paraId="3411FFDE" w14:textId="77777777" w:rsidR="00B63ED5" w:rsidRDefault="00B63ED5" w:rsidP="00B63ED5">
      <w:pPr>
        <w:rPr>
          <w:rFonts w:ascii="Century Gothic" w:hAnsi="Century Gothic"/>
          <w:color w:val="F85034"/>
        </w:rPr>
      </w:pPr>
    </w:p>
    <w:p w14:paraId="3F7C4CCC" w14:textId="77777777" w:rsidR="00B63ED5" w:rsidRDefault="00B63ED5" w:rsidP="00B63ED5">
      <w:pPr>
        <w:rPr>
          <w:rFonts w:ascii="Century Gothic" w:hAnsi="Century Gothic"/>
          <w:color w:val="F85034"/>
        </w:rPr>
      </w:pPr>
    </w:p>
    <w:p w14:paraId="3DF416C9" w14:textId="77777777" w:rsidR="00B63ED5" w:rsidRDefault="00B63ED5" w:rsidP="00B63ED5">
      <w:pPr>
        <w:rPr>
          <w:rFonts w:ascii="Century Gothic" w:hAnsi="Century Gothic"/>
          <w:color w:val="F85034"/>
        </w:rPr>
      </w:pPr>
    </w:p>
    <w:p w14:paraId="00D17047" w14:textId="77777777" w:rsidR="00B63ED5" w:rsidRDefault="00B63ED5" w:rsidP="00B63ED5">
      <w:pPr>
        <w:rPr>
          <w:rFonts w:ascii="Century Gothic" w:hAnsi="Century Gothic"/>
          <w:color w:val="F85034"/>
        </w:rPr>
      </w:pPr>
    </w:p>
    <w:p w14:paraId="5AE878AA" w14:textId="77777777" w:rsidR="00753EC6" w:rsidRDefault="00753EC6" w:rsidP="00B63ED5">
      <w:pPr>
        <w:rPr>
          <w:rFonts w:ascii="Century Gothic" w:hAnsi="Century Gothic"/>
          <w:color w:val="F85034"/>
        </w:rPr>
      </w:pPr>
    </w:p>
    <w:p w14:paraId="3F462099" w14:textId="77777777" w:rsidR="00B63ED5" w:rsidRDefault="00B63ED5" w:rsidP="00B63ED5">
      <w:pPr>
        <w:rPr>
          <w:rFonts w:ascii="Century Gothic" w:hAnsi="Century Gothic"/>
          <w:color w:val="F85034"/>
        </w:rPr>
      </w:pPr>
    </w:p>
    <w:p w14:paraId="1C94520B" w14:textId="77777777" w:rsidR="00B63ED5" w:rsidRDefault="00B63ED5" w:rsidP="00B63ED5">
      <w:pPr>
        <w:rPr>
          <w:rFonts w:ascii="Century Gothic" w:hAnsi="Century Gothic"/>
          <w:color w:val="F85034"/>
        </w:rPr>
      </w:pPr>
    </w:p>
    <w:p w14:paraId="326F57A6" w14:textId="77777777" w:rsidR="00B63ED5" w:rsidRDefault="00B63ED5" w:rsidP="00B63ED5">
      <w:pPr>
        <w:rPr>
          <w:rFonts w:ascii="Century Gothic" w:hAnsi="Century Gothic"/>
          <w:color w:val="F85034"/>
        </w:rPr>
      </w:pPr>
    </w:p>
    <w:p w14:paraId="0BE684D8" w14:textId="77777777" w:rsidR="00C33CDF" w:rsidRDefault="00C33CDF" w:rsidP="00C33CDF">
      <w:pPr>
        <w:jc w:val="center"/>
        <w:rPr>
          <w:color w:val="FF5400"/>
          <w:sz w:val="32"/>
          <w:szCs w:val="32"/>
        </w:rPr>
      </w:pPr>
    </w:p>
    <w:p w14:paraId="0D8D05B8" w14:textId="77777777" w:rsidR="008612EF" w:rsidRDefault="008612EF" w:rsidP="00C33CDF">
      <w:pPr>
        <w:jc w:val="center"/>
        <w:rPr>
          <w:color w:val="FF5400"/>
          <w:sz w:val="32"/>
          <w:szCs w:val="32"/>
        </w:rPr>
      </w:pPr>
    </w:p>
    <w:p w14:paraId="7103B9E1" w14:textId="77777777" w:rsidR="008612EF" w:rsidRDefault="008612EF" w:rsidP="00C33CDF">
      <w:pPr>
        <w:jc w:val="center"/>
        <w:rPr>
          <w:color w:val="FF5400"/>
          <w:sz w:val="32"/>
          <w:szCs w:val="32"/>
        </w:rPr>
      </w:pPr>
    </w:p>
    <w:p w14:paraId="1DE5D486" w14:textId="77777777" w:rsidR="00EE2E89" w:rsidRDefault="00EE2E89" w:rsidP="00C33CDF">
      <w:pPr>
        <w:jc w:val="center"/>
        <w:rPr>
          <w:color w:val="FF5400"/>
          <w:sz w:val="32"/>
          <w:szCs w:val="32"/>
        </w:rPr>
      </w:pPr>
    </w:p>
    <w:p w14:paraId="5471B8EA" w14:textId="0C9D5C31" w:rsidR="004B28C1" w:rsidRPr="00A26EEC" w:rsidRDefault="004B28C1" w:rsidP="00C33CDF">
      <w:pPr>
        <w:jc w:val="center"/>
        <w:rPr>
          <w:color w:val="FF5400"/>
          <w:sz w:val="28"/>
          <w:szCs w:val="28"/>
        </w:rPr>
      </w:pPr>
      <w:r w:rsidRPr="00A26EEC">
        <w:rPr>
          <w:color w:val="FF5400"/>
          <w:sz w:val="28"/>
          <w:szCs w:val="28"/>
        </w:rPr>
        <w:t>FONDAMENTAUX POUR ENTREPRENEUR DE LA TPE</w:t>
      </w:r>
    </w:p>
    <w:p w14:paraId="422AD3AB" w14:textId="77777777" w:rsidR="00AD5809" w:rsidRDefault="00AD5809" w:rsidP="00AD5809"/>
    <w:p w14:paraId="2F0F4187" w14:textId="3FC6A167" w:rsidR="0041317C" w:rsidRPr="008612EF" w:rsidRDefault="0041317C" w:rsidP="008612EF">
      <w:pPr>
        <w:rPr>
          <w:color w:val="FF5400"/>
        </w:rPr>
      </w:pPr>
      <w:r w:rsidRPr="008612EF">
        <w:rPr>
          <w:color w:val="FF5400"/>
        </w:rPr>
        <w:t>Objectifs pédagogiques</w:t>
      </w:r>
    </w:p>
    <w:p w14:paraId="77519339" w14:textId="77777777" w:rsidR="0041317C" w:rsidRDefault="0041317C" w:rsidP="0041317C">
      <w:pPr>
        <w:jc w:val="both"/>
      </w:pPr>
    </w:p>
    <w:p w14:paraId="0F89F5B2" w14:textId="77777777" w:rsidR="0041317C" w:rsidRDefault="0041317C" w:rsidP="0041317C">
      <w:pPr>
        <w:pStyle w:val="Paragraphedeliste"/>
        <w:jc w:val="both"/>
        <w:rPr>
          <w:rFonts w:ascii="Century Gothic" w:eastAsia="Century Gothic" w:hAnsi="Century Gothic" w:cs="Century Gothic"/>
          <w:b/>
          <w:bCs/>
          <w:sz w:val="20"/>
          <w:szCs w:val="20"/>
        </w:rPr>
      </w:pPr>
      <w:r w:rsidRPr="1F8F1A43">
        <w:rPr>
          <w:rFonts w:ascii="Century Gothic" w:eastAsia="Century Gothic" w:hAnsi="Century Gothic" w:cs="Century Gothic"/>
          <w:b/>
          <w:bCs/>
          <w:sz w:val="20"/>
          <w:szCs w:val="20"/>
        </w:rPr>
        <w:t>DETECTER ET ANALYSER LES INFORMATIONS EN VUE D’ELABORER UN PROJET ENTRPRENEURIAL</w:t>
      </w:r>
    </w:p>
    <w:p w14:paraId="3AA372D3" w14:textId="77777777" w:rsidR="0041317C" w:rsidRDefault="0041317C" w:rsidP="0041317C">
      <w:pPr>
        <w:jc w:val="both"/>
        <w:rPr>
          <w:b/>
          <w:bCs/>
          <w:sz w:val="20"/>
          <w:szCs w:val="20"/>
          <w:lang w:eastAsia="en-US"/>
        </w:rPr>
      </w:pPr>
    </w:p>
    <w:p w14:paraId="2B78D53B" w14:textId="77777777" w:rsidR="0041317C" w:rsidRDefault="0041317C" w:rsidP="0041317C">
      <w:pPr>
        <w:pStyle w:val="Paragraphedeliste"/>
        <w:numPr>
          <w:ilvl w:val="0"/>
          <w:numId w:val="9"/>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Détecter des opportunités de marché</w:t>
      </w:r>
    </w:p>
    <w:p w14:paraId="55990456" w14:textId="77777777" w:rsidR="0041317C" w:rsidRDefault="0041317C" w:rsidP="0041317C">
      <w:pPr>
        <w:pStyle w:val="Paragraphedeliste"/>
        <w:numPr>
          <w:ilvl w:val="0"/>
          <w:numId w:val="9"/>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Traduire des opportunités en projet entrepreneurial.</w:t>
      </w:r>
    </w:p>
    <w:p w14:paraId="6A483127" w14:textId="77777777" w:rsidR="0041317C" w:rsidRDefault="0041317C" w:rsidP="0041317C">
      <w:pPr>
        <w:pStyle w:val="Paragraphedeliste"/>
        <w:numPr>
          <w:ilvl w:val="0"/>
          <w:numId w:val="9"/>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Modéliser un système de veille pour détecter des innovations en intégrant les enjeux de la RSE</w:t>
      </w:r>
    </w:p>
    <w:p w14:paraId="6E92A42B" w14:textId="77777777" w:rsidR="0041317C" w:rsidRDefault="0041317C" w:rsidP="0041317C">
      <w:pPr>
        <w:pStyle w:val="Paragraphedeliste"/>
        <w:numPr>
          <w:ilvl w:val="0"/>
          <w:numId w:val="9"/>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 xml:space="preserve">Identifier et prospecter son circuit de fabrication et de commercialisation.       </w:t>
      </w:r>
    </w:p>
    <w:p w14:paraId="0AB10142" w14:textId="77777777" w:rsidR="0041317C" w:rsidRDefault="0041317C" w:rsidP="0041317C">
      <w:pPr>
        <w:jc w:val="both"/>
        <w:rPr>
          <w:sz w:val="20"/>
          <w:szCs w:val="20"/>
          <w:lang w:eastAsia="en-US"/>
        </w:rPr>
      </w:pPr>
    </w:p>
    <w:p w14:paraId="4389E937" w14:textId="77777777" w:rsidR="0041317C" w:rsidRDefault="0041317C" w:rsidP="0041317C">
      <w:pPr>
        <w:jc w:val="both"/>
        <w:rPr>
          <w:rFonts w:ascii="Century Gothic" w:eastAsia="Century Gothic" w:hAnsi="Century Gothic" w:cs="Century Gothic"/>
          <w:b/>
          <w:bCs/>
          <w:sz w:val="20"/>
          <w:szCs w:val="20"/>
          <w:lang w:eastAsia="en-US"/>
        </w:rPr>
      </w:pPr>
      <w:r w:rsidRPr="1F8F1A43">
        <w:rPr>
          <w:rFonts w:ascii="Century Gothic" w:eastAsia="Century Gothic" w:hAnsi="Century Gothic" w:cs="Century Gothic"/>
          <w:sz w:val="20"/>
          <w:szCs w:val="20"/>
          <w:lang w:eastAsia="en-US"/>
        </w:rPr>
        <w:t xml:space="preserve">    </w:t>
      </w:r>
      <w:r w:rsidRPr="1F8F1A43">
        <w:rPr>
          <w:rFonts w:ascii="Century Gothic" w:eastAsia="Century Gothic" w:hAnsi="Century Gothic" w:cs="Century Gothic"/>
          <w:b/>
          <w:bCs/>
          <w:sz w:val="20"/>
          <w:szCs w:val="20"/>
          <w:lang w:eastAsia="en-US"/>
        </w:rPr>
        <w:t xml:space="preserve"> </w:t>
      </w:r>
      <w:r>
        <w:rPr>
          <w:rFonts w:ascii="Century Gothic" w:eastAsia="Century Gothic" w:hAnsi="Century Gothic" w:cs="Century Gothic"/>
          <w:b/>
          <w:bCs/>
          <w:sz w:val="20"/>
          <w:szCs w:val="20"/>
          <w:lang w:eastAsia="en-US"/>
        </w:rPr>
        <w:t xml:space="preserve">        </w:t>
      </w:r>
      <w:r w:rsidRPr="1F8F1A43">
        <w:rPr>
          <w:rFonts w:ascii="Century Gothic" w:eastAsia="Century Gothic" w:hAnsi="Century Gothic" w:cs="Century Gothic"/>
          <w:b/>
          <w:bCs/>
          <w:sz w:val="20"/>
          <w:szCs w:val="20"/>
          <w:lang w:eastAsia="en-US"/>
        </w:rPr>
        <w:t>CONTROLER LA VIABILITE ECONOMIQUE ET FINANCIERE.</w:t>
      </w:r>
    </w:p>
    <w:p w14:paraId="1CC4AB37" w14:textId="77777777" w:rsidR="0041317C" w:rsidRDefault="0041317C" w:rsidP="0041317C">
      <w:pPr>
        <w:jc w:val="both"/>
        <w:rPr>
          <w:rFonts w:ascii="Century Gothic" w:eastAsia="Century Gothic" w:hAnsi="Century Gothic" w:cs="Century Gothic"/>
          <w:b/>
          <w:bCs/>
          <w:sz w:val="20"/>
          <w:szCs w:val="20"/>
          <w:lang w:eastAsia="en-US"/>
        </w:rPr>
      </w:pPr>
    </w:p>
    <w:p w14:paraId="3FE9145A" w14:textId="77777777" w:rsidR="0041317C" w:rsidRDefault="0041317C" w:rsidP="0041317C">
      <w:pPr>
        <w:pStyle w:val="Paragraphedeliste"/>
        <w:numPr>
          <w:ilvl w:val="0"/>
          <w:numId w:val="7"/>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Construire un budget annuel.</w:t>
      </w:r>
    </w:p>
    <w:p w14:paraId="6BBEA373" w14:textId="77777777" w:rsidR="0041317C" w:rsidRDefault="0041317C" w:rsidP="0041317C">
      <w:pPr>
        <w:pStyle w:val="Paragraphedeliste"/>
        <w:numPr>
          <w:ilvl w:val="0"/>
          <w:numId w:val="7"/>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Élaborer des outils de gestion pour suivre son budget.</w:t>
      </w:r>
    </w:p>
    <w:p w14:paraId="0B915C0E" w14:textId="77777777" w:rsidR="0041317C" w:rsidRDefault="0041317C" w:rsidP="0041317C">
      <w:pPr>
        <w:pStyle w:val="Paragraphedeliste"/>
        <w:numPr>
          <w:ilvl w:val="0"/>
          <w:numId w:val="7"/>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Réalisez un plan de financement initial et prévisionnel.</w:t>
      </w:r>
    </w:p>
    <w:p w14:paraId="62854081" w14:textId="77777777" w:rsidR="0041317C" w:rsidRDefault="0041317C" w:rsidP="0041317C">
      <w:pPr>
        <w:jc w:val="both"/>
        <w:rPr>
          <w:sz w:val="20"/>
          <w:szCs w:val="20"/>
          <w:lang w:eastAsia="en-US"/>
        </w:rPr>
      </w:pPr>
    </w:p>
    <w:p w14:paraId="2D087047" w14:textId="77777777" w:rsidR="0041317C" w:rsidRDefault="0041317C" w:rsidP="0041317C">
      <w:pPr>
        <w:pStyle w:val="Paragraphedeliste"/>
        <w:jc w:val="both"/>
        <w:rPr>
          <w:rFonts w:ascii="Century Gothic" w:eastAsia="Century Gothic" w:hAnsi="Century Gothic" w:cs="Century Gothic"/>
          <w:b/>
          <w:bCs/>
          <w:sz w:val="20"/>
          <w:szCs w:val="20"/>
        </w:rPr>
      </w:pPr>
      <w:r w:rsidRPr="00A64724">
        <w:rPr>
          <w:rFonts w:ascii="Century Gothic" w:eastAsia="Century Gothic" w:hAnsi="Century Gothic" w:cs="Century Gothic"/>
          <w:b/>
          <w:bCs/>
          <w:sz w:val="20"/>
          <w:szCs w:val="20"/>
        </w:rPr>
        <w:t>ELABORER SON ACTION COMMERCIALE</w:t>
      </w:r>
    </w:p>
    <w:p w14:paraId="37C81E59" w14:textId="77777777" w:rsidR="0041317C" w:rsidRDefault="0041317C" w:rsidP="0041317C">
      <w:pPr>
        <w:jc w:val="both"/>
        <w:rPr>
          <w:rFonts w:ascii="Century Gothic" w:eastAsia="Century Gothic" w:hAnsi="Century Gothic" w:cs="Century Gothic"/>
          <w:b/>
          <w:bCs/>
          <w:sz w:val="20"/>
          <w:szCs w:val="20"/>
        </w:rPr>
      </w:pPr>
    </w:p>
    <w:p w14:paraId="13410BE9" w14:textId="77777777" w:rsidR="0041317C" w:rsidRDefault="0041317C" w:rsidP="0041317C">
      <w:pPr>
        <w:pStyle w:val="Paragraphedeliste"/>
        <w:numPr>
          <w:ilvl w:val="0"/>
          <w:numId w:val="6"/>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Définir son offre commerciale.</w:t>
      </w:r>
    </w:p>
    <w:p w14:paraId="41729960" w14:textId="77777777" w:rsidR="0041317C" w:rsidRDefault="0041317C" w:rsidP="0041317C">
      <w:pPr>
        <w:pStyle w:val="Paragraphedeliste"/>
        <w:numPr>
          <w:ilvl w:val="0"/>
          <w:numId w:val="6"/>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Définir une stratégie de communication.</w:t>
      </w:r>
    </w:p>
    <w:p w14:paraId="6472C666" w14:textId="77777777" w:rsidR="0041317C" w:rsidRDefault="0041317C" w:rsidP="0041317C">
      <w:pPr>
        <w:pStyle w:val="Paragraphedeliste"/>
        <w:numPr>
          <w:ilvl w:val="0"/>
          <w:numId w:val="6"/>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Construire son plan d'action commercial.</w:t>
      </w:r>
    </w:p>
    <w:p w14:paraId="22321EAF" w14:textId="77777777" w:rsidR="0041317C" w:rsidRDefault="0041317C" w:rsidP="0041317C">
      <w:pPr>
        <w:pStyle w:val="Paragraphedeliste"/>
        <w:numPr>
          <w:ilvl w:val="0"/>
          <w:numId w:val="6"/>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Développer et utiliser des outils de communication, promotion et marketing pour son activité.</w:t>
      </w:r>
    </w:p>
    <w:p w14:paraId="77CFDB10" w14:textId="77777777" w:rsidR="0041317C" w:rsidRPr="00A64724" w:rsidRDefault="0041317C" w:rsidP="0041317C">
      <w:pPr>
        <w:pStyle w:val="Paragraphedeliste"/>
        <w:numPr>
          <w:ilvl w:val="0"/>
          <w:numId w:val="6"/>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Promouvoir le développement commercial de l'activité respectueuse et adapté à ses cibles commerciales.</w:t>
      </w:r>
    </w:p>
    <w:p w14:paraId="7C13FD8E" w14:textId="77777777" w:rsidR="0041317C" w:rsidRPr="00A64724" w:rsidRDefault="0041317C" w:rsidP="0041317C">
      <w:pPr>
        <w:jc w:val="both"/>
        <w:rPr>
          <w:rFonts w:ascii="Century Gothic" w:eastAsia="Century Gothic" w:hAnsi="Century Gothic" w:cs="Century Gothic"/>
          <w:b/>
          <w:bCs/>
          <w:sz w:val="20"/>
          <w:szCs w:val="20"/>
        </w:rPr>
      </w:pPr>
    </w:p>
    <w:p w14:paraId="25F31D75" w14:textId="77777777" w:rsidR="0041317C" w:rsidRPr="00A64724" w:rsidRDefault="0041317C" w:rsidP="0041317C">
      <w:pPr>
        <w:pStyle w:val="Paragraphedeliste"/>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CONDUIRE UN PROJET ECO RESPONSABLE</w:t>
      </w:r>
    </w:p>
    <w:p w14:paraId="7ABDE87E" w14:textId="77777777" w:rsidR="0041317C" w:rsidRDefault="0041317C" w:rsidP="0041317C">
      <w:pPr>
        <w:pStyle w:val="Paragraphedeliste"/>
        <w:numPr>
          <w:ilvl w:val="0"/>
          <w:numId w:val="6"/>
        </w:numPr>
        <w:jc w:val="both"/>
        <w:rPr>
          <w:rFonts w:ascii="Century Gothic" w:eastAsia="Century Gothic" w:hAnsi="Century Gothic" w:cs="Century Gothic"/>
          <w:sz w:val="20"/>
          <w:szCs w:val="20"/>
        </w:rPr>
      </w:pPr>
      <w:r w:rsidRPr="00A64724">
        <w:rPr>
          <w:rFonts w:ascii="Century Gothic" w:eastAsia="Century Gothic" w:hAnsi="Century Gothic" w:cs="Century Gothic"/>
          <w:sz w:val="20"/>
          <w:szCs w:val="20"/>
        </w:rPr>
        <w:t>Intégrer</w:t>
      </w:r>
      <w:r>
        <w:rPr>
          <w:rFonts w:ascii="Century Gothic" w:eastAsia="Century Gothic" w:hAnsi="Century Gothic" w:cs="Century Gothic"/>
          <w:sz w:val="20"/>
          <w:szCs w:val="20"/>
        </w:rPr>
        <w:t xml:space="preserve"> des préoccupations sociales et environnementales à toutes les étapes de la démarche entrepreneuriale </w:t>
      </w:r>
    </w:p>
    <w:p w14:paraId="628D258E" w14:textId="77777777" w:rsidR="0041317C" w:rsidRPr="00A64724" w:rsidRDefault="0041317C" w:rsidP="0041317C">
      <w:pPr>
        <w:pStyle w:val="Paragraphedeliste"/>
        <w:numPr>
          <w:ilvl w:val="0"/>
          <w:numId w:val="6"/>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Rendre compte de sa démarche RSE </w:t>
      </w:r>
    </w:p>
    <w:p w14:paraId="5BE6951F" w14:textId="77777777" w:rsidR="0041317C" w:rsidRDefault="0041317C" w:rsidP="0041317C">
      <w:pPr>
        <w:jc w:val="both"/>
        <w:rPr>
          <w:rFonts w:ascii="Century Gothic" w:eastAsia="Century Gothic" w:hAnsi="Century Gothic" w:cs="Century Gothic"/>
          <w:sz w:val="20"/>
          <w:szCs w:val="20"/>
          <w:lang w:eastAsia="en-US"/>
        </w:rPr>
      </w:pPr>
    </w:p>
    <w:p w14:paraId="37F3AC9D" w14:textId="77777777" w:rsidR="0041317C" w:rsidRDefault="0041317C" w:rsidP="0041317C">
      <w:pPr>
        <w:jc w:val="both"/>
        <w:rPr>
          <w:rFonts w:ascii="Century Gothic" w:eastAsia="Century Gothic" w:hAnsi="Century Gothic" w:cs="Century Gothic"/>
          <w:sz w:val="20"/>
          <w:szCs w:val="20"/>
          <w:lang w:eastAsia="en-US"/>
        </w:rPr>
      </w:pPr>
    </w:p>
    <w:p w14:paraId="1A31E186" w14:textId="77777777" w:rsidR="0041317C" w:rsidRDefault="0041317C" w:rsidP="0041317C">
      <w:pPr>
        <w:jc w:val="both"/>
        <w:rPr>
          <w:rFonts w:ascii="Century Gothic" w:eastAsia="Century Gothic" w:hAnsi="Century Gothic" w:cs="Century Gothic"/>
          <w:sz w:val="20"/>
          <w:szCs w:val="20"/>
          <w:lang w:eastAsia="en-US"/>
        </w:rPr>
      </w:pPr>
    </w:p>
    <w:p w14:paraId="06A58708" w14:textId="77777777" w:rsidR="0041317C" w:rsidRDefault="0041317C" w:rsidP="0041317C">
      <w:pPr>
        <w:jc w:val="both"/>
        <w:rPr>
          <w:rFonts w:ascii="Century Gothic" w:eastAsia="Century Gothic" w:hAnsi="Century Gothic" w:cs="Century Gothic"/>
          <w:b/>
          <w:bCs/>
          <w:sz w:val="20"/>
          <w:szCs w:val="20"/>
          <w:lang w:eastAsia="en-US"/>
        </w:rPr>
      </w:pPr>
      <w:r w:rsidRPr="1F8F1A43">
        <w:rPr>
          <w:rFonts w:ascii="Century Gothic" w:eastAsia="Century Gothic" w:hAnsi="Century Gothic" w:cs="Century Gothic"/>
          <w:b/>
          <w:bCs/>
          <w:sz w:val="20"/>
          <w:szCs w:val="20"/>
          <w:lang w:eastAsia="en-US"/>
        </w:rPr>
        <w:t xml:space="preserve">À l'issue de cette formation virgule, le stagiaire sera capable de : </w:t>
      </w:r>
    </w:p>
    <w:p w14:paraId="1739FDF9" w14:textId="77777777" w:rsidR="0041317C" w:rsidRDefault="0041317C" w:rsidP="0041317C">
      <w:pPr>
        <w:pStyle w:val="Paragraphedeliste"/>
        <w:numPr>
          <w:ilvl w:val="0"/>
          <w:numId w:val="5"/>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Détecter et analyser les informations utiles en vue d'élaborer un projet entrepreneurial.</w:t>
      </w:r>
    </w:p>
    <w:p w14:paraId="26D0F88C" w14:textId="77777777" w:rsidR="0041317C" w:rsidRDefault="0041317C" w:rsidP="0041317C">
      <w:pPr>
        <w:pStyle w:val="Paragraphedeliste"/>
        <w:numPr>
          <w:ilvl w:val="0"/>
          <w:numId w:val="5"/>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Contrôlez la viabilité économique et financière de son activité.</w:t>
      </w:r>
    </w:p>
    <w:p w14:paraId="39DBEA74" w14:textId="77777777" w:rsidR="0041317C" w:rsidRDefault="0041317C" w:rsidP="0041317C">
      <w:pPr>
        <w:pStyle w:val="Paragraphedeliste"/>
        <w:numPr>
          <w:ilvl w:val="0"/>
          <w:numId w:val="5"/>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Élaborer son action commerciale.</w:t>
      </w:r>
    </w:p>
    <w:p w14:paraId="44BE2494" w14:textId="77777777" w:rsidR="0041317C" w:rsidRDefault="0041317C" w:rsidP="0041317C">
      <w:pPr>
        <w:jc w:val="both"/>
        <w:rPr>
          <w:sz w:val="20"/>
          <w:szCs w:val="20"/>
          <w:lang w:eastAsia="en-US"/>
        </w:rPr>
      </w:pPr>
    </w:p>
    <w:p w14:paraId="4D8E23B2" w14:textId="77777777" w:rsidR="0041317C" w:rsidRDefault="0041317C" w:rsidP="0041317C">
      <w:pPr>
        <w:jc w:val="both"/>
        <w:rPr>
          <w:rFonts w:ascii="Century Gothic" w:eastAsia="Century Gothic" w:hAnsi="Century Gothic" w:cs="Century Gothic"/>
          <w:b/>
          <w:bCs/>
          <w:sz w:val="20"/>
          <w:szCs w:val="20"/>
          <w:lang w:eastAsia="en-US"/>
        </w:rPr>
      </w:pPr>
      <w:r w:rsidRPr="1F8F1A43">
        <w:rPr>
          <w:rFonts w:ascii="Century Gothic" w:eastAsia="Century Gothic" w:hAnsi="Century Gothic" w:cs="Century Gothic"/>
          <w:b/>
          <w:bCs/>
          <w:sz w:val="20"/>
          <w:szCs w:val="20"/>
          <w:lang w:eastAsia="en-US"/>
        </w:rPr>
        <w:t>Délai d'accès</w:t>
      </w:r>
    </w:p>
    <w:p w14:paraId="60FC4D03" w14:textId="77777777" w:rsidR="0041317C" w:rsidRDefault="0041317C" w:rsidP="0041317C">
      <w:pPr>
        <w:jc w:val="both"/>
        <w:rPr>
          <w:rFonts w:ascii="Century Gothic" w:eastAsia="Century Gothic" w:hAnsi="Century Gothic" w:cs="Century Gothic"/>
          <w:b/>
          <w:bCs/>
          <w:sz w:val="20"/>
          <w:szCs w:val="20"/>
          <w:lang w:eastAsia="en-US"/>
        </w:rPr>
      </w:pPr>
    </w:p>
    <w:p w14:paraId="4A2354C4" w14:textId="77777777" w:rsidR="0041317C" w:rsidRDefault="0041317C" w:rsidP="0041317C">
      <w:pPr>
        <w:jc w:val="both"/>
        <w:rPr>
          <w:rFonts w:ascii="Century Gothic" w:eastAsia="Century Gothic" w:hAnsi="Century Gothic" w:cs="Century Gothic"/>
          <w:b/>
          <w:bCs/>
          <w:sz w:val="20"/>
          <w:szCs w:val="20"/>
          <w:lang w:eastAsia="en-US"/>
        </w:rPr>
      </w:pPr>
      <w:r w:rsidRPr="1F8F1A43">
        <w:rPr>
          <w:rFonts w:ascii="Century Gothic" w:eastAsia="Century Gothic" w:hAnsi="Century Gothic" w:cs="Century Gothic"/>
          <w:sz w:val="20"/>
          <w:szCs w:val="20"/>
          <w:lang w:eastAsia="en-US"/>
        </w:rPr>
        <w:t>Sur demande</w:t>
      </w:r>
    </w:p>
    <w:p w14:paraId="4877B387" w14:textId="77777777" w:rsidR="0041317C" w:rsidRDefault="0041317C" w:rsidP="0041317C">
      <w:pPr>
        <w:pStyle w:val="Paragraphedeliste"/>
        <w:numPr>
          <w:ilvl w:val="0"/>
          <w:numId w:val="4"/>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Réunions d'informations hebdomadaires.</w:t>
      </w:r>
    </w:p>
    <w:p w14:paraId="332F1118" w14:textId="77777777" w:rsidR="0041317C" w:rsidRPr="002C7E7C" w:rsidRDefault="0041317C" w:rsidP="0041317C">
      <w:pPr>
        <w:pStyle w:val="cvgsua"/>
        <w:numPr>
          <w:ilvl w:val="0"/>
          <w:numId w:val="4"/>
        </w:numPr>
        <w:spacing w:line="225" w:lineRule="atLeast"/>
        <w:rPr>
          <w:rFonts w:ascii="Century Gothic" w:hAnsi="Century Gothic"/>
          <w:sz w:val="20"/>
          <w:szCs w:val="20"/>
        </w:rPr>
      </w:pPr>
      <w:r w:rsidRPr="002C7E7C">
        <w:rPr>
          <w:rStyle w:val="agcmg"/>
          <w:rFonts w:ascii="Century Gothic" w:hAnsi="Century Gothic"/>
          <w:sz w:val="20"/>
          <w:szCs w:val="20"/>
        </w:rPr>
        <w:t>Dossier de sélection</w:t>
      </w:r>
    </w:p>
    <w:p w14:paraId="2FAF9166" w14:textId="77777777" w:rsidR="0041317C" w:rsidRPr="002C7E7C" w:rsidRDefault="0041317C" w:rsidP="0041317C">
      <w:pPr>
        <w:pStyle w:val="cvgsua"/>
        <w:numPr>
          <w:ilvl w:val="0"/>
          <w:numId w:val="4"/>
        </w:numPr>
        <w:spacing w:line="225" w:lineRule="atLeast"/>
        <w:rPr>
          <w:rFonts w:ascii="Century Gothic" w:hAnsi="Century Gothic"/>
          <w:sz w:val="20"/>
          <w:szCs w:val="20"/>
        </w:rPr>
      </w:pPr>
      <w:r w:rsidRPr="002C7E7C">
        <w:rPr>
          <w:rStyle w:val="agcmg"/>
          <w:rFonts w:ascii="Century Gothic" w:hAnsi="Century Gothic"/>
          <w:sz w:val="20"/>
          <w:szCs w:val="20"/>
        </w:rPr>
        <w:t>Comité d’admission</w:t>
      </w:r>
    </w:p>
    <w:p w14:paraId="7D69BB0F" w14:textId="77777777" w:rsidR="0041317C" w:rsidRDefault="0041317C" w:rsidP="0041317C">
      <w:pPr>
        <w:jc w:val="both"/>
        <w:rPr>
          <w:sz w:val="20"/>
          <w:szCs w:val="20"/>
          <w:lang w:eastAsia="en-US"/>
        </w:rPr>
      </w:pPr>
    </w:p>
    <w:p w14:paraId="5C3A39D0" w14:textId="77777777" w:rsidR="0041317C" w:rsidRDefault="0041317C" w:rsidP="0041317C">
      <w:pPr>
        <w:jc w:val="both"/>
        <w:rPr>
          <w:rFonts w:ascii="Century Gothic" w:eastAsia="Century Gothic" w:hAnsi="Century Gothic" w:cs="Century Gothic"/>
          <w:sz w:val="20"/>
          <w:szCs w:val="20"/>
          <w:lang w:eastAsia="en-US"/>
        </w:rPr>
      </w:pPr>
      <w:r w:rsidRPr="1F8F1A43">
        <w:rPr>
          <w:rFonts w:ascii="Century Gothic" w:eastAsia="Century Gothic" w:hAnsi="Century Gothic" w:cs="Century Gothic"/>
          <w:sz w:val="20"/>
          <w:szCs w:val="20"/>
          <w:lang w:eastAsia="en-US"/>
        </w:rPr>
        <w:t xml:space="preserve">Pour toute demande, merci de nous contacter par téléphone ou par Email </w:t>
      </w:r>
      <w:r>
        <w:rPr>
          <w:rFonts w:ascii="Century Gothic" w:eastAsia="Century Gothic" w:hAnsi="Century Gothic" w:cs="Century Gothic"/>
          <w:sz w:val="20"/>
          <w:szCs w:val="20"/>
          <w:lang w:eastAsia="en-US"/>
        </w:rPr>
        <w:t xml:space="preserve"> </w:t>
      </w:r>
      <w:hyperlink r:id="rId12" w:history="1">
        <w:r w:rsidRPr="00EA7B37">
          <w:rPr>
            <w:rStyle w:val="Lienhypertexte"/>
            <w:rFonts w:ascii="Century Gothic" w:eastAsia="Century Gothic" w:hAnsi="Century Gothic" w:cs="Century Gothic"/>
            <w:sz w:val="20"/>
            <w:szCs w:val="20"/>
          </w:rPr>
          <w:t>www.interface.ms</w:t>
        </w:r>
      </w:hyperlink>
    </w:p>
    <w:p w14:paraId="40C8DB12" w14:textId="77777777" w:rsidR="0041317C" w:rsidRDefault="0041317C" w:rsidP="0041317C">
      <w:pPr>
        <w:jc w:val="both"/>
        <w:rPr>
          <w:rFonts w:ascii="Century Gothic" w:eastAsia="Century Gothic" w:hAnsi="Century Gothic" w:cs="Century Gothic"/>
          <w:sz w:val="20"/>
          <w:szCs w:val="20"/>
          <w:lang w:eastAsia="en-US"/>
        </w:rPr>
      </w:pPr>
    </w:p>
    <w:p w14:paraId="74891AB3" w14:textId="77777777" w:rsidR="0041317C" w:rsidRDefault="0041317C" w:rsidP="0041317C">
      <w:pPr>
        <w:jc w:val="both"/>
        <w:rPr>
          <w:rFonts w:ascii="Century Gothic" w:eastAsia="Century Gothic" w:hAnsi="Century Gothic" w:cs="Century Gothic"/>
          <w:sz w:val="20"/>
          <w:szCs w:val="20"/>
          <w:lang w:eastAsia="en-US"/>
        </w:rPr>
      </w:pPr>
    </w:p>
    <w:p w14:paraId="4AD24B13" w14:textId="77777777" w:rsidR="0041317C" w:rsidRDefault="0041317C" w:rsidP="0041317C">
      <w:pPr>
        <w:jc w:val="both"/>
        <w:rPr>
          <w:rFonts w:ascii="Century Gothic" w:eastAsia="Century Gothic" w:hAnsi="Century Gothic" w:cs="Century Gothic"/>
          <w:sz w:val="20"/>
          <w:szCs w:val="20"/>
          <w:lang w:eastAsia="en-US"/>
        </w:rPr>
      </w:pPr>
    </w:p>
    <w:p w14:paraId="0096F019" w14:textId="77777777" w:rsidR="0041317C" w:rsidRDefault="0041317C" w:rsidP="0041317C">
      <w:pPr>
        <w:jc w:val="both"/>
        <w:rPr>
          <w:rFonts w:ascii="Century Gothic" w:eastAsia="Century Gothic" w:hAnsi="Century Gothic" w:cs="Century Gothic"/>
          <w:sz w:val="20"/>
          <w:szCs w:val="20"/>
          <w:lang w:eastAsia="en-US"/>
        </w:rPr>
      </w:pPr>
    </w:p>
    <w:p w14:paraId="39859A8B" w14:textId="77777777" w:rsidR="0041317C" w:rsidRDefault="0041317C" w:rsidP="0041317C">
      <w:pPr>
        <w:jc w:val="both"/>
        <w:rPr>
          <w:rFonts w:ascii="Century Gothic" w:eastAsia="Century Gothic" w:hAnsi="Century Gothic" w:cs="Century Gothic"/>
          <w:sz w:val="20"/>
          <w:szCs w:val="20"/>
          <w:lang w:eastAsia="en-US"/>
        </w:rPr>
      </w:pPr>
    </w:p>
    <w:p w14:paraId="55868776" w14:textId="77777777" w:rsidR="0041317C" w:rsidRDefault="0041317C" w:rsidP="0041317C">
      <w:pPr>
        <w:jc w:val="both"/>
        <w:rPr>
          <w:rFonts w:ascii="Century Gothic" w:eastAsia="Century Gothic" w:hAnsi="Century Gothic" w:cs="Century Gothic"/>
          <w:sz w:val="20"/>
          <w:szCs w:val="20"/>
          <w:lang w:eastAsia="en-US"/>
        </w:rPr>
      </w:pPr>
    </w:p>
    <w:p w14:paraId="25078B51" w14:textId="77777777" w:rsidR="0041317C" w:rsidRDefault="0041317C" w:rsidP="0041317C">
      <w:pPr>
        <w:jc w:val="both"/>
        <w:rPr>
          <w:rFonts w:ascii="Century Gothic" w:eastAsia="Century Gothic" w:hAnsi="Century Gothic" w:cs="Century Gothic"/>
          <w:sz w:val="20"/>
          <w:szCs w:val="20"/>
          <w:lang w:eastAsia="en-US"/>
        </w:rPr>
      </w:pPr>
    </w:p>
    <w:p w14:paraId="2D7866E9" w14:textId="77777777" w:rsidR="0041317C" w:rsidRDefault="0041317C" w:rsidP="0041317C">
      <w:pPr>
        <w:jc w:val="both"/>
        <w:rPr>
          <w:rFonts w:ascii="Century Gothic" w:eastAsia="Century Gothic" w:hAnsi="Century Gothic" w:cs="Century Gothic"/>
          <w:sz w:val="20"/>
          <w:szCs w:val="20"/>
          <w:lang w:eastAsia="en-US"/>
        </w:rPr>
      </w:pPr>
    </w:p>
    <w:p w14:paraId="7F10D33B" w14:textId="77777777" w:rsidR="0041317C" w:rsidRDefault="0041317C" w:rsidP="0041317C">
      <w:pPr>
        <w:jc w:val="both"/>
        <w:rPr>
          <w:rFonts w:ascii="Century Gothic" w:eastAsia="Century Gothic" w:hAnsi="Century Gothic" w:cs="Century Gothic"/>
          <w:sz w:val="20"/>
          <w:szCs w:val="20"/>
          <w:lang w:eastAsia="en-US"/>
        </w:rPr>
      </w:pPr>
    </w:p>
    <w:p w14:paraId="43846F6D" w14:textId="77777777" w:rsidR="0041317C" w:rsidRDefault="0041317C" w:rsidP="0041317C">
      <w:pPr>
        <w:jc w:val="both"/>
        <w:rPr>
          <w:rFonts w:ascii="Century Gothic" w:eastAsia="Century Gothic" w:hAnsi="Century Gothic" w:cs="Century Gothic"/>
          <w:sz w:val="20"/>
          <w:szCs w:val="20"/>
          <w:lang w:eastAsia="en-US"/>
        </w:rPr>
      </w:pPr>
    </w:p>
    <w:p w14:paraId="4AB37F24" w14:textId="77777777" w:rsidR="0041317C" w:rsidRDefault="0041317C" w:rsidP="0041317C">
      <w:pPr>
        <w:jc w:val="both"/>
        <w:rPr>
          <w:rFonts w:ascii="Century Gothic" w:eastAsia="Century Gothic" w:hAnsi="Century Gothic" w:cs="Century Gothic"/>
          <w:sz w:val="20"/>
          <w:szCs w:val="20"/>
          <w:lang w:eastAsia="en-US"/>
        </w:rPr>
      </w:pPr>
    </w:p>
    <w:p w14:paraId="63215A0C" w14:textId="77777777" w:rsidR="0041317C" w:rsidRDefault="0041317C" w:rsidP="0041317C">
      <w:pPr>
        <w:jc w:val="both"/>
        <w:rPr>
          <w:rFonts w:ascii="Century Gothic" w:eastAsia="Century Gothic" w:hAnsi="Century Gothic" w:cs="Century Gothic"/>
          <w:sz w:val="20"/>
          <w:szCs w:val="20"/>
          <w:lang w:eastAsia="en-US"/>
        </w:rPr>
      </w:pPr>
    </w:p>
    <w:p w14:paraId="118873A0" w14:textId="77777777" w:rsidR="0041317C" w:rsidRDefault="0041317C" w:rsidP="0041317C">
      <w:pPr>
        <w:rPr>
          <w:rFonts w:ascii="Century Gothic" w:hAnsi="Century Gothic"/>
          <w:color w:val="F85034"/>
        </w:rPr>
      </w:pPr>
    </w:p>
    <w:p w14:paraId="3AC87EDE" w14:textId="77777777" w:rsidR="0041317C" w:rsidRDefault="0041317C" w:rsidP="0041317C">
      <w:pPr>
        <w:rPr>
          <w:rFonts w:ascii="Century Gothic" w:hAnsi="Century Gothic"/>
          <w:color w:val="F85034"/>
        </w:rPr>
      </w:pPr>
      <w:r w:rsidRPr="1F8F1A43">
        <w:rPr>
          <w:rFonts w:ascii="Century Gothic" w:hAnsi="Century Gothic"/>
          <w:color w:val="F85034"/>
        </w:rPr>
        <w:t>Informations pratiques :</w:t>
      </w:r>
    </w:p>
    <w:p w14:paraId="38B7D7E6" w14:textId="77777777" w:rsidR="0041317C" w:rsidRDefault="0041317C" w:rsidP="0041317C">
      <w:pPr>
        <w:rPr>
          <w:rFonts w:ascii="Century Gothic" w:hAnsi="Century Gothic"/>
          <w:color w:val="F85034"/>
          <w:sz w:val="19"/>
          <w:szCs w:val="19"/>
        </w:rPr>
      </w:pPr>
    </w:p>
    <w:tbl>
      <w:tblPr>
        <w:tblStyle w:val="Grilledutableau"/>
        <w:tblW w:w="0" w:type="auto"/>
        <w:tblLook w:val="04A0" w:firstRow="1" w:lastRow="0" w:firstColumn="1" w:lastColumn="0" w:noHBand="0" w:noVBand="1"/>
      </w:tblPr>
      <w:tblGrid>
        <w:gridCol w:w="2689"/>
        <w:gridCol w:w="7767"/>
      </w:tblGrid>
      <w:tr w:rsidR="0041317C" w14:paraId="17F9ADA1" w14:textId="77777777" w:rsidTr="1F8F1A43">
        <w:trPr>
          <w:trHeight w:val="300"/>
        </w:trPr>
        <w:tc>
          <w:tcPr>
            <w:tcW w:w="2689" w:type="dxa"/>
          </w:tcPr>
          <w:p w14:paraId="7FE276CE" w14:textId="77777777" w:rsidR="0041317C" w:rsidRDefault="0041317C" w:rsidP="1F8F1A43">
            <w:pPr>
              <w:jc w:val="right"/>
              <w:rPr>
                <w:rFonts w:ascii="Century Gothic" w:hAnsi="Century Gothic"/>
                <w:b/>
                <w:bCs/>
                <w:sz w:val="20"/>
                <w:szCs w:val="20"/>
              </w:rPr>
            </w:pPr>
            <w:r w:rsidRPr="1F8F1A43">
              <w:rPr>
                <w:rFonts w:ascii="Century Gothic" w:hAnsi="Century Gothic"/>
                <w:b/>
                <w:bCs/>
                <w:sz w:val="20"/>
                <w:szCs w:val="20"/>
              </w:rPr>
              <w:t>Public cible :</w:t>
            </w:r>
          </w:p>
        </w:tc>
        <w:tc>
          <w:tcPr>
            <w:tcW w:w="7767" w:type="dxa"/>
          </w:tcPr>
          <w:p w14:paraId="2DF4BE63" w14:textId="77777777" w:rsidR="0041317C" w:rsidRDefault="0041317C" w:rsidP="1F8F1A43">
            <w:pPr>
              <w:rPr>
                <w:rFonts w:ascii="Century Gothic" w:hAnsi="Century Gothic"/>
                <w:sz w:val="20"/>
                <w:szCs w:val="20"/>
              </w:rPr>
            </w:pPr>
            <w:r w:rsidRPr="1F8F1A43">
              <w:rPr>
                <w:rFonts w:ascii="Century Gothic" w:hAnsi="Century Gothic"/>
                <w:sz w:val="20"/>
                <w:szCs w:val="20"/>
              </w:rPr>
              <w:t>Salariés, demandeurs d’emploi, bénéficiaires de minimas sociaux.</w:t>
            </w:r>
          </w:p>
          <w:p w14:paraId="2138B80E" w14:textId="77777777" w:rsidR="0041317C" w:rsidRDefault="0041317C" w:rsidP="1F8F1A43">
            <w:pPr>
              <w:rPr>
                <w:rFonts w:ascii="Century Gothic" w:hAnsi="Century Gothic"/>
                <w:sz w:val="20"/>
                <w:szCs w:val="20"/>
              </w:rPr>
            </w:pPr>
          </w:p>
        </w:tc>
      </w:tr>
      <w:tr w:rsidR="0041317C" w14:paraId="485FDAF2" w14:textId="77777777" w:rsidTr="1F8F1A43">
        <w:trPr>
          <w:trHeight w:val="300"/>
        </w:trPr>
        <w:tc>
          <w:tcPr>
            <w:tcW w:w="2689" w:type="dxa"/>
          </w:tcPr>
          <w:p w14:paraId="6086CA56" w14:textId="77777777" w:rsidR="0041317C" w:rsidRDefault="0041317C" w:rsidP="1F8F1A43">
            <w:pPr>
              <w:jc w:val="right"/>
              <w:rPr>
                <w:rFonts w:ascii="Century Gothic" w:hAnsi="Century Gothic"/>
                <w:b/>
                <w:bCs/>
                <w:sz w:val="20"/>
                <w:szCs w:val="20"/>
              </w:rPr>
            </w:pPr>
            <w:r w:rsidRPr="1F8F1A43">
              <w:rPr>
                <w:rFonts w:ascii="Century Gothic" w:hAnsi="Century Gothic"/>
                <w:b/>
                <w:bCs/>
                <w:sz w:val="20"/>
                <w:szCs w:val="20"/>
              </w:rPr>
              <w:t>Prérequis :</w:t>
            </w:r>
          </w:p>
        </w:tc>
        <w:tc>
          <w:tcPr>
            <w:tcW w:w="7767" w:type="dxa"/>
          </w:tcPr>
          <w:p w14:paraId="2E0D1EB5" w14:textId="77777777" w:rsidR="0041317C" w:rsidRDefault="0041317C" w:rsidP="002C7E7C">
            <w:pPr>
              <w:spacing w:line="259" w:lineRule="auto"/>
              <w:rPr>
                <w:rFonts w:ascii="Century Gothic" w:hAnsi="Century Gothic"/>
                <w:sz w:val="20"/>
                <w:szCs w:val="20"/>
              </w:rPr>
            </w:pPr>
            <w:r w:rsidRPr="1F8F1A43">
              <w:rPr>
                <w:rFonts w:ascii="Century Gothic" w:hAnsi="Century Gothic"/>
                <w:sz w:val="20"/>
                <w:szCs w:val="20"/>
              </w:rPr>
              <w:t>Disposer d’un projet de création d’entreprise formalisé.</w:t>
            </w:r>
          </w:p>
        </w:tc>
      </w:tr>
      <w:tr w:rsidR="0041317C" w14:paraId="2D9BD8EA" w14:textId="77777777" w:rsidTr="1F8F1A43">
        <w:trPr>
          <w:trHeight w:val="300"/>
        </w:trPr>
        <w:tc>
          <w:tcPr>
            <w:tcW w:w="2689" w:type="dxa"/>
          </w:tcPr>
          <w:p w14:paraId="205F63E9" w14:textId="77777777" w:rsidR="0041317C" w:rsidRDefault="0041317C" w:rsidP="1F8F1A43">
            <w:pPr>
              <w:jc w:val="right"/>
              <w:rPr>
                <w:rFonts w:ascii="Century Gothic" w:hAnsi="Century Gothic"/>
                <w:b/>
                <w:bCs/>
                <w:sz w:val="20"/>
                <w:szCs w:val="20"/>
              </w:rPr>
            </w:pPr>
            <w:r w:rsidRPr="1F8F1A43">
              <w:rPr>
                <w:rFonts w:ascii="Century Gothic" w:hAnsi="Century Gothic"/>
                <w:b/>
                <w:bCs/>
                <w:sz w:val="20"/>
                <w:szCs w:val="20"/>
              </w:rPr>
              <w:t>Nombre de stagiaires :</w:t>
            </w:r>
          </w:p>
        </w:tc>
        <w:tc>
          <w:tcPr>
            <w:tcW w:w="7767" w:type="dxa"/>
          </w:tcPr>
          <w:p w14:paraId="0688AE00" w14:textId="77777777" w:rsidR="0041317C" w:rsidRDefault="0041317C" w:rsidP="1F8F1A43">
            <w:pPr>
              <w:rPr>
                <w:rFonts w:ascii="Century Gothic" w:hAnsi="Century Gothic"/>
                <w:sz w:val="20"/>
                <w:szCs w:val="20"/>
              </w:rPr>
            </w:pPr>
            <w:r w:rsidRPr="1F8F1A43">
              <w:rPr>
                <w:rFonts w:ascii="Century Gothic" w:hAnsi="Century Gothic"/>
                <w:sz w:val="20"/>
                <w:szCs w:val="20"/>
              </w:rPr>
              <w:t>Entrée et sorties permanentes.</w:t>
            </w:r>
          </w:p>
          <w:p w14:paraId="4487ECFF" w14:textId="77777777" w:rsidR="0041317C" w:rsidRDefault="0041317C" w:rsidP="1F8F1A43">
            <w:pPr>
              <w:rPr>
                <w:rFonts w:ascii="Century Gothic" w:hAnsi="Century Gothic"/>
                <w:sz w:val="20"/>
                <w:szCs w:val="20"/>
              </w:rPr>
            </w:pPr>
          </w:p>
        </w:tc>
      </w:tr>
      <w:tr w:rsidR="0041317C" w14:paraId="1456FB8E" w14:textId="77777777" w:rsidTr="1F8F1A43">
        <w:trPr>
          <w:trHeight w:val="300"/>
        </w:trPr>
        <w:tc>
          <w:tcPr>
            <w:tcW w:w="2689" w:type="dxa"/>
          </w:tcPr>
          <w:p w14:paraId="4EDD6086" w14:textId="77777777" w:rsidR="0041317C" w:rsidRDefault="0041317C" w:rsidP="1F8F1A43">
            <w:pPr>
              <w:jc w:val="right"/>
              <w:rPr>
                <w:rFonts w:ascii="Century Gothic" w:hAnsi="Century Gothic"/>
                <w:b/>
                <w:bCs/>
                <w:sz w:val="20"/>
                <w:szCs w:val="20"/>
              </w:rPr>
            </w:pPr>
            <w:r w:rsidRPr="1F8F1A43">
              <w:rPr>
                <w:rFonts w:ascii="Century Gothic" w:hAnsi="Century Gothic"/>
                <w:b/>
                <w:bCs/>
                <w:sz w:val="20"/>
                <w:szCs w:val="20"/>
              </w:rPr>
              <w:t>Durée :</w:t>
            </w:r>
          </w:p>
        </w:tc>
        <w:tc>
          <w:tcPr>
            <w:tcW w:w="7767" w:type="dxa"/>
          </w:tcPr>
          <w:p w14:paraId="1DCCD484" w14:textId="77777777" w:rsidR="0041317C" w:rsidRDefault="0041317C" w:rsidP="1F8F1A43">
            <w:pPr>
              <w:spacing w:line="259" w:lineRule="auto"/>
              <w:rPr>
                <w:rFonts w:ascii="Century Gothic" w:hAnsi="Century Gothic"/>
                <w:sz w:val="20"/>
                <w:szCs w:val="20"/>
              </w:rPr>
            </w:pPr>
            <w:r w:rsidRPr="1F8F1A43">
              <w:rPr>
                <w:rFonts w:ascii="Century Gothic" w:hAnsi="Century Gothic"/>
                <w:sz w:val="20"/>
                <w:szCs w:val="20"/>
              </w:rPr>
              <w:t>5</w:t>
            </w:r>
            <w:r>
              <w:rPr>
                <w:rFonts w:ascii="Century Gothic" w:hAnsi="Century Gothic"/>
                <w:sz w:val="20"/>
                <w:szCs w:val="20"/>
              </w:rPr>
              <w:t>4</w:t>
            </w:r>
            <w:r w:rsidRPr="1F8F1A43">
              <w:rPr>
                <w:rFonts w:ascii="Century Gothic" w:hAnsi="Century Gothic"/>
                <w:sz w:val="20"/>
                <w:szCs w:val="20"/>
              </w:rPr>
              <w:t xml:space="preserve"> heures</w:t>
            </w:r>
          </w:p>
          <w:p w14:paraId="56018BA4" w14:textId="77777777" w:rsidR="0041317C" w:rsidRDefault="0041317C" w:rsidP="1F8F1A43">
            <w:pPr>
              <w:spacing w:line="259" w:lineRule="auto"/>
              <w:rPr>
                <w:rFonts w:ascii="Century Gothic" w:hAnsi="Century Gothic"/>
                <w:sz w:val="20"/>
                <w:szCs w:val="20"/>
              </w:rPr>
            </w:pPr>
          </w:p>
        </w:tc>
      </w:tr>
      <w:tr w:rsidR="0041317C" w14:paraId="3A344F97" w14:textId="77777777" w:rsidTr="1F8F1A43">
        <w:trPr>
          <w:trHeight w:val="300"/>
        </w:trPr>
        <w:tc>
          <w:tcPr>
            <w:tcW w:w="2689" w:type="dxa"/>
          </w:tcPr>
          <w:p w14:paraId="67FD3C6B" w14:textId="77777777" w:rsidR="0041317C" w:rsidRDefault="0041317C" w:rsidP="1F8F1A43">
            <w:pPr>
              <w:jc w:val="right"/>
              <w:rPr>
                <w:rFonts w:ascii="Century Gothic" w:hAnsi="Century Gothic"/>
                <w:b/>
                <w:bCs/>
                <w:sz w:val="20"/>
                <w:szCs w:val="20"/>
              </w:rPr>
            </w:pPr>
            <w:r w:rsidRPr="1F8F1A43">
              <w:rPr>
                <w:rFonts w:ascii="Century Gothic" w:hAnsi="Century Gothic"/>
                <w:b/>
                <w:bCs/>
                <w:sz w:val="20"/>
                <w:szCs w:val="20"/>
              </w:rPr>
              <w:t>Type de formation :</w:t>
            </w:r>
          </w:p>
        </w:tc>
        <w:tc>
          <w:tcPr>
            <w:tcW w:w="7767" w:type="dxa"/>
          </w:tcPr>
          <w:p w14:paraId="7903B9CC" w14:textId="77777777" w:rsidR="0041317C" w:rsidRDefault="0041317C" w:rsidP="1F8F1A43">
            <w:pPr>
              <w:spacing w:line="259" w:lineRule="auto"/>
              <w:rPr>
                <w:rFonts w:ascii="Century Gothic" w:hAnsi="Century Gothic"/>
                <w:sz w:val="20"/>
                <w:szCs w:val="20"/>
              </w:rPr>
            </w:pPr>
            <w:r>
              <w:rPr>
                <w:rFonts w:ascii="Century Gothic" w:hAnsi="Century Gothic"/>
                <w:sz w:val="20"/>
                <w:szCs w:val="20"/>
              </w:rPr>
              <w:t>D</w:t>
            </w:r>
            <w:r w:rsidRPr="1F8F1A43">
              <w:rPr>
                <w:rFonts w:ascii="Century Gothic" w:hAnsi="Century Gothic"/>
                <w:sz w:val="20"/>
                <w:szCs w:val="20"/>
              </w:rPr>
              <w:t>istanciel</w:t>
            </w:r>
          </w:p>
          <w:p w14:paraId="1EFBBAA7" w14:textId="77777777" w:rsidR="0041317C" w:rsidRDefault="0041317C" w:rsidP="00E80EDF">
            <w:pPr>
              <w:spacing w:line="259" w:lineRule="auto"/>
              <w:rPr>
                <w:rFonts w:ascii="Century Gothic" w:hAnsi="Century Gothic"/>
                <w:sz w:val="20"/>
                <w:szCs w:val="20"/>
              </w:rPr>
            </w:pPr>
          </w:p>
        </w:tc>
      </w:tr>
      <w:tr w:rsidR="0041317C" w14:paraId="01C2EEEA" w14:textId="77777777" w:rsidTr="1F8F1A43">
        <w:trPr>
          <w:trHeight w:val="300"/>
        </w:trPr>
        <w:tc>
          <w:tcPr>
            <w:tcW w:w="2689" w:type="dxa"/>
          </w:tcPr>
          <w:p w14:paraId="03DE332B" w14:textId="77777777" w:rsidR="0041317C" w:rsidRDefault="0041317C" w:rsidP="1F8F1A43">
            <w:pPr>
              <w:jc w:val="right"/>
              <w:rPr>
                <w:rFonts w:ascii="Century Gothic" w:hAnsi="Century Gothic"/>
                <w:b/>
                <w:bCs/>
                <w:sz w:val="20"/>
                <w:szCs w:val="20"/>
              </w:rPr>
            </w:pPr>
            <w:r w:rsidRPr="1F8F1A43">
              <w:rPr>
                <w:rFonts w:ascii="Century Gothic" w:hAnsi="Century Gothic"/>
                <w:b/>
                <w:bCs/>
                <w:sz w:val="20"/>
                <w:szCs w:val="20"/>
              </w:rPr>
              <w:t>Contact :</w:t>
            </w:r>
          </w:p>
        </w:tc>
        <w:tc>
          <w:tcPr>
            <w:tcW w:w="7767" w:type="dxa"/>
          </w:tcPr>
          <w:p w14:paraId="7E5DADE4" w14:textId="77777777" w:rsidR="0041317C" w:rsidRDefault="0041317C" w:rsidP="1F8F1A43">
            <w:pPr>
              <w:spacing w:line="259" w:lineRule="auto"/>
              <w:rPr>
                <w:rFonts w:ascii="Century Gothic" w:hAnsi="Century Gothic"/>
                <w:sz w:val="20"/>
                <w:szCs w:val="20"/>
              </w:rPr>
            </w:pPr>
            <w:hyperlink r:id="rId13">
              <w:r w:rsidRPr="1F8F1A43">
                <w:rPr>
                  <w:rStyle w:val="Lienhypertexte"/>
                  <w:rFonts w:ascii="Century Gothic" w:hAnsi="Century Gothic"/>
                  <w:sz w:val="20"/>
                  <w:szCs w:val="20"/>
                </w:rPr>
                <w:t>couveuse-interface@orange.fr</w:t>
              </w:r>
            </w:hyperlink>
          </w:p>
          <w:p w14:paraId="6AE509A6" w14:textId="77777777" w:rsidR="0041317C" w:rsidRDefault="0041317C" w:rsidP="1F8F1A43">
            <w:pPr>
              <w:spacing w:line="259" w:lineRule="auto"/>
              <w:rPr>
                <w:rFonts w:ascii="Century Gothic" w:hAnsi="Century Gothic"/>
                <w:sz w:val="20"/>
                <w:szCs w:val="20"/>
              </w:rPr>
            </w:pPr>
            <w:r w:rsidRPr="1F8F1A43">
              <w:rPr>
                <w:rFonts w:ascii="Century Gothic" w:hAnsi="Century Gothic"/>
                <w:sz w:val="20"/>
                <w:szCs w:val="20"/>
              </w:rPr>
              <w:t>Siège social (Bouches du Rhône) : 04 91 01 64 70</w:t>
            </w:r>
          </w:p>
          <w:p w14:paraId="6FB00EE0" w14:textId="77777777" w:rsidR="0041317C" w:rsidRDefault="0041317C" w:rsidP="1F8F1A43">
            <w:pPr>
              <w:rPr>
                <w:rFonts w:ascii="Century Gothic" w:hAnsi="Century Gothic"/>
                <w:sz w:val="20"/>
                <w:szCs w:val="20"/>
              </w:rPr>
            </w:pPr>
            <w:r w:rsidRPr="1F8F1A43">
              <w:rPr>
                <w:rFonts w:ascii="Century Gothic" w:hAnsi="Century Gothic"/>
                <w:sz w:val="20"/>
                <w:szCs w:val="20"/>
              </w:rPr>
              <w:t>Antenne du Var : 04 94 06 21 18</w:t>
            </w:r>
          </w:p>
          <w:p w14:paraId="5037A507" w14:textId="77777777" w:rsidR="0041317C" w:rsidRDefault="0041317C" w:rsidP="1F8F1A43">
            <w:pPr>
              <w:rPr>
                <w:rFonts w:ascii="Century Gothic" w:hAnsi="Century Gothic"/>
                <w:sz w:val="20"/>
                <w:szCs w:val="20"/>
              </w:rPr>
            </w:pPr>
          </w:p>
        </w:tc>
      </w:tr>
      <w:tr w:rsidR="0041317C" w14:paraId="67673FA8" w14:textId="77777777" w:rsidTr="1F8F1A43">
        <w:trPr>
          <w:trHeight w:val="278"/>
        </w:trPr>
        <w:tc>
          <w:tcPr>
            <w:tcW w:w="2689" w:type="dxa"/>
          </w:tcPr>
          <w:p w14:paraId="2E5433AB" w14:textId="77777777" w:rsidR="0041317C" w:rsidRDefault="0041317C" w:rsidP="1F8F1A43">
            <w:pPr>
              <w:jc w:val="right"/>
              <w:rPr>
                <w:rFonts w:ascii="Century Gothic" w:hAnsi="Century Gothic"/>
                <w:b/>
                <w:bCs/>
                <w:sz w:val="20"/>
                <w:szCs w:val="20"/>
              </w:rPr>
            </w:pPr>
            <w:r w:rsidRPr="1F8F1A43">
              <w:rPr>
                <w:rFonts w:ascii="Century Gothic" w:hAnsi="Century Gothic"/>
                <w:b/>
                <w:bCs/>
                <w:sz w:val="20"/>
                <w:szCs w:val="20"/>
              </w:rPr>
              <w:t>Tarifs :</w:t>
            </w:r>
          </w:p>
        </w:tc>
        <w:tc>
          <w:tcPr>
            <w:tcW w:w="7767" w:type="dxa"/>
          </w:tcPr>
          <w:p w14:paraId="6F4EE47D" w14:textId="77777777" w:rsidR="0041317C" w:rsidRPr="002C7E7C" w:rsidRDefault="0041317C" w:rsidP="1F8F1A43">
            <w:pPr>
              <w:spacing w:line="259" w:lineRule="auto"/>
              <w:rPr>
                <w:rFonts w:ascii="Century Gothic" w:hAnsi="Century Gothic" w:cstheme="minorBidi"/>
                <w:sz w:val="20"/>
                <w:szCs w:val="20"/>
              </w:rPr>
            </w:pPr>
            <w:r w:rsidRPr="002C7E7C">
              <w:rPr>
                <w:rFonts w:ascii="Century Gothic" w:hAnsi="Century Gothic" w:cstheme="minorBidi"/>
                <w:sz w:val="20"/>
                <w:szCs w:val="20"/>
              </w:rPr>
              <w:t>3000€</w:t>
            </w:r>
          </w:p>
          <w:p w14:paraId="40A07730" w14:textId="77777777" w:rsidR="0041317C" w:rsidRPr="002C7E7C" w:rsidRDefault="0041317C" w:rsidP="1F8F1A43">
            <w:pPr>
              <w:spacing w:line="259" w:lineRule="auto"/>
              <w:rPr>
                <w:rFonts w:ascii="Century Gothic" w:hAnsi="Century Gothic" w:cstheme="minorBidi"/>
                <w:sz w:val="20"/>
                <w:szCs w:val="20"/>
              </w:rPr>
            </w:pPr>
            <w:r w:rsidRPr="002C7E7C">
              <w:rPr>
                <w:rFonts w:ascii="Century Gothic" w:hAnsi="Century Gothic" w:cstheme="minorBidi"/>
                <w:sz w:val="20"/>
                <w:szCs w:val="20"/>
              </w:rPr>
              <w:t>Possibilité d’aide au financement.</w:t>
            </w:r>
          </w:p>
          <w:p w14:paraId="670935F1" w14:textId="77777777" w:rsidR="0041317C" w:rsidRDefault="0041317C" w:rsidP="1F8F1A43">
            <w:pPr>
              <w:spacing w:line="259" w:lineRule="auto"/>
              <w:rPr>
                <w:rFonts w:ascii="Century Gothic" w:hAnsi="Century Gothic" w:cstheme="minorBidi"/>
                <w:sz w:val="22"/>
                <w:szCs w:val="22"/>
              </w:rPr>
            </w:pPr>
            <w:r w:rsidRPr="002C7E7C">
              <w:rPr>
                <w:rFonts w:ascii="Century Gothic" w:hAnsi="Century Gothic" w:cstheme="minorBidi"/>
                <w:sz w:val="20"/>
                <w:szCs w:val="20"/>
              </w:rPr>
              <w:t>Pour plus d’information, nous contacter.</w:t>
            </w:r>
          </w:p>
        </w:tc>
      </w:tr>
    </w:tbl>
    <w:p w14:paraId="7F01F974" w14:textId="77777777" w:rsidR="0041317C" w:rsidRDefault="0041317C" w:rsidP="0041317C">
      <w:pPr>
        <w:jc w:val="both"/>
        <w:rPr>
          <w:rFonts w:ascii="Century Gothic" w:eastAsia="Century Gothic" w:hAnsi="Century Gothic" w:cs="Century Gothic"/>
          <w:sz w:val="20"/>
          <w:szCs w:val="20"/>
          <w:lang w:eastAsia="en-US"/>
        </w:rPr>
      </w:pPr>
    </w:p>
    <w:p w14:paraId="09CBC6CA" w14:textId="77777777" w:rsidR="0041317C" w:rsidRDefault="0041317C" w:rsidP="0041317C">
      <w:pPr>
        <w:jc w:val="both"/>
        <w:rPr>
          <w:rFonts w:ascii="Century Gothic" w:eastAsia="Century Gothic" w:hAnsi="Century Gothic" w:cs="Century Gothic"/>
          <w:b/>
          <w:bCs/>
          <w:sz w:val="22"/>
          <w:szCs w:val="22"/>
          <w:lang w:eastAsia="en-US"/>
        </w:rPr>
      </w:pPr>
      <w:r w:rsidRPr="1F8F1A43">
        <w:rPr>
          <w:rFonts w:ascii="Century Gothic" w:eastAsia="Century Gothic" w:hAnsi="Century Gothic" w:cs="Century Gothic"/>
          <w:b/>
          <w:bCs/>
          <w:sz w:val="22"/>
          <w:szCs w:val="22"/>
          <w:lang w:eastAsia="en-US"/>
        </w:rPr>
        <w:t>Méthodes pédagogiques</w:t>
      </w:r>
    </w:p>
    <w:p w14:paraId="6995D938" w14:textId="77777777" w:rsidR="0041317C" w:rsidRDefault="0041317C" w:rsidP="0041317C">
      <w:pPr>
        <w:jc w:val="both"/>
        <w:rPr>
          <w:rFonts w:ascii="Century Gothic" w:eastAsia="Century Gothic" w:hAnsi="Century Gothic" w:cs="Century Gothic"/>
          <w:b/>
          <w:bCs/>
          <w:sz w:val="22"/>
          <w:szCs w:val="22"/>
          <w:lang w:eastAsia="en-US"/>
        </w:rPr>
      </w:pPr>
    </w:p>
    <w:p w14:paraId="34BB2F22" w14:textId="77777777" w:rsidR="0041317C" w:rsidRDefault="0041317C" w:rsidP="0041317C">
      <w:pPr>
        <w:pStyle w:val="Paragraphedeliste"/>
        <w:numPr>
          <w:ilvl w:val="0"/>
          <w:numId w:val="2"/>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5</w:t>
      </w:r>
      <w:r>
        <w:rPr>
          <w:rFonts w:ascii="Century Gothic" w:eastAsia="Century Gothic" w:hAnsi="Century Gothic" w:cs="Century Gothic"/>
          <w:sz w:val="20"/>
          <w:szCs w:val="20"/>
        </w:rPr>
        <w:t>4</w:t>
      </w:r>
      <w:r w:rsidRPr="1F8F1A43">
        <w:rPr>
          <w:rFonts w:ascii="Century Gothic" w:eastAsia="Century Gothic" w:hAnsi="Century Gothic" w:cs="Century Gothic"/>
          <w:sz w:val="20"/>
          <w:szCs w:val="20"/>
        </w:rPr>
        <w:t xml:space="preserve"> h de formation théorique afin d'acquérir les compétences, nécessaires au métier de l'entrepreneur de la TPE.</w:t>
      </w:r>
    </w:p>
    <w:p w14:paraId="0C0BF383" w14:textId="77777777" w:rsidR="0041317C" w:rsidRDefault="0041317C" w:rsidP="0041317C">
      <w:pPr>
        <w:pStyle w:val="Paragraphedeliste"/>
        <w:numPr>
          <w:ilvl w:val="0"/>
          <w:numId w:val="2"/>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Accompagnement individuel par un conseiller dédié.</w:t>
      </w:r>
    </w:p>
    <w:p w14:paraId="418998FE" w14:textId="77777777" w:rsidR="0041317C" w:rsidRDefault="0041317C" w:rsidP="0041317C">
      <w:pPr>
        <w:pStyle w:val="Paragraphedeliste"/>
        <w:numPr>
          <w:ilvl w:val="0"/>
          <w:numId w:val="2"/>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Test terrain via le contrat CAPE.</w:t>
      </w:r>
    </w:p>
    <w:p w14:paraId="56BF2F26" w14:textId="77777777" w:rsidR="0041317C" w:rsidRDefault="0041317C" w:rsidP="0041317C">
      <w:pPr>
        <w:jc w:val="both"/>
        <w:rPr>
          <w:sz w:val="20"/>
          <w:szCs w:val="20"/>
          <w:lang w:eastAsia="en-US"/>
        </w:rPr>
      </w:pPr>
    </w:p>
    <w:p w14:paraId="7F80ADB3" w14:textId="77777777" w:rsidR="0041317C" w:rsidRDefault="0041317C" w:rsidP="0041317C">
      <w:pPr>
        <w:jc w:val="both"/>
        <w:rPr>
          <w:rFonts w:ascii="Century Gothic" w:eastAsia="Century Gothic" w:hAnsi="Century Gothic" w:cs="Century Gothic"/>
          <w:b/>
          <w:bCs/>
          <w:sz w:val="22"/>
          <w:szCs w:val="22"/>
          <w:lang w:eastAsia="en-US"/>
        </w:rPr>
      </w:pPr>
      <w:r w:rsidRPr="1F8F1A43">
        <w:rPr>
          <w:rFonts w:ascii="Century Gothic" w:eastAsia="Century Gothic" w:hAnsi="Century Gothic" w:cs="Century Gothic"/>
          <w:b/>
          <w:bCs/>
          <w:sz w:val="22"/>
          <w:szCs w:val="22"/>
          <w:lang w:eastAsia="en-US"/>
        </w:rPr>
        <w:t>Modalités d'évaluation.</w:t>
      </w:r>
    </w:p>
    <w:p w14:paraId="0694B79F" w14:textId="77777777" w:rsidR="0041317C" w:rsidRDefault="0041317C" w:rsidP="0041317C">
      <w:pPr>
        <w:jc w:val="both"/>
        <w:rPr>
          <w:rFonts w:ascii="Century Gothic" w:eastAsia="Century Gothic" w:hAnsi="Century Gothic" w:cs="Century Gothic"/>
          <w:b/>
          <w:bCs/>
          <w:sz w:val="22"/>
          <w:szCs w:val="22"/>
          <w:lang w:eastAsia="en-US"/>
        </w:rPr>
      </w:pPr>
    </w:p>
    <w:p w14:paraId="12551187" w14:textId="77777777" w:rsidR="0041317C" w:rsidRDefault="0041317C" w:rsidP="0041317C">
      <w:pPr>
        <w:pStyle w:val="Paragraphedeliste"/>
        <w:numPr>
          <w:ilvl w:val="0"/>
          <w:numId w:val="1"/>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Mise en situation professionnelle, étude de marché, note de synthèse écrite exposée oral.</w:t>
      </w:r>
    </w:p>
    <w:p w14:paraId="648E1573" w14:textId="77777777" w:rsidR="0041317C" w:rsidRDefault="0041317C" w:rsidP="0041317C">
      <w:pPr>
        <w:pStyle w:val="Paragraphedeliste"/>
        <w:numPr>
          <w:ilvl w:val="0"/>
          <w:numId w:val="1"/>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Tableau de bord de son projet entrepreneurial, analyse de documents commerciaux.</w:t>
      </w:r>
    </w:p>
    <w:p w14:paraId="39D9B977" w14:textId="77777777" w:rsidR="0041317C" w:rsidRDefault="0041317C" w:rsidP="0041317C">
      <w:pPr>
        <w:pStyle w:val="Paragraphedeliste"/>
        <w:numPr>
          <w:ilvl w:val="0"/>
          <w:numId w:val="1"/>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Présentation du business plan à 3 ans, du plan de financement.</w:t>
      </w:r>
    </w:p>
    <w:p w14:paraId="70ACD827" w14:textId="77777777" w:rsidR="0041317C" w:rsidRDefault="0041317C" w:rsidP="0041317C">
      <w:pPr>
        <w:pStyle w:val="Paragraphedeliste"/>
        <w:numPr>
          <w:ilvl w:val="0"/>
          <w:numId w:val="1"/>
        </w:numPr>
        <w:jc w:val="both"/>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Pitch de présentation du plan d'actions commercial et de l'argumentaire de vente.</w:t>
      </w:r>
    </w:p>
    <w:p w14:paraId="31ED4CC6" w14:textId="77777777" w:rsidR="0041317C" w:rsidRDefault="0041317C" w:rsidP="0041317C">
      <w:pPr>
        <w:jc w:val="both"/>
        <w:rPr>
          <w:sz w:val="20"/>
          <w:szCs w:val="20"/>
          <w:lang w:eastAsia="en-US"/>
        </w:rPr>
      </w:pPr>
    </w:p>
    <w:p w14:paraId="77A72477" w14:textId="77777777" w:rsidR="0041317C" w:rsidRDefault="0041317C" w:rsidP="0041317C">
      <w:pPr>
        <w:jc w:val="both"/>
        <w:rPr>
          <w:rFonts w:ascii="Century Gothic" w:eastAsia="Century Gothic" w:hAnsi="Century Gothic" w:cs="Century Gothic"/>
          <w:sz w:val="20"/>
          <w:szCs w:val="20"/>
          <w:lang w:eastAsia="en-US"/>
        </w:rPr>
      </w:pPr>
    </w:p>
    <w:tbl>
      <w:tblPr>
        <w:tblStyle w:val="Grilledutableau"/>
        <w:tblW w:w="0" w:type="auto"/>
        <w:tblLook w:val="06A0" w:firstRow="1" w:lastRow="0" w:firstColumn="1" w:lastColumn="0" w:noHBand="1" w:noVBand="1"/>
      </w:tblPr>
      <w:tblGrid>
        <w:gridCol w:w="3015"/>
        <w:gridCol w:w="7440"/>
      </w:tblGrid>
      <w:tr w:rsidR="0041317C" w14:paraId="46ED13BF" w14:textId="77777777" w:rsidTr="1F8F1A43">
        <w:trPr>
          <w:trHeight w:val="300"/>
        </w:trPr>
        <w:tc>
          <w:tcPr>
            <w:tcW w:w="3015" w:type="dxa"/>
          </w:tcPr>
          <w:p w14:paraId="622ECF95" w14:textId="77777777" w:rsidR="0041317C" w:rsidRDefault="0041317C" w:rsidP="1F8F1A43">
            <w:pPr>
              <w:jc w:val="center"/>
              <w:rPr>
                <w:rFonts w:ascii="Century Gothic" w:hAnsi="Century Gothic"/>
                <w:b/>
                <w:bCs/>
                <w:sz w:val="20"/>
                <w:szCs w:val="20"/>
              </w:rPr>
            </w:pPr>
            <w:r>
              <w:rPr>
                <w:rFonts w:ascii="Century Gothic" w:hAnsi="Century Gothic"/>
                <w:b/>
                <w:bCs/>
                <w:sz w:val="20"/>
                <w:szCs w:val="20"/>
              </w:rPr>
              <w:t>Indicateurs de suivi 2025 :</w:t>
            </w:r>
          </w:p>
        </w:tc>
        <w:tc>
          <w:tcPr>
            <w:tcW w:w="7440" w:type="dxa"/>
          </w:tcPr>
          <w:p w14:paraId="38DE659D" w14:textId="77777777" w:rsidR="0041317C" w:rsidRDefault="0041317C" w:rsidP="1F8F1A43">
            <w:pPr>
              <w:spacing w:line="259" w:lineRule="auto"/>
            </w:pPr>
            <w:r>
              <w:rPr>
                <w:rFonts w:ascii="Century Gothic" w:hAnsi="Century Gothic"/>
                <w:sz w:val="19"/>
                <w:szCs w:val="19"/>
              </w:rPr>
              <w:t>Taux de satisfaction : 84</w:t>
            </w:r>
            <w:r w:rsidRPr="16133FC9">
              <w:rPr>
                <w:rFonts w:ascii="Century Gothic" w:hAnsi="Century Gothic"/>
                <w:sz w:val="19"/>
                <w:szCs w:val="19"/>
              </w:rPr>
              <w:t>%</w:t>
            </w:r>
            <w:r>
              <w:rPr>
                <w:rFonts w:ascii="Century Gothic" w:hAnsi="Century Gothic"/>
                <w:sz w:val="19"/>
                <w:szCs w:val="19"/>
              </w:rPr>
              <w:t xml:space="preserve"> (99 réponses)</w:t>
            </w:r>
            <w:r>
              <w:rPr>
                <w:rFonts w:ascii="Century Gothic" w:hAnsi="Century Gothic"/>
                <w:sz w:val="19"/>
                <w:szCs w:val="19"/>
              </w:rPr>
              <w:br/>
              <w:t>84 nouveaux apprenant en 2025</w:t>
            </w:r>
          </w:p>
        </w:tc>
      </w:tr>
      <w:tr w:rsidR="0041317C" w14:paraId="38328A0B" w14:textId="77777777" w:rsidTr="1F8F1A43">
        <w:trPr>
          <w:trHeight w:val="300"/>
        </w:trPr>
        <w:tc>
          <w:tcPr>
            <w:tcW w:w="3015" w:type="dxa"/>
          </w:tcPr>
          <w:p w14:paraId="101B6CD1" w14:textId="77777777" w:rsidR="0041317C" w:rsidRDefault="0041317C" w:rsidP="1F8F1A43">
            <w:pPr>
              <w:jc w:val="center"/>
              <w:rPr>
                <w:rFonts w:ascii="Century Gothic" w:hAnsi="Century Gothic"/>
                <w:b/>
                <w:bCs/>
                <w:sz w:val="20"/>
                <w:szCs w:val="20"/>
              </w:rPr>
            </w:pPr>
            <w:r w:rsidRPr="1F8F1A43">
              <w:rPr>
                <w:rFonts w:ascii="Century Gothic" w:hAnsi="Century Gothic"/>
                <w:b/>
                <w:bCs/>
                <w:sz w:val="20"/>
                <w:szCs w:val="20"/>
              </w:rPr>
              <w:t>Accessibilité</w:t>
            </w:r>
            <w:r>
              <w:rPr>
                <w:rFonts w:ascii="Century Gothic" w:hAnsi="Century Gothic"/>
                <w:b/>
                <w:bCs/>
                <w:sz w:val="20"/>
                <w:szCs w:val="20"/>
              </w:rPr>
              <w:t> :</w:t>
            </w:r>
          </w:p>
        </w:tc>
        <w:tc>
          <w:tcPr>
            <w:tcW w:w="7440" w:type="dxa"/>
          </w:tcPr>
          <w:p w14:paraId="072A4D05" w14:textId="77777777" w:rsidR="0041317C" w:rsidRDefault="0041317C" w:rsidP="1F8F1A43">
            <w:pPr>
              <w:rPr>
                <w:rFonts w:ascii="Century Gothic" w:hAnsi="Century Gothic"/>
                <w:sz w:val="19"/>
                <w:szCs w:val="19"/>
              </w:rPr>
            </w:pPr>
            <w:r w:rsidRPr="1F8F1A43">
              <w:rPr>
                <w:rFonts w:ascii="Century Gothic" w:hAnsi="Century Gothic"/>
                <w:sz w:val="19"/>
                <w:szCs w:val="19"/>
              </w:rPr>
              <w:t xml:space="preserve">Formations accessibles aux personnes en situation de handicap </w:t>
            </w:r>
          </w:p>
          <w:p w14:paraId="7CD96A0A" w14:textId="77777777" w:rsidR="0041317C" w:rsidRDefault="0041317C" w:rsidP="1F8F1A43">
            <w:pPr>
              <w:rPr>
                <w:rFonts w:ascii="Century Gothic" w:hAnsi="Century Gothic"/>
                <w:sz w:val="19"/>
                <w:szCs w:val="19"/>
              </w:rPr>
            </w:pPr>
            <w:r w:rsidRPr="1F8F1A43">
              <w:rPr>
                <w:rFonts w:ascii="Century Gothic" w:hAnsi="Century Gothic"/>
                <w:sz w:val="19"/>
                <w:szCs w:val="19"/>
              </w:rPr>
              <w:t>(En cas de nécessité, des aménagements spécifiques pourront être étudiés en collaboration avec le référent handicap</w:t>
            </w:r>
            <w:r>
              <w:rPr>
                <w:rFonts w:ascii="Century Gothic" w:hAnsi="Century Gothic"/>
                <w:sz w:val="19"/>
                <w:szCs w:val="19"/>
              </w:rPr>
              <w:t>.</w:t>
            </w:r>
            <w:r w:rsidRPr="1F8F1A43">
              <w:rPr>
                <w:rFonts w:ascii="Century Gothic" w:hAnsi="Century Gothic"/>
                <w:sz w:val="19"/>
                <w:szCs w:val="19"/>
              </w:rPr>
              <w:t>)</w:t>
            </w:r>
          </w:p>
          <w:p w14:paraId="3BC60ECC" w14:textId="77777777" w:rsidR="0041317C" w:rsidRDefault="0041317C" w:rsidP="1F8F1A43">
            <w:pPr>
              <w:rPr>
                <w:rFonts w:ascii="Century Gothic" w:hAnsi="Century Gothic"/>
                <w:sz w:val="19"/>
                <w:szCs w:val="19"/>
              </w:rPr>
            </w:pPr>
          </w:p>
        </w:tc>
      </w:tr>
    </w:tbl>
    <w:p w14:paraId="05E68AFC" w14:textId="77777777" w:rsidR="0041317C" w:rsidRPr="00C10E52" w:rsidRDefault="0041317C" w:rsidP="0041317C">
      <w:pPr>
        <w:rPr>
          <w:sz w:val="20"/>
          <w:szCs w:val="20"/>
          <w:lang w:eastAsia="en-US"/>
        </w:rPr>
      </w:pPr>
    </w:p>
    <w:p w14:paraId="786EA7DB" w14:textId="77777777" w:rsidR="0041317C" w:rsidRDefault="0041317C" w:rsidP="0041317C">
      <w:pPr>
        <w:rPr>
          <w:lang w:eastAsia="en-US"/>
        </w:rPr>
      </w:pPr>
    </w:p>
    <w:p w14:paraId="482A733F" w14:textId="77777777" w:rsidR="0041317C" w:rsidRDefault="0041317C" w:rsidP="0041317C">
      <w:pPr>
        <w:rPr>
          <w:lang w:eastAsia="en-US"/>
        </w:rPr>
      </w:pPr>
    </w:p>
    <w:p w14:paraId="10ED4765" w14:textId="77777777" w:rsidR="16133FC9" w:rsidRDefault="16133FC9" w:rsidP="16133FC9">
      <w:pPr>
        <w:spacing w:line="276" w:lineRule="auto"/>
        <w:rPr>
          <w:rFonts w:ascii="Century Gothic" w:hAnsi="Century Gothic"/>
        </w:rPr>
      </w:pPr>
    </w:p>
    <w:p w14:paraId="16CDCD72" w14:textId="5B3807D5" w:rsidR="00E7029A" w:rsidRPr="00E7029A" w:rsidRDefault="00E7029A" w:rsidP="00E7029A">
      <w:pPr>
        <w:rPr>
          <w:lang w:eastAsia="en-US"/>
        </w:rPr>
      </w:pPr>
    </w:p>
    <w:p w14:paraId="2CECC7B5" w14:textId="77777777" w:rsidR="00E7029A" w:rsidRDefault="00E7029A" w:rsidP="002D0256">
      <w:pPr>
        <w:pStyle w:val="Titre2"/>
        <w:spacing w:line="259" w:lineRule="auto"/>
        <w:jc w:val="center"/>
        <w:rPr>
          <w:rFonts w:ascii="Century Gothic" w:hAnsi="Century Gothic"/>
          <w:color w:val="F85034"/>
        </w:rPr>
      </w:pPr>
    </w:p>
    <w:p w14:paraId="442C6CC9" w14:textId="77777777" w:rsidR="00E7029A" w:rsidRPr="00E7029A" w:rsidRDefault="00E7029A" w:rsidP="00E7029A">
      <w:pPr>
        <w:rPr>
          <w:lang w:eastAsia="en-US"/>
        </w:rPr>
      </w:pPr>
    </w:p>
    <w:p w14:paraId="35204B2D" w14:textId="77777777" w:rsidR="00E7029A" w:rsidRDefault="00E7029A" w:rsidP="002D0256">
      <w:pPr>
        <w:pStyle w:val="Titre2"/>
        <w:spacing w:line="259" w:lineRule="auto"/>
        <w:jc w:val="center"/>
        <w:rPr>
          <w:rFonts w:ascii="Century Gothic" w:hAnsi="Century Gothic"/>
          <w:color w:val="F85034"/>
        </w:rPr>
      </w:pPr>
    </w:p>
    <w:p w14:paraId="31C1D6AA" w14:textId="77777777" w:rsidR="00B63ED5" w:rsidRDefault="00B63ED5" w:rsidP="00B63ED5">
      <w:pPr>
        <w:rPr>
          <w:lang w:eastAsia="en-US"/>
        </w:rPr>
      </w:pPr>
    </w:p>
    <w:p w14:paraId="7A553D02" w14:textId="77777777" w:rsidR="00B63ED5" w:rsidRPr="00B63ED5" w:rsidRDefault="00B63ED5" w:rsidP="00B63ED5">
      <w:pPr>
        <w:rPr>
          <w:lang w:eastAsia="en-US"/>
        </w:rPr>
      </w:pPr>
    </w:p>
    <w:p w14:paraId="2E91CDF2" w14:textId="77777777" w:rsidR="00B63ED5" w:rsidRDefault="00B63ED5" w:rsidP="002D0256">
      <w:pPr>
        <w:pStyle w:val="Titre2"/>
        <w:spacing w:line="259" w:lineRule="auto"/>
        <w:jc w:val="center"/>
        <w:rPr>
          <w:rFonts w:ascii="Century Gothic" w:hAnsi="Century Gothic"/>
          <w:color w:val="F85034"/>
        </w:rPr>
      </w:pPr>
    </w:p>
    <w:p w14:paraId="2CDBCC5D" w14:textId="612E6452" w:rsidR="00C33CDF" w:rsidRDefault="00C33CDF" w:rsidP="00A26EEC">
      <w:pPr>
        <w:rPr>
          <w:rFonts w:ascii="Century Gothic" w:hAnsi="Century Gothic"/>
          <w:color w:val="F85034"/>
        </w:rPr>
      </w:pPr>
    </w:p>
    <w:p w14:paraId="1CB78166" w14:textId="12EA1FCA" w:rsidR="00C33CDF" w:rsidRDefault="00C33CDF" w:rsidP="00AD5809"/>
    <w:p w14:paraId="08BAAE2A" w14:textId="72EC02E6" w:rsidR="00A26EEC" w:rsidRDefault="00EB6021" w:rsidP="00F34241">
      <w:pPr>
        <w:rPr>
          <w:rFonts w:ascii="Century Gothic" w:hAnsi="Century Gothic"/>
          <w:color w:val="F85034"/>
          <w:sz w:val="32"/>
          <w:szCs w:val="32"/>
        </w:rPr>
      </w:pPr>
      <w:r>
        <w:rPr>
          <w:noProof/>
        </w:rPr>
        <mc:AlternateContent>
          <mc:Choice Requires="wps">
            <w:drawing>
              <wp:anchor distT="0" distB="0" distL="114300" distR="114300" simplePos="0" relativeHeight="251723776" behindDoc="0" locked="0" layoutInCell="1" allowOverlap="1" wp14:anchorId="430BB177" wp14:editId="37934EBF">
                <wp:simplePos x="0" y="0"/>
                <wp:positionH relativeFrom="column">
                  <wp:posOffset>-869536</wp:posOffset>
                </wp:positionH>
                <wp:positionV relativeFrom="paragraph">
                  <wp:posOffset>222087</wp:posOffset>
                </wp:positionV>
                <wp:extent cx="6560820" cy="688340"/>
                <wp:effectExtent l="0" t="0" r="0" b="0"/>
                <wp:wrapNone/>
                <wp:docPr id="1022761426" name="Rectangle : coins arrondis 21"/>
                <wp:cNvGraphicFramePr/>
                <a:graphic xmlns:a="http://schemas.openxmlformats.org/drawingml/2006/main">
                  <a:graphicData uri="http://schemas.microsoft.com/office/word/2010/wordprocessingShape">
                    <wps:wsp>
                      <wps:cNvSpPr/>
                      <wps:spPr>
                        <a:xfrm>
                          <a:off x="0" y="0"/>
                          <a:ext cx="6560820" cy="688340"/>
                        </a:xfrm>
                        <a:prstGeom prst="roundRect">
                          <a:avLst/>
                        </a:prstGeom>
                        <a:solidFill>
                          <a:srgbClr val="4B1600">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1AFF7A" id="Rectangle : coins arrondis 21" o:spid="_x0000_s1026" style="position:absolute;margin-left:-68.45pt;margin-top:17.5pt;width:516.6pt;height:54.2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" fillcolor="#4b1600" stroked="f" strokeweight="1pt">
                <v:fill opacity="21074f"/>
                <v:stroke joinstyle="miter"/>
              </v:roundrect>
            </w:pict>
          </mc:Fallback>
        </mc:AlternateContent>
      </w:r>
    </w:p>
    <w:p w14:paraId="4255DBC3" w14:textId="5F74C2A2" w:rsidR="00A26EEC" w:rsidRDefault="00A26EEC" w:rsidP="00AD5809"/>
    <w:p w14:paraId="63623A4A" w14:textId="469EC8A7" w:rsidR="00C33CDF" w:rsidRDefault="00C33CDF" w:rsidP="00C33CDF">
      <w:pPr>
        <w:pStyle w:val="Titre2"/>
        <w:spacing w:line="259" w:lineRule="auto"/>
        <w:rPr>
          <w:rFonts w:ascii="Century Gothic" w:hAnsi="Century Gothic"/>
          <w:color w:val="F85034"/>
        </w:rPr>
      </w:pPr>
      <w:bookmarkStart w:id="3" w:name="_Toc222239964"/>
      <w:r w:rsidRPr="00B63ED5">
        <w:rPr>
          <w:rFonts w:ascii="Century Gothic" w:hAnsi="Century Gothic"/>
          <w:color w:val="F85034"/>
          <w:sz w:val="32"/>
          <w:szCs w:val="32"/>
        </w:rPr>
        <w:t>LES FORMATIONS PAR BLOC DE COMPETENCE</w:t>
      </w:r>
      <w:bookmarkEnd w:id="3"/>
    </w:p>
    <w:p w14:paraId="58996942" w14:textId="417D66C1" w:rsidR="00C33CDF" w:rsidRDefault="00C33CDF" w:rsidP="00EB6021"/>
    <w:p w14:paraId="7F243EAF" w14:textId="46FCFFBE" w:rsidR="00C33CDF" w:rsidRDefault="00C33CDF" w:rsidP="00EB6021"/>
    <w:p w14:paraId="23E9D225" w14:textId="3DB5F369" w:rsidR="00C33CDF" w:rsidRDefault="00C33CDF" w:rsidP="00EB6021"/>
    <w:p w14:paraId="2AA0E322" w14:textId="56918DCD" w:rsidR="00C33CDF" w:rsidRDefault="00C33CDF" w:rsidP="002D0256">
      <w:pPr>
        <w:pStyle w:val="Titre2"/>
        <w:spacing w:line="259" w:lineRule="auto"/>
        <w:jc w:val="center"/>
        <w:rPr>
          <w:rFonts w:ascii="Century Gothic" w:hAnsi="Century Gothic"/>
          <w:color w:val="F85034"/>
        </w:rPr>
      </w:pPr>
    </w:p>
    <w:p w14:paraId="3696B82C" w14:textId="5788787D" w:rsidR="00C33CDF" w:rsidRDefault="00C33CDF" w:rsidP="002D0256">
      <w:pPr>
        <w:pStyle w:val="Titre2"/>
        <w:spacing w:line="259" w:lineRule="auto"/>
        <w:jc w:val="center"/>
        <w:rPr>
          <w:rFonts w:ascii="Century Gothic" w:hAnsi="Century Gothic"/>
          <w:color w:val="F85034"/>
        </w:rPr>
      </w:pPr>
    </w:p>
    <w:p w14:paraId="3E75F239" w14:textId="25989434" w:rsidR="00C33CDF" w:rsidRDefault="00C33CDF" w:rsidP="002D0256">
      <w:pPr>
        <w:pStyle w:val="Titre2"/>
        <w:spacing w:line="259" w:lineRule="auto"/>
        <w:jc w:val="center"/>
        <w:rPr>
          <w:rFonts w:ascii="Century Gothic" w:hAnsi="Century Gothic"/>
          <w:color w:val="F85034"/>
        </w:rPr>
      </w:pPr>
    </w:p>
    <w:p w14:paraId="47A00996" w14:textId="55B07D0F" w:rsidR="00C33CDF" w:rsidRDefault="00C33CDF" w:rsidP="002D0256">
      <w:pPr>
        <w:pStyle w:val="Titre2"/>
        <w:spacing w:line="259" w:lineRule="auto"/>
        <w:jc w:val="center"/>
        <w:rPr>
          <w:rFonts w:ascii="Century Gothic" w:hAnsi="Century Gothic"/>
          <w:color w:val="F85034"/>
        </w:rPr>
      </w:pPr>
    </w:p>
    <w:p w14:paraId="522B8719" w14:textId="162FA695" w:rsidR="00C33CDF" w:rsidRDefault="00C33CDF" w:rsidP="002D0256">
      <w:pPr>
        <w:pStyle w:val="Titre2"/>
        <w:spacing w:line="259" w:lineRule="auto"/>
        <w:jc w:val="center"/>
        <w:rPr>
          <w:rFonts w:ascii="Century Gothic" w:hAnsi="Century Gothic"/>
          <w:color w:val="F85034"/>
        </w:rPr>
      </w:pPr>
    </w:p>
    <w:p w14:paraId="48AA8EDE" w14:textId="185B1957" w:rsidR="00C33CDF" w:rsidRDefault="00C33CDF" w:rsidP="002D0256">
      <w:pPr>
        <w:pStyle w:val="Titre2"/>
        <w:spacing w:line="259" w:lineRule="auto"/>
        <w:jc w:val="center"/>
        <w:rPr>
          <w:rFonts w:ascii="Century Gothic" w:hAnsi="Century Gothic"/>
          <w:color w:val="F85034"/>
        </w:rPr>
      </w:pPr>
    </w:p>
    <w:p w14:paraId="4097D41D" w14:textId="1F51631C" w:rsidR="00C33CDF" w:rsidRDefault="00C33CDF" w:rsidP="002D0256">
      <w:pPr>
        <w:pStyle w:val="Titre2"/>
        <w:spacing w:line="259" w:lineRule="auto"/>
        <w:jc w:val="center"/>
        <w:rPr>
          <w:rFonts w:ascii="Century Gothic" w:hAnsi="Century Gothic"/>
          <w:color w:val="F85034"/>
        </w:rPr>
      </w:pPr>
    </w:p>
    <w:p w14:paraId="78129775" w14:textId="190FC41C" w:rsidR="00C33CDF" w:rsidRDefault="00C33CDF" w:rsidP="002D0256">
      <w:pPr>
        <w:pStyle w:val="Titre2"/>
        <w:spacing w:line="259" w:lineRule="auto"/>
        <w:jc w:val="center"/>
        <w:rPr>
          <w:rFonts w:ascii="Century Gothic" w:hAnsi="Century Gothic"/>
          <w:color w:val="F85034"/>
        </w:rPr>
      </w:pPr>
    </w:p>
    <w:p w14:paraId="26EA63D9" w14:textId="77777777" w:rsidR="00C33CDF" w:rsidRDefault="00C33CDF" w:rsidP="002D0256">
      <w:pPr>
        <w:pStyle w:val="Titre2"/>
        <w:spacing w:line="259" w:lineRule="auto"/>
        <w:jc w:val="center"/>
        <w:rPr>
          <w:rFonts w:ascii="Century Gothic" w:hAnsi="Century Gothic"/>
          <w:color w:val="F85034"/>
        </w:rPr>
      </w:pPr>
    </w:p>
    <w:p w14:paraId="28B52733" w14:textId="3C378CE7" w:rsidR="00C33CDF" w:rsidRDefault="00C33CDF" w:rsidP="002D0256">
      <w:pPr>
        <w:pStyle w:val="Titre2"/>
        <w:spacing w:line="259" w:lineRule="auto"/>
        <w:jc w:val="center"/>
        <w:rPr>
          <w:rFonts w:ascii="Century Gothic" w:hAnsi="Century Gothic"/>
          <w:color w:val="F85034"/>
        </w:rPr>
      </w:pPr>
    </w:p>
    <w:p w14:paraId="44DABFC6" w14:textId="77777777" w:rsidR="00C33CDF" w:rsidRDefault="00C33CDF" w:rsidP="002D0256">
      <w:pPr>
        <w:pStyle w:val="Titre2"/>
        <w:spacing w:line="259" w:lineRule="auto"/>
        <w:jc w:val="center"/>
        <w:rPr>
          <w:rFonts w:ascii="Century Gothic" w:hAnsi="Century Gothic"/>
          <w:color w:val="F85034"/>
        </w:rPr>
      </w:pPr>
    </w:p>
    <w:p w14:paraId="5AE98A8B" w14:textId="142D313A" w:rsidR="00C33CDF" w:rsidRDefault="00C33CDF" w:rsidP="002D0256">
      <w:pPr>
        <w:pStyle w:val="Titre2"/>
        <w:spacing w:line="259" w:lineRule="auto"/>
        <w:jc w:val="center"/>
        <w:rPr>
          <w:rFonts w:ascii="Century Gothic" w:hAnsi="Century Gothic"/>
          <w:color w:val="F85034"/>
        </w:rPr>
      </w:pPr>
    </w:p>
    <w:p w14:paraId="3D03CFE4" w14:textId="77777777" w:rsidR="00C33CDF" w:rsidRDefault="00C33CDF" w:rsidP="002D0256">
      <w:pPr>
        <w:pStyle w:val="Titre2"/>
        <w:spacing w:line="259" w:lineRule="auto"/>
        <w:jc w:val="center"/>
        <w:rPr>
          <w:rFonts w:ascii="Century Gothic" w:hAnsi="Century Gothic"/>
          <w:color w:val="F85034"/>
        </w:rPr>
      </w:pPr>
    </w:p>
    <w:p w14:paraId="1E52F06B" w14:textId="01B52980" w:rsidR="00C33CDF" w:rsidRDefault="00C33CDF" w:rsidP="002D0256">
      <w:pPr>
        <w:pStyle w:val="Titre2"/>
        <w:spacing w:line="259" w:lineRule="auto"/>
        <w:jc w:val="center"/>
        <w:rPr>
          <w:rFonts w:ascii="Century Gothic" w:hAnsi="Century Gothic"/>
          <w:color w:val="F85034"/>
        </w:rPr>
      </w:pPr>
    </w:p>
    <w:p w14:paraId="52BB2443" w14:textId="786A4A83" w:rsidR="00C33CDF" w:rsidRDefault="00C33CDF" w:rsidP="002D0256">
      <w:pPr>
        <w:pStyle w:val="Titre2"/>
        <w:spacing w:line="259" w:lineRule="auto"/>
        <w:jc w:val="center"/>
        <w:rPr>
          <w:rFonts w:ascii="Century Gothic" w:hAnsi="Century Gothic"/>
          <w:color w:val="F85034"/>
        </w:rPr>
      </w:pPr>
    </w:p>
    <w:p w14:paraId="53EAC0EF" w14:textId="77777777" w:rsidR="00C33CDF" w:rsidRDefault="00C33CDF" w:rsidP="002D0256">
      <w:pPr>
        <w:pStyle w:val="Titre2"/>
        <w:spacing w:line="259" w:lineRule="auto"/>
        <w:jc w:val="center"/>
        <w:rPr>
          <w:rFonts w:ascii="Century Gothic" w:hAnsi="Century Gothic"/>
          <w:color w:val="F85034"/>
        </w:rPr>
      </w:pPr>
    </w:p>
    <w:p w14:paraId="27129997" w14:textId="77777777" w:rsidR="00C33CDF" w:rsidRDefault="00C33CDF" w:rsidP="002D0256">
      <w:pPr>
        <w:pStyle w:val="Titre2"/>
        <w:spacing w:line="259" w:lineRule="auto"/>
        <w:jc w:val="center"/>
        <w:rPr>
          <w:rFonts w:ascii="Century Gothic" w:hAnsi="Century Gothic"/>
          <w:color w:val="F85034"/>
        </w:rPr>
      </w:pPr>
    </w:p>
    <w:p w14:paraId="4574ADDC" w14:textId="77777777" w:rsidR="00C33CDF" w:rsidRDefault="00C33CDF" w:rsidP="002D0256">
      <w:pPr>
        <w:pStyle w:val="Titre2"/>
        <w:spacing w:line="259" w:lineRule="auto"/>
        <w:jc w:val="center"/>
        <w:rPr>
          <w:rFonts w:ascii="Century Gothic" w:hAnsi="Century Gothic"/>
          <w:color w:val="F85034"/>
        </w:rPr>
      </w:pPr>
    </w:p>
    <w:p w14:paraId="08AAFB30" w14:textId="77777777" w:rsidR="00C33CDF" w:rsidRDefault="00C33CDF" w:rsidP="002D0256">
      <w:pPr>
        <w:pStyle w:val="Titre2"/>
        <w:spacing w:line="259" w:lineRule="auto"/>
        <w:jc w:val="center"/>
        <w:rPr>
          <w:rFonts w:ascii="Century Gothic" w:hAnsi="Century Gothic"/>
          <w:color w:val="F85034"/>
        </w:rPr>
      </w:pPr>
    </w:p>
    <w:p w14:paraId="3179E495" w14:textId="77777777" w:rsidR="00C33CDF" w:rsidRDefault="00C33CDF" w:rsidP="002D0256">
      <w:pPr>
        <w:pStyle w:val="Titre2"/>
        <w:spacing w:line="259" w:lineRule="auto"/>
        <w:jc w:val="center"/>
        <w:rPr>
          <w:rFonts w:ascii="Century Gothic" w:hAnsi="Century Gothic"/>
          <w:color w:val="F85034"/>
        </w:rPr>
      </w:pPr>
    </w:p>
    <w:p w14:paraId="1DD844FF" w14:textId="77777777" w:rsidR="00C33CDF" w:rsidRDefault="00C33CDF" w:rsidP="002D0256">
      <w:pPr>
        <w:pStyle w:val="Titre2"/>
        <w:spacing w:line="259" w:lineRule="auto"/>
        <w:jc w:val="center"/>
        <w:rPr>
          <w:rFonts w:ascii="Century Gothic" w:hAnsi="Century Gothic"/>
          <w:color w:val="F85034"/>
        </w:rPr>
      </w:pPr>
    </w:p>
    <w:p w14:paraId="647AE019" w14:textId="77777777" w:rsidR="00C33CDF" w:rsidRDefault="00C33CDF" w:rsidP="002D0256">
      <w:pPr>
        <w:pStyle w:val="Titre2"/>
        <w:spacing w:line="259" w:lineRule="auto"/>
        <w:jc w:val="center"/>
        <w:rPr>
          <w:rFonts w:ascii="Century Gothic" w:hAnsi="Century Gothic"/>
          <w:color w:val="F85034"/>
        </w:rPr>
      </w:pPr>
    </w:p>
    <w:p w14:paraId="22C98599" w14:textId="77777777" w:rsidR="00C33CDF" w:rsidRDefault="00C33CDF" w:rsidP="002D0256">
      <w:pPr>
        <w:pStyle w:val="Titre2"/>
        <w:spacing w:line="259" w:lineRule="auto"/>
        <w:jc w:val="center"/>
        <w:rPr>
          <w:rFonts w:ascii="Century Gothic" w:hAnsi="Century Gothic"/>
          <w:color w:val="F85034"/>
        </w:rPr>
      </w:pPr>
    </w:p>
    <w:p w14:paraId="1619DB0D" w14:textId="77777777" w:rsidR="00C33CDF" w:rsidRDefault="00C33CDF" w:rsidP="002D0256">
      <w:pPr>
        <w:pStyle w:val="Titre2"/>
        <w:spacing w:line="259" w:lineRule="auto"/>
        <w:jc w:val="center"/>
        <w:rPr>
          <w:rFonts w:ascii="Century Gothic" w:hAnsi="Century Gothic"/>
          <w:color w:val="F85034"/>
        </w:rPr>
      </w:pPr>
    </w:p>
    <w:p w14:paraId="7406602D" w14:textId="77777777" w:rsidR="00C33CDF" w:rsidRDefault="00C33CDF" w:rsidP="002D0256">
      <w:pPr>
        <w:pStyle w:val="Titre2"/>
        <w:spacing w:line="259" w:lineRule="auto"/>
        <w:jc w:val="center"/>
        <w:rPr>
          <w:rFonts w:ascii="Century Gothic" w:hAnsi="Century Gothic"/>
          <w:color w:val="F85034"/>
        </w:rPr>
      </w:pPr>
    </w:p>
    <w:p w14:paraId="4C9FE1C3" w14:textId="77777777" w:rsidR="00C33CDF" w:rsidRDefault="00C33CDF" w:rsidP="002D0256">
      <w:pPr>
        <w:pStyle w:val="Titre2"/>
        <w:spacing w:line="259" w:lineRule="auto"/>
        <w:jc w:val="center"/>
        <w:rPr>
          <w:rFonts w:ascii="Century Gothic" w:hAnsi="Century Gothic"/>
          <w:color w:val="F85034"/>
        </w:rPr>
      </w:pPr>
    </w:p>
    <w:p w14:paraId="4C7A9875" w14:textId="77777777" w:rsidR="00C33CDF" w:rsidRDefault="00C33CDF" w:rsidP="002D0256">
      <w:pPr>
        <w:pStyle w:val="Titre2"/>
        <w:spacing w:line="259" w:lineRule="auto"/>
        <w:jc w:val="center"/>
        <w:rPr>
          <w:rFonts w:ascii="Century Gothic" w:hAnsi="Century Gothic"/>
          <w:color w:val="F85034"/>
        </w:rPr>
      </w:pPr>
    </w:p>
    <w:p w14:paraId="6D7F5B45" w14:textId="77777777" w:rsidR="00C33CDF" w:rsidRDefault="00C33CDF" w:rsidP="002D0256">
      <w:pPr>
        <w:pStyle w:val="Titre2"/>
        <w:spacing w:line="259" w:lineRule="auto"/>
        <w:jc w:val="center"/>
        <w:rPr>
          <w:rFonts w:ascii="Century Gothic" w:hAnsi="Century Gothic"/>
          <w:color w:val="F85034"/>
        </w:rPr>
      </w:pPr>
    </w:p>
    <w:p w14:paraId="49C9835B" w14:textId="77777777" w:rsidR="00C33CDF" w:rsidRDefault="00C33CDF" w:rsidP="002D0256">
      <w:pPr>
        <w:pStyle w:val="Titre2"/>
        <w:spacing w:line="259" w:lineRule="auto"/>
        <w:jc w:val="center"/>
        <w:rPr>
          <w:rFonts w:ascii="Century Gothic" w:hAnsi="Century Gothic"/>
          <w:color w:val="F85034"/>
        </w:rPr>
      </w:pPr>
    </w:p>
    <w:p w14:paraId="6188BD9E" w14:textId="77777777" w:rsidR="00C33CDF" w:rsidRDefault="00C33CDF" w:rsidP="00C33CDF">
      <w:pPr>
        <w:rPr>
          <w:lang w:eastAsia="en-US"/>
        </w:rPr>
      </w:pPr>
    </w:p>
    <w:p w14:paraId="7B802FAD" w14:textId="77777777" w:rsidR="00EE2E89" w:rsidRDefault="00EE2E89" w:rsidP="00C33CDF">
      <w:pPr>
        <w:rPr>
          <w:lang w:eastAsia="en-US"/>
        </w:rPr>
      </w:pPr>
    </w:p>
    <w:p w14:paraId="68AABC0F" w14:textId="77777777" w:rsidR="00EE2E89" w:rsidRPr="00C33CDF" w:rsidRDefault="00EE2E89" w:rsidP="00C33CDF">
      <w:pPr>
        <w:rPr>
          <w:lang w:eastAsia="en-US"/>
        </w:rPr>
      </w:pPr>
    </w:p>
    <w:p w14:paraId="7B98D219" w14:textId="49DD4C6B" w:rsidR="002D0256" w:rsidRPr="00002CD3" w:rsidRDefault="002D0256" w:rsidP="002D0256">
      <w:pPr>
        <w:pStyle w:val="Titre2"/>
        <w:spacing w:line="259" w:lineRule="auto"/>
        <w:jc w:val="center"/>
        <w:rPr>
          <w:rFonts w:ascii="Century Gothic" w:hAnsi="Century Gothic"/>
          <w:color w:val="F85034"/>
        </w:rPr>
      </w:pPr>
      <w:bookmarkStart w:id="4" w:name="_Toc222239965"/>
      <w:r w:rsidRPr="16133FC9">
        <w:rPr>
          <w:rFonts w:ascii="Century Gothic" w:hAnsi="Century Gothic"/>
          <w:color w:val="F85034"/>
        </w:rPr>
        <w:t>DETECTER ET ANALYSER LES INFORMATIONS UTILES EN VUE D’ELABORER UN PROJET ENTREPRENEURIAL</w:t>
      </w:r>
      <w:bookmarkEnd w:id="4"/>
      <w:r w:rsidRPr="16133FC9">
        <w:rPr>
          <w:rFonts w:ascii="Century Gothic" w:hAnsi="Century Gothic"/>
          <w:color w:val="F85034"/>
        </w:rPr>
        <w:t xml:space="preserve"> </w:t>
      </w:r>
    </w:p>
    <w:p w14:paraId="30C0FF65" w14:textId="77777777" w:rsidR="002D0256" w:rsidRPr="00002CD3" w:rsidRDefault="002D0256" w:rsidP="002D0256"/>
    <w:p w14:paraId="77129856" w14:textId="77777777" w:rsidR="002D0256" w:rsidRPr="004C34B3" w:rsidRDefault="002D0256" w:rsidP="002D0256">
      <w:pPr>
        <w:rPr>
          <w:rFonts w:ascii="Century Gothic" w:hAnsi="Century Gothic"/>
          <w:color w:val="FF0000"/>
        </w:rPr>
      </w:pPr>
      <w:r w:rsidRPr="004C34B3">
        <w:rPr>
          <w:rFonts w:ascii="Century Gothic" w:hAnsi="Century Gothic"/>
          <w:color w:val="FF0000"/>
        </w:rPr>
        <w:t>Objectifs pédagogiques</w:t>
      </w:r>
      <w:r>
        <w:rPr>
          <w:rFonts w:ascii="Century Gothic" w:hAnsi="Century Gothic"/>
          <w:color w:val="FF0000"/>
        </w:rPr>
        <w:t> :</w:t>
      </w:r>
    </w:p>
    <w:p w14:paraId="1F6B027F" w14:textId="77777777" w:rsidR="002D0256" w:rsidRPr="00002CD3" w:rsidRDefault="002D0256" w:rsidP="002D0256">
      <w:pPr>
        <w:rPr>
          <w:rFonts w:ascii="Century Gothic" w:hAnsi="Century Gothic"/>
          <w:color w:val="FF0000"/>
          <w:sz w:val="19"/>
          <w:szCs w:val="19"/>
        </w:rPr>
      </w:pPr>
    </w:p>
    <w:p w14:paraId="674B8126" w14:textId="77777777" w:rsidR="002D0256" w:rsidRPr="00002CD3" w:rsidRDefault="002D0256" w:rsidP="002D0256">
      <w:pPr>
        <w:pStyle w:val="Paragraphedeliste"/>
        <w:numPr>
          <w:ilvl w:val="0"/>
          <w:numId w:val="21"/>
        </w:numPr>
        <w:spacing w:line="259" w:lineRule="auto"/>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Détecter des opportunités de marché.</w:t>
      </w:r>
    </w:p>
    <w:p w14:paraId="56A685CA" w14:textId="77777777" w:rsidR="002D0256" w:rsidRPr="00002CD3" w:rsidRDefault="002D0256" w:rsidP="002D0256">
      <w:pPr>
        <w:pStyle w:val="Paragraphedeliste"/>
        <w:numPr>
          <w:ilvl w:val="0"/>
          <w:numId w:val="21"/>
        </w:numPr>
        <w:spacing w:line="259" w:lineRule="auto"/>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Traduire des opportunités en projet entrepreneurial.</w:t>
      </w:r>
    </w:p>
    <w:p w14:paraId="4D67814E" w14:textId="77777777" w:rsidR="002D0256" w:rsidRPr="00002CD3" w:rsidRDefault="002D0256" w:rsidP="002D0256">
      <w:pPr>
        <w:pStyle w:val="Paragraphedeliste"/>
        <w:numPr>
          <w:ilvl w:val="0"/>
          <w:numId w:val="21"/>
        </w:numPr>
        <w:spacing w:line="259" w:lineRule="auto"/>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Modéliser un système de veille pour détecter des innovations en intégrant les enjeux de la RSE.</w:t>
      </w:r>
    </w:p>
    <w:p w14:paraId="16D86EE5" w14:textId="77777777" w:rsidR="002D0256" w:rsidRDefault="002D0256" w:rsidP="002D0256">
      <w:pPr>
        <w:pStyle w:val="Paragraphedeliste"/>
        <w:numPr>
          <w:ilvl w:val="0"/>
          <w:numId w:val="21"/>
        </w:numPr>
        <w:spacing w:line="259" w:lineRule="auto"/>
        <w:rPr>
          <w:rFonts w:ascii="Century Gothic" w:eastAsia="Century Gothic" w:hAnsi="Century Gothic" w:cs="Century Gothic"/>
          <w:sz w:val="20"/>
          <w:szCs w:val="20"/>
        </w:rPr>
      </w:pPr>
      <w:r w:rsidRPr="1F8F1A43">
        <w:rPr>
          <w:rFonts w:ascii="Century Gothic" w:eastAsia="Century Gothic" w:hAnsi="Century Gothic" w:cs="Century Gothic"/>
          <w:sz w:val="20"/>
          <w:szCs w:val="20"/>
        </w:rPr>
        <w:t>Identifier et prospecter son circuit de fabrication et de commercialisation.</w:t>
      </w:r>
    </w:p>
    <w:p w14:paraId="08230DB4" w14:textId="77777777" w:rsidR="002D0256" w:rsidRPr="004C34B3" w:rsidRDefault="002D0256" w:rsidP="002D0256">
      <w:pPr>
        <w:pStyle w:val="Paragraphedeliste"/>
        <w:spacing w:line="259" w:lineRule="auto"/>
        <w:rPr>
          <w:rFonts w:ascii="Century Gothic" w:eastAsia="Century Gothic" w:hAnsi="Century Gothic" w:cs="Century Gothic"/>
          <w:sz w:val="19"/>
          <w:szCs w:val="19"/>
        </w:rPr>
      </w:pPr>
    </w:p>
    <w:p w14:paraId="43D162F2" w14:textId="77777777" w:rsidR="002D0256" w:rsidRDefault="002D0256" w:rsidP="002D0256">
      <w:pPr>
        <w:rPr>
          <w:rFonts w:ascii="Century Gothic" w:eastAsia="Century Gothic" w:hAnsi="Century Gothic" w:cs="Century Gothic"/>
          <w:b/>
          <w:bCs/>
          <w:sz w:val="20"/>
          <w:szCs w:val="20"/>
        </w:rPr>
      </w:pPr>
      <w:r w:rsidRPr="16133FC9">
        <w:rPr>
          <w:rFonts w:ascii="Century Gothic" w:eastAsia="Century Gothic" w:hAnsi="Century Gothic" w:cs="Century Gothic"/>
          <w:b/>
          <w:bCs/>
          <w:sz w:val="20"/>
          <w:szCs w:val="20"/>
        </w:rPr>
        <w:t xml:space="preserve">A l’issue de formation le stagiaire sera capable de : </w:t>
      </w:r>
    </w:p>
    <w:p w14:paraId="52CDAC5D" w14:textId="77777777" w:rsidR="002D0256" w:rsidRPr="004C34B3" w:rsidRDefault="002D0256" w:rsidP="002D0256">
      <w:pPr>
        <w:rPr>
          <w:rFonts w:ascii="Century Gothic" w:eastAsia="Century Gothic" w:hAnsi="Century Gothic" w:cs="Century Gothic"/>
          <w:b/>
          <w:bCs/>
        </w:rPr>
      </w:pPr>
    </w:p>
    <w:p w14:paraId="375A4C72" w14:textId="77777777" w:rsidR="002D0256" w:rsidRPr="00002CD3" w:rsidRDefault="002D0256" w:rsidP="002D0256">
      <w:pPr>
        <w:pStyle w:val="Paragraphedeliste"/>
        <w:numPr>
          <w:ilvl w:val="0"/>
          <w:numId w:val="22"/>
        </w:numPr>
        <w:spacing w:line="259" w:lineRule="auto"/>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Identifier et analyser les sources d’informations externes</w:t>
      </w:r>
    </w:p>
    <w:p w14:paraId="1E337108" w14:textId="77777777" w:rsidR="002D0256" w:rsidRPr="00002CD3" w:rsidRDefault="002D0256" w:rsidP="002D0256">
      <w:pPr>
        <w:pStyle w:val="Paragraphedeliste"/>
        <w:numPr>
          <w:ilvl w:val="0"/>
          <w:numId w:val="22"/>
        </w:numPr>
        <w:spacing w:line="259" w:lineRule="auto"/>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Evaluer son positionnement par rapport à la concurrence</w:t>
      </w:r>
    </w:p>
    <w:p w14:paraId="3683FB8D" w14:textId="77777777" w:rsidR="002D0256" w:rsidRPr="00D954F5" w:rsidRDefault="002D0256" w:rsidP="002D0256">
      <w:pPr>
        <w:pStyle w:val="Paragraphedeliste"/>
        <w:numPr>
          <w:ilvl w:val="0"/>
          <w:numId w:val="22"/>
        </w:numPr>
        <w:spacing w:line="259" w:lineRule="auto"/>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Définir sa clientèle cible</w:t>
      </w:r>
    </w:p>
    <w:p w14:paraId="00561A2E" w14:textId="77777777" w:rsidR="002D0256" w:rsidRPr="00D954F5" w:rsidRDefault="002D0256" w:rsidP="002D0256">
      <w:pPr>
        <w:pStyle w:val="cvgsua"/>
        <w:numPr>
          <w:ilvl w:val="0"/>
          <w:numId w:val="22"/>
        </w:numPr>
        <w:spacing w:line="300" w:lineRule="atLeast"/>
        <w:rPr>
          <w:rFonts w:ascii="Century Gothic" w:hAnsi="Century Gothic"/>
          <w:sz w:val="20"/>
          <w:szCs w:val="20"/>
        </w:rPr>
      </w:pPr>
      <w:r w:rsidRPr="00D954F5">
        <w:rPr>
          <w:rStyle w:val="agcmg"/>
          <w:rFonts w:ascii="Century Gothic" w:hAnsi="Century Gothic"/>
          <w:sz w:val="20"/>
          <w:szCs w:val="20"/>
        </w:rPr>
        <w:t>Élaborer un BMC</w:t>
      </w:r>
    </w:p>
    <w:p w14:paraId="023714E8" w14:textId="77777777" w:rsidR="002D0256" w:rsidRPr="00D954F5" w:rsidRDefault="002D0256" w:rsidP="002D0256">
      <w:pPr>
        <w:pStyle w:val="cvgsua"/>
        <w:numPr>
          <w:ilvl w:val="0"/>
          <w:numId w:val="22"/>
        </w:numPr>
        <w:spacing w:line="300" w:lineRule="atLeast"/>
        <w:rPr>
          <w:rFonts w:ascii="Century Gothic" w:hAnsi="Century Gothic"/>
          <w:sz w:val="20"/>
          <w:szCs w:val="20"/>
        </w:rPr>
      </w:pPr>
      <w:r w:rsidRPr="00D954F5">
        <w:rPr>
          <w:rStyle w:val="agcmg"/>
          <w:rFonts w:ascii="Century Gothic" w:hAnsi="Century Gothic"/>
          <w:sz w:val="20"/>
          <w:szCs w:val="20"/>
        </w:rPr>
        <w:t xml:space="preserve">Mettre en œuvre un travail de veille </w:t>
      </w:r>
    </w:p>
    <w:p w14:paraId="1629B29F" w14:textId="77777777" w:rsidR="002D0256" w:rsidRPr="00D954F5" w:rsidRDefault="002D0256" w:rsidP="002D0256">
      <w:pPr>
        <w:pStyle w:val="cvgsua"/>
        <w:numPr>
          <w:ilvl w:val="0"/>
          <w:numId w:val="22"/>
        </w:numPr>
        <w:spacing w:line="300" w:lineRule="atLeast"/>
        <w:rPr>
          <w:rFonts w:ascii="Century Gothic" w:hAnsi="Century Gothic"/>
          <w:sz w:val="20"/>
          <w:szCs w:val="20"/>
        </w:rPr>
      </w:pPr>
      <w:r w:rsidRPr="00D954F5">
        <w:rPr>
          <w:rStyle w:val="agcmg"/>
          <w:rFonts w:ascii="Century Gothic" w:hAnsi="Century Gothic"/>
          <w:sz w:val="20"/>
          <w:szCs w:val="20"/>
        </w:rPr>
        <w:t>Élaborer des appels d’offre, évaluer les meilleurs circuits de fournisseurs et de commercialisation</w:t>
      </w:r>
    </w:p>
    <w:p w14:paraId="58B6314D" w14:textId="77777777" w:rsidR="002D0256" w:rsidRPr="00D954F5" w:rsidRDefault="002D0256" w:rsidP="002D0256">
      <w:pPr>
        <w:pStyle w:val="cvgsua"/>
        <w:numPr>
          <w:ilvl w:val="0"/>
          <w:numId w:val="22"/>
        </w:numPr>
        <w:spacing w:line="300" w:lineRule="atLeast"/>
        <w:rPr>
          <w:rFonts w:ascii="Century Gothic" w:hAnsi="Century Gothic"/>
          <w:sz w:val="20"/>
          <w:szCs w:val="20"/>
        </w:rPr>
      </w:pPr>
      <w:r w:rsidRPr="00D954F5">
        <w:rPr>
          <w:rStyle w:val="agcmg"/>
          <w:rFonts w:ascii="Century Gothic" w:hAnsi="Century Gothic"/>
          <w:sz w:val="20"/>
          <w:szCs w:val="20"/>
        </w:rPr>
        <w:t>Identifier les principaux indicateurs de la RSE</w:t>
      </w:r>
    </w:p>
    <w:p w14:paraId="608E2FB9" w14:textId="77777777" w:rsidR="002D0256" w:rsidRDefault="002D0256" w:rsidP="002D0256">
      <w:pPr>
        <w:spacing w:line="259" w:lineRule="auto"/>
        <w:rPr>
          <w:rFonts w:ascii="Century Gothic" w:eastAsia="Century Gothic" w:hAnsi="Century Gothic" w:cs="Century Gothic"/>
          <w:b/>
          <w:bCs/>
          <w:sz w:val="20"/>
          <w:szCs w:val="20"/>
        </w:rPr>
      </w:pPr>
    </w:p>
    <w:p w14:paraId="49C9BF26" w14:textId="77777777" w:rsidR="002D0256" w:rsidRDefault="002D0256" w:rsidP="002D0256">
      <w:pPr>
        <w:spacing w:line="259" w:lineRule="auto"/>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Modalités et d</w:t>
      </w:r>
      <w:r w:rsidRPr="16133FC9">
        <w:rPr>
          <w:rFonts w:ascii="Century Gothic" w:eastAsia="Century Gothic" w:hAnsi="Century Gothic" w:cs="Century Gothic"/>
          <w:b/>
          <w:bCs/>
          <w:sz w:val="20"/>
          <w:szCs w:val="20"/>
        </w:rPr>
        <w:t>élais d’accès</w:t>
      </w:r>
      <w:r>
        <w:rPr>
          <w:rFonts w:ascii="Century Gothic" w:eastAsia="Century Gothic" w:hAnsi="Century Gothic" w:cs="Century Gothic"/>
          <w:b/>
          <w:bCs/>
          <w:sz w:val="20"/>
          <w:szCs w:val="20"/>
        </w:rPr>
        <w:t> :</w:t>
      </w:r>
    </w:p>
    <w:p w14:paraId="5BB6E0B5" w14:textId="77777777" w:rsidR="002D0256" w:rsidRDefault="002D0256" w:rsidP="002D0256">
      <w:pPr>
        <w:spacing w:line="259" w:lineRule="auto"/>
        <w:rPr>
          <w:rFonts w:ascii="Century Gothic" w:eastAsia="Century Gothic" w:hAnsi="Century Gothic" w:cs="Century Gothic"/>
          <w:b/>
          <w:bCs/>
          <w:sz w:val="20"/>
          <w:szCs w:val="20"/>
        </w:rPr>
      </w:pPr>
    </w:p>
    <w:p w14:paraId="11D759AC" w14:textId="77777777" w:rsidR="002D0256" w:rsidRPr="007C767B" w:rsidRDefault="002D0256" w:rsidP="002D0256">
      <w:pPr>
        <w:rPr>
          <w:rFonts w:ascii="Century Gothic" w:eastAsia="Century Gothic" w:hAnsi="Century Gothic" w:cs="Century Gothic"/>
          <w:sz w:val="20"/>
          <w:szCs w:val="20"/>
        </w:rPr>
      </w:pPr>
      <w:r w:rsidRPr="16133FC9">
        <w:rPr>
          <w:rFonts w:ascii="Century Gothic" w:eastAsia="Century Gothic" w:hAnsi="Century Gothic" w:cs="Century Gothic"/>
          <w:sz w:val="20"/>
          <w:szCs w:val="20"/>
        </w:rPr>
        <w:t>Sur demande</w:t>
      </w:r>
    </w:p>
    <w:p w14:paraId="0D97CDC4" w14:textId="77777777" w:rsidR="002D0256" w:rsidRDefault="002D0256" w:rsidP="002D0256">
      <w:pPr>
        <w:pStyle w:val="Paragraphedeliste"/>
        <w:numPr>
          <w:ilvl w:val="0"/>
          <w:numId w:val="17"/>
        </w:numPr>
        <w:spacing w:line="259" w:lineRule="auto"/>
        <w:rPr>
          <w:rFonts w:ascii="Century Gothic" w:eastAsia="Century Gothic" w:hAnsi="Century Gothic" w:cs="Century Gothic"/>
          <w:sz w:val="20"/>
          <w:szCs w:val="20"/>
        </w:rPr>
      </w:pPr>
      <w:r w:rsidRPr="16133FC9">
        <w:rPr>
          <w:rFonts w:ascii="Century Gothic" w:eastAsia="Century Gothic" w:hAnsi="Century Gothic" w:cs="Century Gothic"/>
          <w:sz w:val="20"/>
          <w:szCs w:val="20"/>
        </w:rPr>
        <w:t>Réunions d’informations hebdomadaires</w:t>
      </w:r>
    </w:p>
    <w:p w14:paraId="13BD871C" w14:textId="77777777" w:rsidR="002D0256" w:rsidRDefault="002D0256" w:rsidP="002D0256">
      <w:pPr>
        <w:pStyle w:val="Paragraphedeliste"/>
        <w:numPr>
          <w:ilvl w:val="0"/>
          <w:numId w:val="17"/>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Dossier de sélection</w:t>
      </w:r>
    </w:p>
    <w:p w14:paraId="68F50BC5" w14:textId="77777777" w:rsidR="002D0256" w:rsidRPr="007C767B" w:rsidRDefault="002D0256" w:rsidP="002D0256">
      <w:pPr>
        <w:pStyle w:val="Paragraphedeliste"/>
        <w:numPr>
          <w:ilvl w:val="0"/>
          <w:numId w:val="17"/>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Comité d’admission</w:t>
      </w:r>
    </w:p>
    <w:p w14:paraId="1BD1732A" w14:textId="77777777" w:rsidR="002D0256" w:rsidRPr="007C767B" w:rsidRDefault="002D0256" w:rsidP="002D0256">
      <w:pPr>
        <w:spacing w:line="259" w:lineRule="auto"/>
        <w:rPr>
          <w:sz w:val="20"/>
          <w:szCs w:val="20"/>
        </w:rPr>
      </w:pPr>
    </w:p>
    <w:p w14:paraId="4D3BC9A1" w14:textId="77777777" w:rsidR="002D0256" w:rsidRDefault="002D0256" w:rsidP="002D0256">
      <w:pPr>
        <w:rPr>
          <w:rFonts w:ascii="Century Gothic" w:eastAsia="Century Gothic" w:hAnsi="Century Gothic" w:cs="Century Gothic"/>
          <w:sz w:val="20"/>
          <w:szCs w:val="20"/>
        </w:rPr>
      </w:pPr>
      <w:r w:rsidRPr="1F8F1A43">
        <w:rPr>
          <w:rFonts w:ascii="Century Gothic" w:eastAsia="Century Gothic" w:hAnsi="Century Gothic" w:cs="Century Gothic"/>
          <w:color w:val="000000" w:themeColor="text1"/>
          <w:sz w:val="20"/>
          <w:szCs w:val="20"/>
        </w:rPr>
        <w:t xml:space="preserve">Pour toute demande, merci de nous contacter par téléphone ou par Email sur le site </w:t>
      </w:r>
      <w:hyperlink r:id="rId14">
        <w:r w:rsidRPr="1F8F1A43">
          <w:rPr>
            <w:rStyle w:val="Lienhypertexte"/>
            <w:rFonts w:ascii="Century Gothic" w:eastAsia="Century Gothic" w:hAnsi="Century Gothic" w:cs="Century Gothic"/>
            <w:sz w:val="20"/>
            <w:szCs w:val="20"/>
          </w:rPr>
          <w:t>www.interface.ms</w:t>
        </w:r>
      </w:hyperlink>
    </w:p>
    <w:p w14:paraId="09B3083F" w14:textId="77777777" w:rsidR="002D0256" w:rsidRPr="00002CD3" w:rsidRDefault="002D0256" w:rsidP="002D0256">
      <w:pPr>
        <w:spacing w:line="259" w:lineRule="auto"/>
        <w:rPr>
          <w:rFonts w:ascii="Century Gothic" w:eastAsia="Century Gothic" w:hAnsi="Century Gothic" w:cs="Century Gothic"/>
          <w:b/>
          <w:bCs/>
          <w:sz w:val="20"/>
          <w:szCs w:val="20"/>
        </w:rPr>
      </w:pPr>
    </w:p>
    <w:p w14:paraId="34501BCC" w14:textId="77777777" w:rsidR="002D0256" w:rsidRPr="00002CD3" w:rsidRDefault="002D0256" w:rsidP="002D0256">
      <w:pPr>
        <w:spacing w:line="259" w:lineRule="auto"/>
        <w:rPr>
          <w:sz w:val="20"/>
          <w:szCs w:val="20"/>
        </w:rPr>
      </w:pPr>
    </w:p>
    <w:p w14:paraId="004742D2" w14:textId="77777777" w:rsidR="002D0256" w:rsidRPr="004C34B3" w:rsidRDefault="002D0256" w:rsidP="002D0256">
      <w:pPr>
        <w:spacing w:line="276" w:lineRule="auto"/>
        <w:rPr>
          <w:rFonts w:ascii="Century Gothic" w:hAnsi="Century Gothic"/>
          <w:color w:val="F85033"/>
        </w:rPr>
      </w:pPr>
      <w:r w:rsidRPr="004C34B3">
        <w:rPr>
          <w:rFonts w:ascii="Century Gothic" w:hAnsi="Century Gothic"/>
          <w:color w:val="F85033"/>
        </w:rPr>
        <w:t>Informations pratiques :</w:t>
      </w:r>
    </w:p>
    <w:p w14:paraId="48DB205F" w14:textId="77777777" w:rsidR="002D0256" w:rsidRDefault="002D0256" w:rsidP="002D0256">
      <w:pPr>
        <w:spacing w:line="276" w:lineRule="auto"/>
        <w:rPr>
          <w:rFonts w:ascii="Century Gothic" w:hAnsi="Century Gothic"/>
          <w:color w:val="F85033"/>
          <w:sz w:val="20"/>
          <w:szCs w:val="20"/>
        </w:rPr>
      </w:pPr>
    </w:p>
    <w:tbl>
      <w:tblPr>
        <w:tblStyle w:val="Grilledutableau"/>
        <w:tblW w:w="0" w:type="auto"/>
        <w:tblLook w:val="04A0" w:firstRow="1" w:lastRow="0" w:firstColumn="1" w:lastColumn="0" w:noHBand="0" w:noVBand="1"/>
      </w:tblPr>
      <w:tblGrid>
        <w:gridCol w:w="2689"/>
        <w:gridCol w:w="7767"/>
      </w:tblGrid>
      <w:tr w:rsidR="002D0256" w:rsidRPr="007C767B" w14:paraId="1982D828" w14:textId="77777777" w:rsidTr="1F8F1A43">
        <w:tc>
          <w:tcPr>
            <w:tcW w:w="2689" w:type="dxa"/>
          </w:tcPr>
          <w:p w14:paraId="1975AB31" w14:textId="77777777" w:rsidR="002D0256" w:rsidRPr="007C767B" w:rsidRDefault="002D0256"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Public cible :</w:t>
            </w:r>
          </w:p>
        </w:tc>
        <w:tc>
          <w:tcPr>
            <w:tcW w:w="7767" w:type="dxa"/>
          </w:tcPr>
          <w:p w14:paraId="52352E06" w14:textId="77777777" w:rsidR="002D0256" w:rsidRDefault="002D0256" w:rsidP="00E92B95">
            <w:pPr>
              <w:rPr>
                <w:rFonts w:ascii="Century Gothic" w:hAnsi="Century Gothic"/>
                <w:sz w:val="20"/>
                <w:szCs w:val="20"/>
                <w14:textOutline w14:w="9525" w14:cap="rnd" w14:cmpd="sng" w14:algn="ctr">
                  <w14:noFill/>
                  <w14:prstDash w14:val="solid"/>
                  <w14:bevel/>
                </w14:textOutline>
              </w:rPr>
            </w:pPr>
            <w:r>
              <w:rPr>
                <w:rFonts w:ascii="Century Gothic" w:hAnsi="Century Gothic"/>
                <w:sz w:val="20"/>
                <w:szCs w:val="20"/>
                <w14:textOutline w14:w="9525" w14:cap="rnd" w14:cmpd="sng" w14:algn="ctr">
                  <w14:noFill/>
                  <w14:prstDash w14:val="solid"/>
                  <w14:bevel/>
                </w14:textOutline>
              </w:rPr>
              <w:t>Salariés, demandeurs d’emploi, bénéficiaires de minimas sociaux.</w:t>
            </w:r>
          </w:p>
          <w:p w14:paraId="5D3370FF" w14:textId="77777777" w:rsidR="002D0256" w:rsidRPr="007C767B" w:rsidRDefault="002D0256" w:rsidP="00E92B95">
            <w:pPr>
              <w:rPr>
                <w:rFonts w:ascii="Century Gothic" w:hAnsi="Century Gothic"/>
                <w:sz w:val="20"/>
                <w:szCs w:val="20"/>
                <w14:textOutline w14:w="9525" w14:cap="rnd" w14:cmpd="sng" w14:algn="ctr">
                  <w14:noFill/>
                  <w14:prstDash w14:val="solid"/>
                  <w14:bevel/>
                </w14:textOutline>
              </w:rPr>
            </w:pPr>
          </w:p>
        </w:tc>
      </w:tr>
      <w:tr w:rsidR="002D0256" w:rsidRPr="007C767B" w14:paraId="2BE85FDA" w14:textId="77777777" w:rsidTr="1F8F1A43">
        <w:tc>
          <w:tcPr>
            <w:tcW w:w="2689" w:type="dxa"/>
          </w:tcPr>
          <w:p w14:paraId="4BAB3120" w14:textId="77777777" w:rsidR="002D0256" w:rsidRPr="007C767B" w:rsidRDefault="002D0256"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Prérequis :</w:t>
            </w:r>
          </w:p>
        </w:tc>
        <w:tc>
          <w:tcPr>
            <w:tcW w:w="7767" w:type="dxa"/>
          </w:tcPr>
          <w:p w14:paraId="0188741E" w14:textId="77777777" w:rsidR="002D0256" w:rsidRPr="007C767B" w:rsidRDefault="002D0256" w:rsidP="16133FC9">
            <w:pPr>
              <w:spacing w:line="259" w:lineRule="auto"/>
              <w:rPr>
                <w:rFonts w:ascii="Century Gothic" w:hAnsi="Century Gothic"/>
                <w:sz w:val="20"/>
                <w:szCs w:val="20"/>
              </w:rPr>
            </w:pPr>
            <w:r w:rsidRPr="16133FC9">
              <w:rPr>
                <w:rFonts w:ascii="Century Gothic" w:hAnsi="Century Gothic"/>
                <w:sz w:val="20"/>
                <w:szCs w:val="20"/>
              </w:rPr>
              <w:t>Disposer d’un projet de création d’entreprise formalisé.</w:t>
            </w:r>
          </w:p>
          <w:p w14:paraId="6ADB4E0E" w14:textId="77777777" w:rsidR="002D0256" w:rsidRDefault="002D0256" w:rsidP="16133FC9">
            <w:pPr>
              <w:spacing w:line="259" w:lineRule="auto"/>
              <w:rPr>
                <w:rFonts w:ascii="Century Gothic" w:hAnsi="Century Gothic"/>
                <w:sz w:val="20"/>
                <w:szCs w:val="20"/>
              </w:rPr>
            </w:pPr>
            <w:r w:rsidRPr="16133FC9">
              <w:rPr>
                <w:rFonts w:ascii="Century Gothic" w:hAnsi="Century Gothic"/>
                <w:sz w:val="20"/>
                <w:szCs w:val="20"/>
              </w:rPr>
              <w:t>Les stagiaires doivent avoir un niveau de compétences de culture générale équivalent au baccalauréat.</w:t>
            </w:r>
          </w:p>
          <w:p w14:paraId="7A4E60E6" w14:textId="77777777" w:rsidR="002D0256" w:rsidRPr="007C767B" w:rsidRDefault="002D0256" w:rsidP="16133FC9">
            <w:pPr>
              <w:spacing w:line="259" w:lineRule="auto"/>
              <w:rPr>
                <w:rFonts w:ascii="Century Gothic" w:hAnsi="Century Gothic"/>
                <w:sz w:val="20"/>
                <w:szCs w:val="20"/>
              </w:rPr>
            </w:pPr>
          </w:p>
        </w:tc>
      </w:tr>
      <w:tr w:rsidR="002D0256" w:rsidRPr="007C767B" w14:paraId="4CBA2E22" w14:textId="77777777" w:rsidTr="1F8F1A43">
        <w:tc>
          <w:tcPr>
            <w:tcW w:w="2689" w:type="dxa"/>
          </w:tcPr>
          <w:p w14:paraId="0CB1F142" w14:textId="77777777" w:rsidR="002D0256" w:rsidRPr="007C767B" w:rsidRDefault="002D0256"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Durée :</w:t>
            </w:r>
          </w:p>
        </w:tc>
        <w:tc>
          <w:tcPr>
            <w:tcW w:w="7767" w:type="dxa"/>
          </w:tcPr>
          <w:p w14:paraId="21813A42" w14:textId="77777777" w:rsidR="002D0256" w:rsidRDefault="002D0256" w:rsidP="00E92B95">
            <w:pPr>
              <w:rPr>
                <w:rFonts w:ascii="Century Gothic" w:hAnsi="Century Gothic"/>
                <w:sz w:val="20"/>
                <w:szCs w:val="20"/>
                <w14:textOutline w14:w="9525" w14:cap="rnd" w14:cmpd="sng" w14:algn="ctr">
                  <w14:noFill/>
                  <w14:prstDash w14:val="solid"/>
                  <w14:bevel/>
                </w14:textOutline>
              </w:rPr>
            </w:pPr>
            <w:r>
              <w:rPr>
                <w:rFonts w:ascii="Century Gothic" w:hAnsi="Century Gothic"/>
                <w:sz w:val="20"/>
                <w:szCs w:val="20"/>
                <w14:textOutline w14:w="9525" w14:cap="rnd" w14:cmpd="sng" w14:algn="ctr">
                  <w14:noFill/>
                  <w14:prstDash w14:val="solid"/>
                  <w14:bevel/>
                </w14:textOutline>
              </w:rPr>
              <w:t>17 heures</w:t>
            </w:r>
          </w:p>
          <w:p w14:paraId="75A4C22D" w14:textId="77777777" w:rsidR="002D0256" w:rsidRPr="007C767B" w:rsidRDefault="002D0256" w:rsidP="00E92B95">
            <w:pPr>
              <w:rPr>
                <w:rFonts w:ascii="Century Gothic" w:hAnsi="Century Gothic"/>
                <w:sz w:val="20"/>
                <w:szCs w:val="20"/>
                <w14:textOutline w14:w="9525" w14:cap="rnd" w14:cmpd="sng" w14:algn="ctr">
                  <w14:noFill/>
                  <w14:prstDash w14:val="solid"/>
                  <w14:bevel/>
                </w14:textOutline>
              </w:rPr>
            </w:pPr>
          </w:p>
        </w:tc>
      </w:tr>
      <w:tr w:rsidR="002D0256" w:rsidRPr="007C767B" w14:paraId="27E84486" w14:textId="77777777" w:rsidTr="1F8F1A43">
        <w:tc>
          <w:tcPr>
            <w:tcW w:w="2689" w:type="dxa"/>
          </w:tcPr>
          <w:p w14:paraId="1D88BCE0" w14:textId="77777777" w:rsidR="002D0256" w:rsidRPr="007C767B" w:rsidRDefault="002D0256"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Type de formation :</w:t>
            </w:r>
          </w:p>
        </w:tc>
        <w:tc>
          <w:tcPr>
            <w:tcW w:w="7767" w:type="dxa"/>
          </w:tcPr>
          <w:p w14:paraId="21C28DC8" w14:textId="77777777" w:rsidR="002D0256" w:rsidRDefault="002D0256" w:rsidP="00E92B95">
            <w:pPr>
              <w:rPr>
                <w:rFonts w:ascii="Century Gothic" w:hAnsi="Century Gothic"/>
                <w:sz w:val="20"/>
                <w:szCs w:val="20"/>
                <w14:textOutline w14:w="9525" w14:cap="rnd" w14:cmpd="sng" w14:algn="ctr">
                  <w14:noFill/>
                  <w14:prstDash w14:val="solid"/>
                  <w14:bevel/>
                </w14:textOutline>
              </w:rPr>
            </w:pPr>
            <w:r>
              <w:rPr>
                <w:rFonts w:ascii="Century Gothic" w:hAnsi="Century Gothic"/>
                <w:sz w:val="20"/>
                <w:szCs w:val="20"/>
                <w14:textOutline w14:w="9525" w14:cap="rnd" w14:cmpd="sng" w14:algn="ctr">
                  <w14:noFill/>
                  <w14:prstDash w14:val="solid"/>
                  <w14:bevel/>
                </w14:textOutline>
              </w:rPr>
              <w:t>D</w:t>
            </w:r>
            <w:r w:rsidRPr="007C767B">
              <w:rPr>
                <w:rFonts w:ascii="Century Gothic" w:hAnsi="Century Gothic"/>
                <w:sz w:val="20"/>
                <w:szCs w:val="20"/>
                <w14:textOutline w14:w="9525" w14:cap="rnd" w14:cmpd="sng" w14:algn="ctr">
                  <w14:noFill/>
                  <w14:prstDash w14:val="solid"/>
                  <w14:bevel/>
                </w14:textOutline>
              </w:rPr>
              <w:t>istanciel</w:t>
            </w:r>
          </w:p>
          <w:p w14:paraId="3FC5F22B" w14:textId="77777777" w:rsidR="002D0256" w:rsidRPr="00002CD3" w:rsidRDefault="002D0256" w:rsidP="00F405AC">
            <w:pPr>
              <w:spacing w:line="259" w:lineRule="auto"/>
              <w:rPr>
                <w:rFonts w:ascii="Century Gothic" w:hAnsi="Century Gothic"/>
                <w:sz w:val="20"/>
                <w:szCs w:val="20"/>
              </w:rPr>
            </w:pPr>
          </w:p>
        </w:tc>
      </w:tr>
      <w:tr w:rsidR="002D0256" w:rsidRPr="007C767B" w14:paraId="2E88FFD1" w14:textId="77777777" w:rsidTr="1F8F1A43">
        <w:tc>
          <w:tcPr>
            <w:tcW w:w="2689" w:type="dxa"/>
          </w:tcPr>
          <w:p w14:paraId="1499878C" w14:textId="77777777" w:rsidR="002D0256" w:rsidRPr="007C767B" w:rsidRDefault="002D0256"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Contact :</w:t>
            </w:r>
          </w:p>
        </w:tc>
        <w:tc>
          <w:tcPr>
            <w:tcW w:w="7767" w:type="dxa"/>
          </w:tcPr>
          <w:p w14:paraId="60F1C88B" w14:textId="77777777" w:rsidR="002D0256" w:rsidRPr="007C767B" w:rsidRDefault="002D0256" w:rsidP="16133FC9">
            <w:pPr>
              <w:spacing w:line="259" w:lineRule="auto"/>
              <w:rPr>
                <w:rFonts w:ascii="Century Gothic" w:hAnsi="Century Gothic"/>
                <w:sz w:val="20"/>
                <w:szCs w:val="20"/>
              </w:rPr>
            </w:pPr>
            <w:hyperlink r:id="rId15">
              <w:r w:rsidRPr="16133FC9">
                <w:rPr>
                  <w:rStyle w:val="Lienhypertexte"/>
                  <w:rFonts w:ascii="Century Gothic" w:hAnsi="Century Gothic"/>
                  <w:sz w:val="20"/>
                  <w:szCs w:val="20"/>
                </w:rPr>
                <w:t>couveuse-interface@orange.fr</w:t>
              </w:r>
            </w:hyperlink>
          </w:p>
          <w:p w14:paraId="36A76FA9" w14:textId="77777777" w:rsidR="002D0256" w:rsidRPr="007C767B" w:rsidRDefault="002D0256" w:rsidP="16133FC9">
            <w:pPr>
              <w:spacing w:line="259" w:lineRule="auto"/>
              <w:rPr>
                <w:rFonts w:ascii="Century Gothic" w:hAnsi="Century Gothic"/>
                <w:sz w:val="20"/>
                <w:szCs w:val="20"/>
              </w:rPr>
            </w:pPr>
            <w:r w:rsidRPr="1F8F1A43">
              <w:rPr>
                <w:rFonts w:ascii="Century Gothic" w:hAnsi="Century Gothic"/>
                <w:sz w:val="20"/>
                <w:szCs w:val="20"/>
              </w:rPr>
              <w:t>Siège social (Bouches du Rhône) : 04 91 01 64 70.</w:t>
            </w:r>
          </w:p>
          <w:p w14:paraId="50738734" w14:textId="77777777" w:rsidR="002D0256" w:rsidRDefault="002D0256" w:rsidP="16133FC9">
            <w:pPr>
              <w:rPr>
                <w:rFonts w:ascii="Century Gothic" w:hAnsi="Century Gothic"/>
                <w:sz w:val="20"/>
                <w:szCs w:val="20"/>
              </w:rPr>
            </w:pPr>
            <w:r w:rsidRPr="16133FC9">
              <w:rPr>
                <w:rFonts w:ascii="Century Gothic" w:hAnsi="Century Gothic"/>
                <w:sz w:val="20"/>
                <w:szCs w:val="20"/>
              </w:rPr>
              <w:t>Antenne du Var : 04 94 06 21 18</w:t>
            </w:r>
          </w:p>
          <w:p w14:paraId="7B16A370" w14:textId="77777777" w:rsidR="002D0256" w:rsidRPr="007C767B" w:rsidRDefault="002D0256" w:rsidP="16133FC9">
            <w:pPr>
              <w:rPr>
                <w:rFonts w:ascii="Century Gothic" w:hAnsi="Century Gothic"/>
                <w:sz w:val="20"/>
                <w:szCs w:val="20"/>
                <w14:textOutline w14:w="9525" w14:cap="rnd" w14:cmpd="sng" w14:algn="ctr">
                  <w14:noFill/>
                  <w14:prstDash w14:val="solid"/>
                  <w14:bevel/>
                </w14:textOutline>
              </w:rPr>
            </w:pPr>
          </w:p>
        </w:tc>
      </w:tr>
      <w:tr w:rsidR="002D0256" w:rsidRPr="007C767B" w14:paraId="16B0E80D" w14:textId="77777777" w:rsidTr="1F8F1A43">
        <w:trPr>
          <w:trHeight w:val="278"/>
        </w:trPr>
        <w:tc>
          <w:tcPr>
            <w:tcW w:w="2689" w:type="dxa"/>
          </w:tcPr>
          <w:p w14:paraId="58CABFA1" w14:textId="77777777" w:rsidR="002D0256" w:rsidRPr="007C767B" w:rsidRDefault="002D0256"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Tarifs :</w:t>
            </w:r>
          </w:p>
        </w:tc>
        <w:tc>
          <w:tcPr>
            <w:tcW w:w="7767" w:type="dxa"/>
          </w:tcPr>
          <w:p w14:paraId="752660FF" w14:textId="77777777" w:rsidR="002D0256" w:rsidRPr="00002CD3" w:rsidRDefault="002D0256" w:rsidP="16133FC9">
            <w:pPr>
              <w:spacing w:line="259" w:lineRule="auto"/>
              <w:rPr>
                <w:rFonts w:ascii="Century Gothic" w:hAnsi="Century Gothic" w:cstheme="minorBidi"/>
                <w:color w:val="7D5736"/>
                <w:sz w:val="22"/>
                <w:szCs w:val="22"/>
              </w:rPr>
            </w:pPr>
            <w:r w:rsidRPr="16133FC9">
              <w:rPr>
                <w:rFonts w:ascii="Century Gothic" w:hAnsi="Century Gothic" w:cstheme="minorBidi"/>
                <w:sz w:val="22"/>
                <w:szCs w:val="22"/>
              </w:rPr>
              <w:t>1500€</w:t>
            </w:r>
          </w:p>
          <w:p w14:paraId="5C640AD9" w14:textId="77777777" w:rsidR="002D0256" w:rsidRDefault="002D0256"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Pour plus d’information, nous contacter.</w:t>
            </w:r>
          </w:p>
          <w:p w14:paraId="05011C8C" w14:textId="77777777" w:rsidR="002D0256" w:rsidRPr="00002CD3" w:rsidRDefault="002D0256" w:rsidP="16133FC9">
            <w:pPr>
              <w:spacing w:line="259" w:lineRule="auto"/>
              <w:rPr>
                <w:rFonts w:ascii="Century Gothic" w:hAnsi="Century Gothic" w:cstheme="minorBidi"/>
                <w:sz w:val="22"/>
                <w:szCs w:val="22"/>
              </w:rPr>
            </w:pPr>
          </w:p>
        </w:tc>
      </w:tr>
    </w:tbl>
    <w:p w14:paraId="11491D70" w14:textId="77777777" w:rsidR="002D0256" w:rsidRDefault="002D0256" w:rsidP="002D0256">
      <w:pPr>
        <w:spacing w:line="276" w:lineRule="auto"/>
        <w:rPr>
          <w:rFonts w:ascii="Century Gothic" w:hAnsi="Century Gothic"/>
          <w:color w:val="F85033"/>
        </w:rPr>
      </w:pPr>
    </w:p>
    <w:p w14:paraId="3C28A6E3" w14:textId="77777777" w:rsidR="00B63ED5" w:rsidRDefault="00B63ED5" w:rsidP="002D0256">
      <w:pPr>
        <w:spacing w:line="276" w:lineRule="auto"/>
        <w:rPr>
          <w:rFonts w:ascii="Century Gothic" w:hAnsi="Century Gothic"/>
          <w:color w:val="F85033"/>
        </w:rPr>
      </w:pPr>
    </w:p>
    <w:p w14:paraId="3CFB1280" w14:textId="7AE4F219" w:rsidR="002D0256" w:rsidRDefault="002D0256" w:rsidP="002D0256">
      <w:pPr>
        <w:spacing w:line="276" w:lineRule="auto"/>
        <w:rPr>
          <w:rFonts w:ascii="Century Gothic" w:hAnsi="Century Gothic"/>
          <w:color w:val="F85033"/>
        </w:rPr>
      </w:pPr>
      <w:r w:rsidRPr="004C34B3">
        <w:rPr>
          <w:rFonts w:ascii="Century Gothic" w:hAnsi="Century Gothic"/>
          <w:color w:val="F85033"/>
        </w:rPr>
        <w:t>Modalités d’évaluation et méthodes pédagogique</w:t>
      </w:r>
      <w:r>
        <w:rPr>
          <w:rFonts w:ascii="Century Gothic" w:hAnsi="Century Gothic"/>
          <w:color w:val="F85033"/>
        </w:rPr>
        <w:t>s</w:t>
      </w:r>
      <w:r w:rsidRPr="004C34B3">
        <w:rPr>
          <w:rFonts w:ascii="Century Gothic" w:hAnsi="Century Gothic"/>
          <w:color w:val="F85033"/>
        </w:rPr>
        <w:t xml:space="preserve"> : </w:t>
      </w:r>
    </w:p>
    <w:p w14:paraId="070196EA" w14:textId="77777777" w:rsidR="002D0256" w:rsidRPr="004C34B3" w:rsidRDefault="002D0256" w:rsidP="002D0256">
      <w:pPr>
        <w:spacing w:line="276" w:lineRule="auto"/>
        <w:rPr>
          <w:rFonts w:ascii="Century Gothic" w:hAnsi="Century Gothic"/>
          <w:color w:val="F85033"/>
        </w:rPr>
      </w:pPr>
    </w:p>
    <w:p w14:paraId="63073D63" w14:textId="77777777" w:rsidR="002D0256" w:rsidRDefault="002D0256" w:rsidP="002D0256">
      <w:pPr>
        <w:spacing w:line="259" w:lineRule="auto"/>
        <w:rPr>
          <w:b/>
          <w:bCs/>
          <w:sz w:val="19"/>
          <w:szCs w:val="19"/>
        </w:rPr>
      </w:pPr>
      <w:r w:rsidRPr="16133FC9">
        <w:rPr>
          <w:rFonts w:ascii="Century Gothic" w:hAnsi="Century Gothic"/>
          <w:b/>
          <w:bCs/>
          <w:sz w:val="19"/>
          <w:szCs w:val="19"/>
        </w:rPr>
        <w:t>PRESENTATIONS ORALES</w:t>
      </w:r>
    </w:p>
    <w:p w14:paraId="27CAE984" w14:textId="77777777" w:rsidR="002D0256" w:rsidRPr="00010D9C" w:rsidRDefault="002D0256" w:rsidP="002D0256">
      <w:pPr>
        <w:pStyle w:val="Paragraphedeliste"/>
        <w:numPr>
          <w:ilvl w:val="0"/>
          <w:numId w:val="20"/>
        </w:numPr>
        <w:rPr>
          <w:rFonts w:ascii="Times New Roman" w:eastAsia="Times New Roman" w:hAnsi="Times New Roman" w:cs="Times New Roman"/>
          <w:sz w:val="19"/>
          <w:szCs w:val="19"/>
        </w:rPr>
      </w:pPr>
      <w:r w:rsidRPr="1F8F1A43">
        <w:rPr>
          <w:rFonts w:ascii="Century Gothic" w:hAnsi="Century Gothic"/>
          <w:sz w:val="19"/>
          <w:szCs w:val="19"/>
        </w:rPr>
        <w:t xml:space="preserve"> L’étude de marché terrain.</w:t>
      </w:r>
    </w:p>
    <w:p w14:paraId="2E6D2BAB" w14:textId="77777777" w:rsidR="002D0256" w:rsidRPr="004C34B3" w:rsidRDefault="002D0256" w:rsidP="002D0256">
      <w:pPr>
        <w:pStyle w:val="Paragraphedeliste"/>
        <w:numPr>
          <w:ilvl w:val="0"/>
          <w:numId w:val="20"/>
        </w:numPr>
        <w:spacing w:line="259" w:lineRule="auto"/>
        <w:rPr>
          <w:rFonts w:ascii="Times New Roman" w:eastAsia="Times New Roman" w:hAnsi="Times New Roman" w:cs="Times New Roman"/>
          <w:sz w:val="19"/>
          <w:szCs w:val="19"/>
        </w:rPr>
      </w:pPr>
      <w:r w:rsidRPr="1F8F1A43">
        <w:rPr>
          <w:rFonts w:ascii="Century Gothic" w:hAnsi="Century Gothic"/>
          <w:sz w:val="19"/>
          <w:szCs w:val="19"/>
        </w:rPr>
        <w:t xml:space="preserve"> Le pitch de présentation du projet.</w:t>
      </w:r>
    </w:p>
    <w:p w14:paraId="2D311A3C" w14:textId="77777777" w:rsidR="002D0256" w:rsidRPr="004C34B3" w:rsidRDefault="002D0256" w:rsidP="002D0256">
      <w:pPr>
        <w:pStyle w:val="Paragraphedeliste"/>
        <w:spacing w:line="259" w:lineRule="auto"/>
        <w:rPr>
          <w:rFonts w:ascii="Times New Roman" w:eastAsia="Times New Roman" w:hAnsi="Times New Roman" w:cs="Times New Roman"/>
          <w:sz w:val="19"/>
          <w:szCs w:val="19"/>
        </w:rPr>
      </w:pPr>
    </w:p>
    <w:p w14:paraId="4FC844D7" w14:textId="77777777" w:rsidR="002D0256" w:rsidRPr="004C34B3" w:rsidRDefault="002D0256" w:rsidP="002D0256">
      <w:pPr>
        <w:spacing w:line="259" w:lineRule="auto"/>
        <w:rPr>
          <w:sz w:val="19"/>
          <w:szCs w:val="19"/>
        </w:rPr>
      </w:pPr>
      <w:r w:rsidRPr="16133FC9">
        <w:rPr>
          <w:rFonts w:ascii="Century Gothic" w:hAnsi="Century Gothic"/>
          <w:b/>
          <w:bCs/>
          <w:sz w:val="19"/>
          <w:szCs w:val="19"/>
        </w:rPr>
        <w:t>NOTE</w:t>
      </w:r>
      <w:r>
        <w:rPr>
          <w:rFonts w:ascii="Century Gothic" w:hAnsi="Century Gothic"/>
          <w:b/>
          <w:bCs/>
          <w:sz w:val="19"/>
          <w:szCs w:val="19"/>
        </w:rPr>
        <w:t>S</w:t>
      </w:r>
      <w:r w:rsidRPr="16133FC9">
        <w:rPr>
          <w:rFonts w:ascii="Century Gothic" w:hAnsi="Century Gothic"/>
          <w:b/>
          <w:bCs/>
          <w:sz w:val="19"/>
          <w:szCs w:val="19"/>
        </w:rPr>
        <w:t xml:space="preserve"> ECRITE</w:t>
      </w:r>
      <w:r>
        <w:rPr>
          <w:rFonts w:ascii="Century Gothic" w:hAnsi="Century Gothic"/>
          <w:b/>
          <w:bCs/>
          <w:sz w:val="19"/>
          <w:szCs w:val="19"/>
        </w:rPr>
        <w:t>S</w:t>
      </w:r>
    </w:p>
    <w:p w14:paraId="5105CC2A" w14:textId="77777777" w:rsidR="002D0256" w:rsidRDefault="002D0256" w:rsidP="002D0256">
      <w:pPr>
        <w:pStyle w:val="Paragraphedeliste"/>
        <w:numPr>
          <w:ilvl w:val="0"/>
          <w:numId w:val="20"/>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L’étude de marché terrain.</w:t>
      </w:r>
    </w:p>
    <w:p w14:paraId="66763BDA" w14:textId="77777777" w:rsidR="002D0256" w:rsidRDefault="002D0256" w:rsidP="002D0256">
      <w:pPr>
        <w:pStyle w:val="Paragraphedeliste"/>
        <w:numPr>
          <w:ilvl w:val="0"/>
          <w:numId w:val="20"/>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L’arbre à produits.</w:t>
      </w:r>
    </w:p>
    <w:p w14:paraId="60E2F6CE" w14:textId="77777777" w:rsidR="002D0256" w:rsidRDefault="002D0256" w:rsidP="002D0256">
      <w:pPr>
        <w:pStyle w:val="Paragraphedeliste"/>
        <w:numPr>
          <w:ilvl w:val="0"/>
          <w:numId w:val="20"/>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 business Model Canvas.</w:t>
      </w:r>
    </w:p>
    <w:p w14:paraId="7E232A27" w14:textId="77777777" w:rsidR="002D0256" w:rsidRDefault="002D0256" w:rsidP="002D0256">
      <w:pPr>
        <w:pStyle w:val="Paragraphedeliste"/>
        <w:numPr>
          <w:ilvl w:val="0"/>
          <w:numId w:val="20"/>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Les formes juridiques.</w:t>
      </w:r>
    </w:p>
    <w:p w14:paraId="26151AE6" w14:textId="77777777" w:rsidR="002D0256" w:rsidRDefault="002D0256" w:rsidP="002D0256">
      <w:pPr>
        <w:pStyle w:val="Paragraphedeliste"/>
        <w:numPr>
          <w:ilvl w:val="0"/>
          <w:numId w:val="20"/>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Les outils de veille.</w:t>
      </w:r>
    </w:p>
    <w:p w14:paraId="12B59F48" w14:textId="77777777" w:rsidR="002D0256" w:rsidRDefault="002D0256" w:rsidP="002D0256">
      <w:pPr>
        <w:pStyle w:val="Paragraphedeliste"/>
        <w:numPr>
          <w:ilvl w:val="0"/>
          <w:numId w:val="20"/>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Les indicateurs environnementaux du projet.</w:t>
      </w:r>
    </w:p>
    <w:p w14:paraId="5CAC49B2" w14:textId="77777777" w:rsidR="002D0256" w:rsidRDefault="002D0256" w:rsidP="002D0256">
      <w:pPr>
        <w:spacing w:line="259" w:lineRule="auto"/>
        <w:rPr>
          <w:rFonts w:ascii="Century Gothic" w:hAnsi="Century Gothic"/>
          <w:b/>
          <w:bCs/>
          <w:sz w:val="19"/>
          <w:szCs w:val="19"/>
        </w:rPr>
      </w:pPr>
    </w:p>
    <w:p w14:paraId="589428E0" w14:textId="77777777" w:rsidR="002D0256" w:rsidRDefault="002D0256" w:rsidP="002D0256">
      <w:pPr>
        <w:rPr>
          <w:rFonts w:ascii="Century Gothic" w:hAnsi="Century Gothic"/>
          <w:sz w:val="19"/>
          <w:szCs w:val="19"/>
        </w:rPr>
      </w:pPr>
    </w:p>
    <w:tbl>
      <w:tblPr>
        <w:tblStyle w:val="Grilledutableau"/>
        <w:tblW w:w="0" w:type="auto"/>
        <w:tblLayout w:type="fixed"/>
        <w:tblLook w:val="06A0" w:firstRow="1" w:lastRow="0" w:firstColumn="1" w:lastColumn="0" w:noHBand="1" w:noVBand="1"/>
      </w:tblPr>
      <w:tblGrid>
        <w:gridCol w:w="3015"/>
        <w:gridCol w:w="7440"/>
      </w:tblGrid>
      <w:tr w:rsidR="002D0256" w14:paraId="4E3C0C9B" w14:textId="77777777" w:rsidTr="1F8F1A43">
        <w:trPr>
          <w:trHeight w:val="300"/>
        </w:trPr>
        <w:tc>
          <w:tcPr>
            <w:tcW w:w="3015" w:type="dxa"/>
          </w:tcPr>
          <w:p w14:paraId="46F0F2D7" w14:textId="77777777" w:rsidR="002D0256" w:rsidRDefault="002D0256" w:rsidP="16133FC9">
            <w:pPr>
              <w:jc w:val="center"/>
              <w:rPr>
                <w:rFonts w:ascii="Century Gothic" w:hAnsi="Century Gothic"/>
                <w:b/>
                <w:bCs/>
                <w:sz w:val="20"/>
                <w:szCs w:val="20"/>
              </w:rPr>
            </w:pPr>
            <w:r>
              <w:rPr>
                <w:rFonts w:ascii="Century Gothic" w:hAnsi="Century Gothic"/>
                <w:b/>
                <w:bCs/>
                <w:sz w:val="20"/>
                <w:szCs w:val="20"/>
              </w:rPr>
              <w:t>Indicateurs de suivi 2025 :</w:t>
            </w:r>
          </w:p>
        </w:tc>
        <w:tc>
          <w:tcPr>
            <w:tcW w:w="7440" w:type="dxa"/>
          </w:tcPr>
          <w:p w14:paraId="24A0F74D" w14:textId="77777777" w:rsidR="002D0256" w:rsidRPr="00D954F5" w:rsidRDefault="002D0256" w:rsidP="00D954F5">
            <w:pPr>
              <w:pStyle w:val="NormalWeb"/>
              <w:rPr>
                <w:rFonts w:ascii="Century Gothic" w:hAnsi="Century Gothic"/>
                <w:sz w:val="20"/>
                <w:szCs w:val="20"/>
              </w:rPr>
            </w:pPr>
            <w:r w:rsidRPr="00D954F5">
              <w:rPr>
                <w:rFonts w:ascii="Century Gothic" w:hAnsi="Century Gothic"/>
                <w:sz w:val="20"/>
                <w:szCs w:val="20"/>
              </w:rPr>
              <w:t>Taux de satisfaction : 98,9 % (315 réponses)</w:t>
            </w:r>
            <w:r>
              <w:rPr>
                <w:rFonts w:ascii="Century Gothic" w:hAnsi="Century Gothic"/>
                <w:sz w:val="20"/>
                <w:szCs w:val="20"/>
              </w:rPr>
              <w:br/>
            </w:r>
            <w:r w:rsidRPr="00D954F5">
              <w:rPr>
                <w:rFonts w:ascii="Century Gothic" w:hAnsi="Century Gothic"/>
                <w:sz w:val="20"/>
                <w:szCs w:val="20"/>
              </w:rPr>
              <w:t>84 nouveaux apprenants en 2025</w:t>
            </w:r>
          </w:p>
        </w:tc>
      </w:tr>
      <w:tr w:rsidR="002D0256" w14:paraId="79F3B94C" w14:textId="77777777" w:rsidTr="1F8F1A43">
        <w:trPr>
          <w:trHeight w:val="300"/>
        </w:trPr>
        <w:tc>
          <w:tcPr>
            <w:tcW w:w="3015" w:type="dxa"/>
          </w:tcPr>
          <w:p w14:paraId="70BC62A8" w14:textId="77777777" w:rsidR="002D0256" w:rsidRDefault="002D0256" w:rsidP="16133FC9">
            <w:pPr>
              <w:jc w:val="center"/>
              <w:rPr>
                <w:rFonts w:ascii="Century Gothic" w:hAnsi="Century Gothic"/>
                <w:b/>
                <w:bCs/>
                <w:sz w:val="20"/>
                <w:szCs w:val="20"/>
              </w:rPr>
            </w:pPr>
            <w:r w:rsidRPr="16133FC9">
              <w:rPr>
                <w:rFonts w:ascii="Century Gothic" w:hAnsi="Century Gothic"/>
                <w:b/>
                <w:bCs/>
                <w:sz w:val="20"/>
                <w:szCs w:val="20"/>
              </w:rPr>
              <w:t>Accessibilité</w:t>
            </w:r>
          </w:p>
        </w:tc>
        <w:tc>
          <w:tcPr>
            <w:tcW w:w="7440" w:type="dxa"/>
          </w:tcPr>
          <w:p w14:paraId="0621CAC2" w14:textId="77777777" w:rsidR="002D0256" w:rsidRDefault="002D0256" w:rsidP="16133FC9">
            <w:pPr>
              <w:rPr>
                <w:rFonts w:ascii="Century Gothic" w:hAnsi="Century Gothic"/>
                <w:sz w:val="19"/>
                <w:szCs w:val="19"/>
              </w:rPr>
            </w:pPr>
            <w:r w:rsidRPr="16133FC9">
              <w:rPr>
                <w:rFonts w:ascii="Century Gothic" w:hAnsi="Century Gothic"/>
                <w:sz w:val="19"/>
                <w:szCs w:val="19"/>
              </w:rPr>
              <w:t xml:space="preserve">Formations accessibles aux personnes en situation de handicap </w:t>
            </w:r>
          </w:p>
          <w:p w14:paraId="596C3464" w14:textId="77777777" w:rsidR="002D0256" w:rsidRDefault="002D0256" w:rsidP="16133FC9">
            <w:pPr>
              <w:rPr>
                <w:rFonts w:ascii="Century Gothic" w:hAnsi="Century Gothic"/>
                <w:sz w:val="19"/>
                <w:szCs w:val="19"/>
              </w:rPr>
            </w:pPr>
            <w:r w:rsidRPr="16133FC9">
              <w:rPr>
                <w:rFonts w:ascii="Century Gothic" w:hAnsi="Century Gothic"/>
                <w:sz w:val="19"/>
                <w:szCs w:val="19"/>
              </w:rPr>
              <w:t xml:space="preserve">(En cas de nécessité, des aménagements spécifiques pourront être étudiés en collaboration avec </w:t>
            </w:r>
            <w:r>
              <w:rPr>
                <w:rFonts w:ascii="Century Gothic" w:hAnsi="Century Gothic"/>
                <w:sz w:val="19"/>
                <w:szCs w:val="19"/>
              </w:rPr>
              <w:t>notre</w:t>
            </w:r>
            <w:r w:rsidRPr="16133FC9">
              <w:rPr>
                <w:rFonts w:ascii="Century Gothic" w:hAnsi="Century Gothic"/>
                <w:sz w:val="19"/>
                <w:szCs w:val="19"/>
              </w:rPr>
              <w:t xml:space="preserve"> référent</w:t>
            </w:r>
            <w:r>
              <w:rPr>
                <w:rFonts w:ascii="Century Gothic" w:hAnsi="Century Gothic"/>
                <w:sz w:val="19"/>
                <w:szCs w:val="19"/>
              </w:rPr>
              <w:t>e</w:t>
            </w:r>
            <w:r w:rsidRPr="16133FC9">
              <w:rPr>
                <w:rFonts w:ascii="Century Gothic" w:hAnsi="Century Gothic"/>
                <w:sz w:val="19"/>
                <w:szCs w:val="19"/>
              </w:rPr>
              <w:t xml:space="preserve"> handicap)</w:t>
            </w:r>
          </w:p>
          <w:p w14:paraId="2722B7D9" w14:textId="77777777" w:rsidR="002D0256" w:rsidRDefault="002D0256" w:rsidP="16133FC9">
            <w:pPr>
              <w:rPr>
                <w:rFonts w:ascii="Century Gothic" w:hAnsi="Century Gothic"/>
                <w:sz w:val="19"/>
                <w:szCs w:val="19"/>
              </w:rPr>
            </w:pPr>
          </w:p>
        </w:tc>
      </w:tr>
    </w:tbl>
    <w:p w14:paraId="1618A507" w14:textId="77777777" w:rsidR="002D0256" w:rsidRDefault="002D0256" w:rsidP="002D0256">
      <w:pPr>
        <w:rPr>
          <w:rFonts w:ascii="Century Gothic" w:hAnsi="Century Gothic"/>
          <w:sz w:val="19"/>
          <w:szCs w:val="19"/>
        </w:rPr>
      </w:pPr>
    </w:p>
    <w:p w14:paraId="4A7FC027" w14:textId="77777777" w:rsidR="002D0256" w:rsidRDefault="002D0256" w:rsidP="002D0256">
      <w:pPr>
        <w:rPr>
          <w:rFonts w:ascii="Century Gothic" w:hAnsi="Century Gothic"/>
          <w:sz w:val="19"/>
          <w:szCs w:val="19"/>
        </w:rPr>
      </w:pPr>
    </w:p>
    <w:p w14:paraId="21FB845E" w14:textId="77777777" w:rsidR="002D0256" w:rsidRDefault="002D0256" w:rsidP="002D0256">
      <w:pPr>
        <w:rPr>
          <w:rFonts w:ascii="Century Gothic" w:hAnsi="Century Gothic"/>
          <w:sz w:val="19"/>
          <w:szCs w:val="19"/>
        </w:rPr>
      </w:pPr>
    </w:p>
    <w:p w14:paraId="4911C8B7" w14:textId="77777777" w:rsidR="002D0256" w:rsidRDefault="002D0256" w:rsidP="002D0256">
      <w:pPr>
        <w:rPr>
          <w:rFonts w:ascii="Century Gothic" w:hAnsi="Century Gothic"/>
          <w:sz w:val="19"/>
          <w:szCs w:val="19"/>
        </w:rPr>
      </w:pPr>
    </w:p>
    <w:p w14:paraId="4A4DE1A8" w14:textId="77777777" w:rsidR="002D0256" w:rsidRDefault="002D0256" w:rsidP="002D0256">
      <w:pPr>
        <w:rPr>
          <w:rFonts w:ascii="Century Gothic" w:hAnsi="Century Gothic"/>
          <w:color w:val="F85034"/>
        </w:rPr>
      </w:pPr>
      <w:r>
        <w:rPr>
          <w:rFonts w:ascii="Century Gothic" w:hAnsi="Century Gothic"/>
          <w:color w:val="F85034"/>
        </w:rPr>
        <w:br w:type="page"/>
      </w:r>
    </w:p>
    <w:p w14:paraId="18F8B607" w14:textId="77777777" w:rsidR="002D0256" w:rsidRDefault="002D0256" w:rsidP="00E7029A">
      <w:pPr>
        <w:pStyle w:val="Titre2"/>
        <w:spacing w:line="259" w:lineRule="auto"/>
        <w:rPr>
          <w:rFonts w:ascii="Century Gothic" w:hAnsi="Century Gothic"/>
          <w:color w:val="F85034"/>
        </w:rPr>
      </w:pPr>
    </w:p>
    <w:p w14:paraId="22BDB2FE" w14:textId="22F88933" w:rsidR="008B0F59" w:rsidRDefault="3F3F6BA2" w:rsidP="16133FC9">
      <w:pPr>
        <w:pStyle w:val="Titre2"/>
        <w:jc w:val="center"/>
        <w:rPr>
          <w:rFonts w:ascii="Century Gothic" w:hAnsi="Century Gothic"/>
          <w:color w:val="F85034"/>
        </w:rPr>
      </w:pPr>
      <w:bookmarkStart w:id="5" w:name="_Toc222239966"/>
      <w:r w:rsidRPr="16133FC9">
        <w:rPr>
          <w:rFonts w:ascii="Century Gothic" w:hAnsi="Century Gothic"/>
          <w:color w:val="F85034"/>
        </w:rPr>
        <w:t>ELABORER ET PILOTER LA STRATEGIE OPERATIONNELLE</w:t>
      </w:r>
      <w:bookmarkEnd w:id="5"/>
    </w:p>
    <w:p w14:paraId="5F753938" w14:textId="52BC2DDA" w:rsidR="008B0F59" w:rsidRDefault="3F3F6BA2" w:rsidP="00A90A5E">
      <w:pPr>
        <w:pStyle w:val="Titre2"/>
        <w:jc w:val="center"/>
        <w:rPr>
          <w:rFonts w:ascii="Century Gothic" w:hAnsi="Century Gothic"/>
          <w:color w:val="F85034"/>
        </w:rPr>
      </w:pPr>
      <w:r w:rsidRPr="16133FC9">
        <w:rPr>
          <w:rFonts w:ascii="Century Gothic" w:hAnsi="Century Gothic"/>
          <w:color w:val="F85034"/>
        </w:rPr>
        <w:t xml:space="preserve"> </w:t>
      </w:r>
    </w:p>
    <w:p w14:paraId="4371E19D" w14:textId="307E29EB" w:rsidR="00751E44" w:rsidRPr="004C34B3" w:rsidRDefault="52A9D018" w:rsidP="16133FC9">
      <w:pPr>
        <w:rPr>
          <w:rFonts w:ascii="Century Gothic" w:hAnsi="Century Gothic"/>
          <w:color w:val="F85034"/>
        </w:rPr>
      </w:pPr>
      <w:r w:rsidRPr="004C34B3">
        <w:rPr>
          <w:rFonts w:ascii="Century Gothic" w:hAnsi="Century Gothic"/>
          <w:color w:val="F85034"/>
        </w:rPr>
        <w:t>Objectifs pédagogiques</w:t>
      </w:r>
      <w:r w:rsidR="004C34B3" w:rsidRPr="004C34B3">
        <w:rPr>
          <w:rFonts w:ascii="Century Gothic" w:hAnsi="Century Gothic"/>
          <w:color w:val="F85034"/>
        </w:rPr>
        <w:t> :</w:t>
      </w:r>
    </w:p>
    <w:p w14:paraId="3C752A65" w14:textId="5C638FFC" w:rsidR="00751E44" w:rsidRPr="007C767B" w:rsidRDefault="00751E44" w:rsidP="16133FC9">
      <w:pPr>
        <w:rPr>
          <w:rFonts w:ascii="Century Gothic" w:hAnsi="Century Gothic"/>
          <w:color w:val="F85034"/>
          <w:sz w:val="20"/>
          <w:szCs w:val="20"/>
        </w:rPr>
      </w:pPr>
    </w:p>
    <w:p w14:paraId="39BC6F26" w14:textId="43405976" w:rsidR="00751E44" w:rsidRPr="007C767B" w:rsidRDefault="52A9D018" w:rsidP="00741DFD">
      <w:pPr>
        <w:pStyle w:val="Paragraphedeliste"/>
        <w:numPr>
          <w:ilvl w:val="0"/>
          <w:numId w:val="18"/>
        </w:numPr>
        <w:rPr>
          <w:rFonts w:ascii="Century Gothic" w:hAnsi="Century Gothic"/>
          <w:sz w:val="20"/>
          <w:szCs w:val="20"/>
        </w:rPr>
      </w:pPr>
      <w:r w:rsidRPr="1F8F1A43">
        <w:rPr>
          <w:rFonts w:ascii="Century Gothic" w:hAnsi="Century Gothic"/>
          <w:sz w:val="20"/>
          <w:szCs w:val="20"/>
        </w:rPr>
        <w:t>Choisir les stratégies de développement adaptées à l’activité</w:t>
      </w:r>
      <w:r w:rsidR="2555112F" w:rsidRPr="1F8F1A43">
        <w:rPr>
          <w:rFonts w:ascii="Century Gothic" w:hAnsi="Century Gothic"/>
          <w:sz w:val="20"/>
          <w:szCs w:val="20"/>
        </w:rPr>
        <w:t>.</w:t>
      </w:r>
    </w:p>
    <w:p w14:paraId="5702B2EB" w14:textId="135838A2" w:rsidR="00751E44" w:rsidRPr="007C767B" w:rsidRDefault="52A9D018" w:rsidP="00741DFD">
      <w:pPr>
        <w:pStyle w:val="Paragraphedeliste"/>
        <w:numPr>
          <w:ilvl w:val="0"/>
          <w:numId w:val="18"/>
        </w:numPr>
        <w:rPr>
          <w:rFonts w:ascii="Century Gothic" w:hAnsi="Century Gothic"/>
          <w:sz w:val="20"/>
          <w:szCs w:val="20"/>
        </w:rPr>
      </w:pPr>
      <w:r w:rsidRPr="1F8F1A43">
        <w:rPr>
          <w:rFonts w:ascii="Century Gothic" w:hAnsi="Century Gothic"/>
          <w:sz w:val="20"/>
          <w:szCs w:val="20"/>
        </w:rPr>
        <w:t>Optimiser son temps</w:t>
      </w:r>
      <w:r w:rsidR="64257524" w:rsidRPr="1F8F1A43">
        <w:rPr>
          <w:rFonts w:ascii="Century Gothic" w:hAnsi="Century Gothic"/>
          <w:sz w:val="20"/>
          <w:szCs w:val="20"/>
        </w:rPr>
        <w:t>.</w:t>
      </w:r>
    </w:p>
    <w:p w14:paraId="2F5BC05C" w14:textId="5D7EF64E" w:rsidR="00751E44" w:rsidRPr="007C767B" w:rsidRDefault="52A9D018" w:rsidP="00741DFD">
      <w:pPr>
        <w:pStyle w:val="Paragraphedeliste"/>
        <w:numPr>
          <w:ilvl w:val="0"/>
          <w:numId w:val="18"/>
        </w:numPr>
        <w:rPr>
          <w:rFonts w:ascii="Century Gothic" w:hAnsi="Century Gothic"/>
          <w:sz w:val="20"/>
          <w:szCs w:val="20"/>
        </w:rPr>
      </w:pPr>
      <w:r w:rsidRPr="1F8F1A43">
        <w:rPr>
          <w:rFonts w:ascii="Century Gothic" w:hAnsi="Century Gothic"/>
          <w:sz w:val="20"/>
          <w:szCs w:val="20"/>
        </w:rPr>
        <w:t xml:space="preserve">Définir des objectifs et élaborer des indicateurs de suivi et d’évaluation de </w:t>
      </w:r>
      <w:r w:rsidR="0FEC458A" w:rsidRPr="1F8F1A43">
        <w:rPr>
          <w:rFonts w:ascii="Century Gothic" w:hAnsi="Century Gothic"/>
          <w:sz w:val="20"/>
          <w:szCs w:val="20"/>
        </w:rPr>
        <w:t>performance.</w:t>
      </w:r>
    </w:p>
    <w:p w14:paraId="095FA538" w14:textId="0A2D1FF9" w:rsidR="00751E44" w:rsidRPr="007C767B" w:rsidRDefault="5A036148" w:rsidP="00741DFD">
      <w:pPr>
        <w:pStyle w:val="Paragraphedeliste"/>
        <w:numPr>
          <w:ilvl w:val="0"/>
          <w:numId w:val="18"/>
        </w:numPr>
        <w:rPr>
          <w:rFonts w:ascii="Century Gothic" w:hAnsi="Century Gothic"/>
          <w:sz w:val="20"/>
          <w:szCs w:val="20"/>
        </w:rPr>
      </w:pPr>
      <w:r w:rsidRPr="1F8F1A43">
        <w:rPr>
          <w:rFonts w:ascii="Century Gothic" w:hAnsi="Century Gothic"/>
          <w:sz w:val="20"/>
          <w:szCs w:val="20"/>
        </w:rPr>
        <w:t>Contractualiser les relations commerciales et partenariales</w:t>
      </w:r>
      <w:r w:rsidR="4556DB0F" w:rsidRPr="1F8F1A43">
        <w:rPr>
          <w:rFonts w:ascii="Century Gothic" w:hAnsi="Century Gothic"/>
          <w:sz w:val="20"/>
          <w:szCs w:val="20"/>
        </w:rPr>
        <w:t>.</w:t>
      </w:r>
    </w:p>
    <w:p w14:paraId="6D67A57E" w14:textId="5E0CA061" w:rsidR="00751E44" w:rsidRPr="007C767B" w:rsidRDefault="5A036148" w:rsidP="00741DFD">
      <w:pPr>
        <w:pStyle w:val="Paragraphedeliste"/>
        <w:numPr>
          <w:ilvl w:val="0"/>
          <w:numId w:val="18"/>
        </w:numPr>
        <w:rPr>
          <w:rFonts w:ascii="Century Gothic" w:hAnsi="Century Gothic"/>
          <w:sz w:val="20"/>
          <w:szCs w:val="20"/>
        </w:rPr>
      </w:pPr>
      <w:r w:rsidRPr="1F8F1A43">
        <w:rPr>
          <w:rFonts w:ascii="Century Gothic" w:hAnsi="Century Gothic"/>
          <w:sz w:val="20"/>
          <w:szCs w:val="20"/>
        </w:rPr>
        <w:t>Manager des équipes</w:t>
      </w:r>
      <w:r w:rsidR="1F9BD40B" w:rsidRPr="1F8F1A43">
        <w:rPr>
          <w:rFonts w:ascii="Century Gothic" w:hAnsi="Century Gothic"/>
          <w:sz w:val="20"/>
          <w:szCs w:val="20"/>
        </w:rPr>
        <w:t>.</w:t>
      </w:r>
    </w:p>
    <w:p w14:paraId="0D97CE61" w14:textId="1FC1EF4C" w:rsidR="00751E44" w:rsidRPr="007C767B" w:rsidRDefault="00751E44" w:rsidP="16133FC9">
      <w:pPr>
        <w:rPr>
          <w:rFonts w:ascii="Century Gothic" w:hAnsi="Century Gothic"/>
          <w:color w:val="F85034"/>
          <w:sz w:val="20"/>
          <w:szCs w:val="20"/>
        </w:rPr>
      </w:pPr>
    </w:p>
    <w:p w14:paraId="5263E283" w14:textId="68BD348C" w:rsidR="00751E44" w:rsidRPr="007C767B" w:rsidRDefault="1D2614F5" w:rsidP="16133FC9">
      <w:pPr>
        <w:rPr>
          <w:rFonts w:ascii="Century Gothic" w:eastAsia="Century Gothic" w:hAnsi="Century Gothic" w:cs="Century Gothic"/>
          <w:b/>
          <w:bCs/>
        </w:rPr>
      </w:pPr>
      <w:r w:rsidRPr="16133FC9">
        <w:rPr>
          <w:rFonts w:ascii="Century Gothic" w:eastAsia="Century Gothic" w:hAnsi="Century Gothic" w:cs="Century Gothic"/>
          <w:b/>
          <w:bCs/>
          <w:sz w:val="20"/>
          <w:szCs w:val="20"/>
        </w:rPr>
        <w:t xml:space="preserve">A l’issue de formation, le stagiaire sera capable de : </w:t>
      </w:r>
    </w:p>
    <w:p w14:paraId="6A5B3325" w14:textId="3EB2AFB0" w:rsidR="00751E44" w:rsidRPr="007C767B" w:rsidRDefault="00751E44" w:rsidP="16133FC9">
      <w:pPr>
        <w:rPr>
          <w:rFonts w:ascii="Century Gothic" w:eastAsia="Century Gothic" w:hAnsi="Century Gothic" w:cs="Century Gothic"/>
          <w:b/>
          <w:bCs/>
          <w:sz w:val="20"/>
          <w:szCs w:val="20"/>
        </w:rPr>
      </w:pPr>
    </w:p>
    <w:p w14:paraId="5AA427D1" w14:textId="516E1441" w:rsidR="00751E44" w:rsidRPr="007C767B" w:rsidRDefault="1D2614F5" w:rsidP="00741DFD">
      <w:pPr>
        <w:pStyle w:val="Paragraphedeliste"/>
        <w:numPr>
          <w:ilvl w:val="0"/>
          <w:numId w:val="19"/>
        </w:numPr>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Présenter son projet</w:t>
      </w:r>
    </w:p>
    <w:p w14:paraId="36F1DAE2" w14:textId="4DB59D3A" w:rsidR="00751E44" w:rsidRPr="007C767B" w:rsidRDefault="1D2614F5" w:rsidP="00741DFD">
      <w:pPr>
        <w:pStyle w:val="Paragraphedeliste"/>
        <w:numPr>
          <w:ilvl w:val="0"/>
          <w:numId w:val="19"/>
        </w:numPr>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 xml:space="preserve">Créer une stratégie de développement </w:t>
      </w:r>
    </w:p>
    <w:p w14:paraId="14C8F210" w14:textId="61AC9224" w:rsidR="00751E44" w:rsidRPr="007C767B" w:rsidRDefault="1D2614F5" w:rsidP="00741DFD">
      <w:pPr>
        <w:pStyle w:val="Paragraphedeliste"/>
        <w:numPr>
          <w:ilvl w:val="0"/>
          <w:numId w:val="19"/>
        </w:numPr>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Créer un plan d’action</w:t>
      </w:r>
    </w:p>
    <w:p w14:paraId="1BA82BA1" w14:textId="798C57B7" w:rsidR="00751E44" w:rsidRPr="007C767B" w:rsidRDefault="1D2614F5" w:rsidP="00741DFD">
      <w:pPr>
        <w:pStyle w:val="Paragraphedeliste"/>
        <w:numPr>
          <w:ilvl w:val="0"/>
          <w:numId w:val="19"/>
        </w:numPr>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Organiser ses actions de prospection, production et commercialisation</w:t>
      </w:r>
    </w:p>
    <w:p w14:paraId="5A9B6813" w14:textId="7C00BA08" w:rsidR="00751E44" w:rsidRPr="007C767B" w:rsidRDefault="1D2614F5" w:rsidP="00741DFD">
      <w:pPr>
        <w:pStyle w:val="Paragraphedeliste"/>
        <w:numPr>
          <w:ilvl w:val="0"/>
          <w:numId w:val="19"/>
        </w:numPr>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Gérer son temps</w:t>
      </w:r>
    </w:p>
    <w:p w14:paraId="5C9D0439" w14:textId="24913C8E" w:rsidR="00751E44" w:rsidRPr="007C767B" w:rsidRDefault="1D2614F5" w:rsidP="00741DFD">
      <w:pPr>
        <w:pStyle w:val="Paragraphedeliste"/>
        <w:numPr>
          <w:ilvl w:val="0"/>
          <w:numId w:val="19"/>
        </w:numPr>
        <w:rPr>
          <w:rFonts w:ascii="Times New Roman" w:eastAsia="Times New Roman" w:hAnsi="Times New Roman" w:cs="Times New Roman"/>
          <w:sz w:val="20"/>
          <w:szCs w:val="20"/>
        </w:rPr>
      </w:pPr>
      <w:r w:rsidRPr="16133FC9">
        <w:rPr>
          <w:rFonts w:ascii="Century Gothic" w:eastAsia="Century Gothic" w:hAnsi="Century Gothic" w:cs="Century Gothic"/>
          <w:sz w:val="20"/>
          <w:szCs w:val="20"/>
        </w:rPr>
        <w:t>Construire ses documents commerciaux</w:t>
      </w:r>
    </w:p>
    <w:p w14:paraId="3B35218F" w14:textId="57574C7F" w:rsidR="00751E44" w:rsidRPr="007C767B" w:rsidRDefault="00751E44" w:rsidP="16133FC9">
      <w:pPr>
        <w:rPr>
          <w:sz w:val="20"/>
          <w:szCs w:val="20"/>
        </w:rPr>
      </w:pPr>
    </w:p>
    <w:p w14:paraId="3E644135" w14:textId="55553BE2" w:rsidR="00751E44" w:rsidRPr="007C767B" w:rsidRDefault="3D6DCCF4" w:rsidP="16133FC9">
      <w:pPr>
        <w:rPr>
          <w:rFonts w:ascii="Century Gothic" w:eastAsia="Century Gothic" w:hAnsi="Century Gothic" w:cs="Century Gothic"/>
          <w:b/>
          <w:bCs/>
          <w:sz w:val="20"/>
          <w:szCs w:val="20"/>
        </w:rPr>
      </w:pPr>
      <w:r w:rsidRPr="16133FC9">
        <w:rPr>
          <w:rFonts w:ascii="Century Gothic" w:eastAsia="Century Gothic" w:hAnsi="Century Gothic" w:cs="Century Gothic"/>
          <w:b/>
          <w:bCs/>
          <w:sz w:val="20"/>
          <w:szCs w:val="20"/>
        </w:rPr>
        <w:t>Délais d’accès</w:t>
      </w:r>
    </w:p>
    <w:p w14:paraId="0712AA24" w14:textId="011C6FA4" w:rsidR="00751E44" w:rsidRPr="007C767B" w:rsidRDefault="00751E44" w:rsidP="16133FC9">
      <w:pPr>
        <w:rPr>
          <w:rFonts w:ascii="Century Gothic" w:eastAsia="Century Gothic" w:hAnsi="Century Gothic" w:cs="Century Gothic"/>
          <w:sz w:val="20"/>
          <w:szCs w:val="20"/>
        </w:rPr>
      </w:pPr>
    </w:p>
    <w:p w14:paraId="72F6BC96" w14:textId="5D33F735" w:rsidR="00751E44" w:rsidRPr="007C767B" w:rsidRDefault="3D6DCCF4" w:rsidP="16133FC9">
      <w:pPr>
        <w:rPr>
          <w:rFonts w:ascii="Century Gothic" w:eastAsia="Century Gothic" w:hAnsi="Century Gothic" w:cs="Century Gothic"/>
          <w:sz w:val="20"/>
          <w:szCs w:val="20"/>
        </w:rPr>
      </w:pPr>
      <w:r w:rsidRPr="16133FC9">
        <w:rPr>
          <w:rFonts w:ascii="Century Gothic" w:eastAsia="Century Gothic" w:hAnsi="Century Gothic" w:cs="Century Gothic"/>
          <w:sz w:val="20"/>
          <w:szCs w:val="20"/>
        </w:rPr>
        <w:t>Sur demande</w:t>
      </w:r>
    </w:p>
    <w:p w14:paraId="1DA58066" w14:textId="48A4DC73" w:rsidR="00751E44" w:rsidRDefault="5BA6B2AF" w:rsidP="00741DFD">
      <w:pPr>
        <w:pStyle w:val="Paragraphedeliste"/>
        <w:numPr>
          <w:ilvl w:val="0"/>
          <w:numId w:val="17"/>
        </w:numPr>
        <w:spacing w:line="259" w:lineRule="auto"/>
        <w:rPr>
          <w:rFonts w:ascii="Century Gothic" w:eastAsia="Century Gothic" w:hAnsi="Century Gothic" w:cs="Century Gothic"/>
          <w:sz w:val="20"/>
          <w:szCs w:val="20"/>
        </w:rPr>
      </w:pPr>
      <w:r w:rsidRPr="16133FC9">
        <w:rPr>
          <w:rFonts w:ascii="Century Gothic" w:eastAsia="Century Gothic" w:hAnsi="Century Gothic" w:cs="Century Gothic"/>
          <w:sz w:val="20"/>
          <w:szCs w:val="20"/>
        </w:rPr>
        <w:t>Réunions d’informations hebdomadaires</w:t>
      </w:r>
    </w:p>
    <w:p w14:paraId="6DE73C1E" w14:textId="77777777" w:rsidR="00482AE9" w:rsidRDefault="00482AE9" w:rsidP="00482AE9">
      <w:pPr>
        <w:pStyle w:val="Paragraphedeliste"/>
        <w:numPr>
          <w:ilvl w:val="0"/>
          <w:numId w:val="17"/>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Dossier de sélection</w:t>
      </w:r>
    </w:p>
    <w:p w14:paraId="4799AF4F" w14:textId="0FC0A13C" w:rsidR="00482AE9" w:rsidRPr="00482AE9" w:rsidRDefault="00482AE9" w:rsidP="00482AE9">
      <w:pPr>
        <w:pStyle w:val="Paragraphedeliste"/>
        <w:numPr>
          <w:ilvl w:val="0"/>
          <w:numId w:val="17"/>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Comité d’admission</w:t>
      </w:r>
    </w:p>
    <w:p w14:paraId="36B7F40B" w14:textId="39C4C96C" w:rsidR="00751E44" w:rsidRPr="007C767B" w:rsidRDefault="00751E44" w:rsidP="16133FC9">
      <w:pPr>
        <w:spacing w:line="259" w:lineRule="auto"/>
        <w:rPr>
          <w:sz w:val="20"/>
          <w:szCs w:val="20"/>
        </w:rPr>
      </w:pPr>
    </w:p>
    <w:p w14:paraId="4D993EDC" w14:textId="5026C4F5" w:rsidR="0D9BF56D" w:rsidRDefault="0D9BF56D" w:rsidP="1F8F1A43">
      <w:pPr>
        <w:rPr>
          <w:rFonts w:ascii="Century Gothic" w:eastAsia="Century Gothic" w:hAnsi="Century Gothic" w:cs="Century Gothic"/>
          <w:sz w:val="20"/>
          <w:szCs w:val="20"/>
        </w:rPr>
      </w:pPr>
      <w:r w:rsidRPr="1F8F1A43">
        <w:rPr>
          <w:rFonts w:ascii="Century Gothic" w:eastAsia="Century Gothic" w:hAnsi="Century Gothic" w:cs="Century Gothic"/>
          <w:color w:val="000000" w:themeColor="text1"/>
          <w:sz w:val="20"/>
          <w:szCs w:val="20"/>
        </w:rPr>
        <w:t xml:space="preserve">Pour toute demande, merci de nous contacter par téléphone ou par Email sur le site </w:t>
      </w:r>
      <w:hyperlink r:id="rId16">
        <w:r w:rsidRPr="1F8F1A43">
          <w:rPr>
            <w:rStyle w:val="Lienhypertexte"/>
            <w:rFonts w:ascii="Century Gothic" w:eastAsia="Century Gothic" w:hAnsi="Century Gothic" w:cs="Century Gothic"/>
            <w:sz w:val="20"/>
            <w:szCs w:val="20"/>
          </w:rPr>
          <w:t>www.interface.ms</w:t>
        </w:r>
      </w:hyperlink>
    </w:p>
    <w:p w14:paraId="536F18C7" w14:textId="75AF748F" w:rsidR="00751E44" w:rsidRPr="007C767B" w:rsidRDefault="00751E44" w:rsidP="16133FC9">
      <w:pPr>
        <w:rPr>
          <w:sz w:val="20"/>
          <w:szCs w:val="20"/>
        </w:rPr>
      </w:pPr>
    </w:p>
    <w:p w14:paraId="12017B77" w14:textId="11188DDD" w:rsidR="00751E44" w:rsidRPr="007C767B" w:rsidRDefault="00751E44" w:rsidP="16133FC9"/>
    <w:p w14:paraId="2784C677" w14:textId="4F9B6131" w:rsidR="00751E44" w:rsidRPr="00AA64CD" w:rsidRDefault="47CAD7CF" w:rsidP="16133FC9">
      <w:pPr>
        <w:rPr>
          <w:rFonts w:ascii="Century Gothic" w:hAnsi="Century Gothic"/>
          <w:color w:val="F85034"/>
        </w:rPr>
      </w:pPr>
      <w:r w:rsidRPr="00AA64CD">
        <w:rPr>
          <w:rFonts w:ascii="Century Gothic" w:hAnsi="Century Gothic"/>
          <w:color w:val="F85034"/>
        </w:rPr>
        <w:t>Informations pratiques</w:t>
      </w:r>
      <w:r w:rsidR="00AA64CD" w:rsidRPr="00AA64CD">
        <w:rPr>
          <w:rFonts w:ascii="Century Gothic" w:hAnsi="Century Gothic"/>
          <w:color w:val="F85034"/>
        </w:rPr>
        <w:t> :</w:t>
      </w:r>
    </w:p>
    <w:p w14:paraId="146032F3" w14:textId="444115FA" w:rsidR="16133FC9" w:rsidRDefault="16133FC9" w:rsidP="16133FC9">
      <w:pPr>
        <w:rPr>
          <w:rFonts w:ascii="Century Gothic" w:hAnsi="Century Gothic"/>
          <w:color w:val="F85034"/>
          <w:sz w:val="20"/>
          <w:szCs w:val="20"/>
        </w:rPr>
      </w:pPr>
    </w:p>
    <w:tbl>
      <w:tblPr>
        <w:tblStyle w:val="Grilledutableau"/>
        <w:tblW w:w="0" w:type="auto"/>
        <w:tblLook w:val="04A0" w:firstRow="1" w:lastRow="0" w:firstColumn="1" w:lastColumn="0" w:noHBand="0" w:noVBand="1"/>
      </w:tblPr>
      <w:tblGrid>
        <w:gridCol w:w="2689"/>
        <w:gridCol w:w="7767"/>
      </w:tblGrid>
      <w:tr w:rsidR="00751E44" w:rsidRPr="007C767B" w14:paraId="7BA2B836" w14:textId="77777777" w:rsidTr="1F8F1A43">
        <w:tc>
          <w:tcPr>
            <w:tcW w:w="2689" w:type="dxa"/>
          </w:tcPr>
          <w:p w14:paraId="008483D1" w14:textId="77777777" w:rsidR="00751E44" w:rsidRPr="007C767B" w:rsidRDefault="00751E44" w:rsidP="00881056">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Public cible :</w:t>
            </w:r>
          </w:p>
        </w:tc>
        <w:tc>
          <w:tcPr>
            <w:tcW w:w="7767" w:type="dxa"/>
          </w:tcPr>
          <w:p w14:paraId="264C91E1" w14:textId="77777777" w:rsidR="16133FC9" w:rsidRDefault="16133FC9" w:rsidP="16133FC9">
            <w:pPr>
              <w:rPr>
                <w:rFonts w:ascii="Century Gothic" w:hAnsi="Century Gothic"/>
                <w:sz w:val="20"/>
                <w:szCs w:val="20"/>
              </w:rPr>
            </w:pPr>
            <w:r w:rsidRPr="16133FC9">
              <w:rPr>
                <w:rFonts w:ascii="Century Gothic" w:hAnsi="Century Gothic"/>
                <w:sz w:val="20"/>
                <w:szCs w:val="20"/>
              </w:rPr>
              <w:t>Salariés, demandeurs d’emploi, bénéficiaires de minimas sociaux</w:t>
            </w:r>
            <w:r w:rsidR="5324272D" w:rsidRPr="16133FC9">
              <w:rPr>
                <w:rFonts w:ascii="Century Gothic" w:hAnsi="Century Gothic"/>
                <w:sz w:val="20"/>
                <w:szCs w:val="20"/>
              </w:rPr>
              <w:t>.</w:t>
            </w:r>
          </w:p>
          <w:p w14:paraId="1B283951" w14:textId="6F45F988" w:rsidR="00AA64CD" w:rsidRDefault="00AA64CD" w:rsidP="16133FC9">
            <w:pPr>
              <w:rPr>
                <w:rFonts w:ascii="Century Gothic" w:hAnsi="Century Gothic"/>
                <w:sz w:val="20"/>
                <w:szCs w:val="20"/>
              </w:rPr>
            </w:pPr>
          </w:p>
        </w:tc>
      </w:tr>
      <w:tr w:rsidR="00751E44" w:rsidRPr="007C767B" w14:paraId="7F08A915" w14:textId="77777777" w:rsidTr="1F8F1A43">
        <w:trPr>
          <w:trHeight w:val="840"/>
        </w:trPr>
        <w:tc>
          <w:tcPr>
            <w:tcW w:w="2689" w:type="dxa"/>
          </w:tcPr>
          <w:p w14:paraId="2C81DDB0" w14:textId="77777777" w:rsidR="00751E44" w:rsidRPr="007C767B" w:rsidRDefault="00751E44" w:rsidP="00881056">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Prérequis :</w:t>
            </w:r>
          </w:p>
        </w:tc>
        <w:tc>
          <w:tcPr>
            <w:tcW w:w="7767" w:type="dxa"/>
          </w:tcPr>
          <w:p w14:paraId="5FD60397" w14:textId="07906521"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Disposer d’un projet de création d’entreprise formalisé.</w:t>
            </w:r>
          </w:p>
          <w:p w14:paraId="2CB305F5" w14:textId="77777777"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Les stagiaires doivent avoir un niveau de compétences de culture générale équivalent au baccalauréat.</w:t>
            </w:r>
          </w:p>
          <w:p w14:paraId="74C517E9" w14:textId="3560B8D8" w:rsidR="00AA64CD" w:rsidRDefault="00AA64CD" w:rsidP="16133FC9">
            <w:pPr>
              <w:spacing w:line="259" w:lineRule="auto"/>
              <w:rPr>
                <w:rFonts w:ascii="Century Gothic" w:hAnsi="Century Gothic"/>
                <w:sz w:val="20"/>
                <w:szCs w:val="20"/>
              </w:rPr>
            </w:pPr>
          </w:p>
        </w:tc>
      </w:tr>
      <w:tr w:rsidR="00751E44" w:rsidRPr="007C767B" w14:paraId="25FD10B7" w14:textId="77777777" w:rsidTr="1F8F1A43">
        <w:tc>
          <w:tcPr>
            <w:tcW w:w="2689" w:type="dxa"/>
          </w:tcPr>
          <w:p w14:paraId="64871B2C" w14:textId="77777777" w:rsidR="00751E44" w:rsidRPr="007C767B" w:rsidRDefault="00751E44" w:rsidP="00881056">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Durée :</w:t>
            </w:r>
          </w:p>
        </w:tc>
        <w:tc>
          <w:tcPr>
            <w:tcW w:w="7767" w:type="dxa"/>
          </w:tcPr>
          <w:p w14:paraId="67AA8864" w14:textId="77777777" w:rsidR="00751E44" w:rsidRDefault="6A910316" w:rsidP="16133FC9">
            <w:pPr>
              <w:spacing w:line="259" w:lineRule="auto"/>
              <w:rPr>
                <w:rFonts w:ascii="Century Gothic" w:hAnsi="Century Gothic"/>
                <w:sz w:val="20"/>
                <w:szCs w:val="20"/>
              </w:rPr>
            </w:pPr>
            <w:r w:rsidRPr="16133FC9">
              <w:rPr>
                <w:rFonts w:ascii="Century Gothic" w:hAnsi="Century Gothic"/>
                <w:sz w:val="20"/>
                <w:szCs w:val="20"/>
              </w:rPr>
              <w:t>14 heures</w:t>
            </w:r>
          </w:p>
          <w:p w14:paraId="2E2A409A" w14:textId="67B2B89F" w:rsidR="00AA64CD" w:rsidRPr="007C767B" w:rsidRDefault="00AA64CD" w:rsidP="16133FC9">
            <w:pPr>
              <w:spacing w:line="259" w:lineRule="auto"/>
            </w:pPr>
          </w:p>
        </w:tc>
      </w:tr>
      <w:tr w:rsidR="00751E44" w:rsidRPr="007C767B" w14:paraId="6B4F037E" w14:textId="77777777" w:rsidTr="1F8F1A43">
        <w:tc>
          <w:tcPr>
            <w:tcW w:w="2689" w:type="dxa"/>
          </w:tcPr>
          <w:p w14:paraId="7876FBDE" w14:textId="77777777" w:rsidR="00751E44" w:rsidRPr="007C767B" w:rsidRDefault="00751E44" w:rsidP="00881056">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Type de formation :</w:t>
            </w:r>
          </w:p>
        </w:tc>
        <w:tc>
          <w:tcPr>
            <w:tcW w:w="7767" w:type="dxa"/>
          </w:tcPr>
          <w:p w14:paraId="7F8B72FB" w14:textId="58752524" w:rsidR="16133FC9" w:rsidRDefault="00482AE9" w:rsidP="16133FC9">
            <w:pPr>
              <w:spacing w:line="259" w:lineRule="auto"/>
              <w:rPr>
                <w:rFonts w:ascii="Century Gothic" w:hAnsi="Century Gothic"/>
                <w:sz w:val="20"/>
                <w:szCs w:val="20"/>
              </w:rPr>
            </w:pPr>
            <w:r>
              <w:rPr>
                <w:rFonts w:ascii="Century Gothic" w:hAnsi="Century Gothic"/>
                <w:sz w:val="20"/>
                <w:szCs w:val="20"/>
              </w:rPr>
              <w:t>D</w:t>
            </w:r>
            <w:r w:rsidR="16133FC9" w:rsidRPr="16133FC9">
              <w:rPr>
                <w:rFonts w:ascii="Century Gothic" w:hAnsi="Century Gothic"/>
                <w:sz w:val="20"/>
                <w:szCs w:val="20"/>
              </w:rPr>
              <w:t>istanciel</w:t>
            </w:r>
          </w:p>
          <w:p w14:paraId="1A7D50BE" w14:textId="52D0C4FC" w:rsidR="00AA64CD" w:rsidRDefault="00AA64CD" w:rsidP="00003B11">
            <w:pPr>
              <w:spacing w:line="259" w:lineRule="auto"/>
              <w:rPr>
                <w:rFonts w:ascii="Century Gothic" w:hAnsi="Century Gothic"/>
                <w:sz w:val="20"/>
                <w:szCs w:val="20"/>
              </w:rPr>
            </w:pPr>
          </w:p>
        </w:tc>
      </w:tr>
      <w:tr w:rsidR="00751E44" w:rsidRPr="007C767B" w14:paraId="713796F8" w14:textId="77777777" w:rsidTr="1F8F1A43">
        <w:tc>
          <w:tcPr>
            <w:tcW w:w="2689" w:type="dxa"/>
          </w:tcPr>
          <w:p w14:paraId="5145F647" w14:textId="4F07BF23" w:rsidR="00751E44" w:rsidRPr="007C767B" w:rsidRDefault="47CAD7CF" w:rsidP="00881056">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C</w:t>
            </w:r>
            <w:r w:rsidR="598ABD91" w:rsidRPr="007C767B">
              <w:rPr>
                <w:rFonts w:ascii="Century Gothic" w:hAnsi="Century Gothic"/>
                <w:b/>
                <w:bCs/>
                <w:sz w:val="20"/>
                <w:szCs w:val="20"/>
                <w14:textOutline w14:w="9525" w14:cap="rnd" w14:cmpd="sng" w14:algn="ctr">
                  <w14:noFill/>
                  <w14:prstDash w14:val="solid"/>
                  <w14:bevel/>
                </w14:textOutline>
              </w:rPr>
              <w:t>ontact</w:t>
            </w:r>
            <w:r w:rsidRPr="007C767B">
              <w:rPr>
                <w:rFonts w:ascii="Century Gothic" w:hAnsi="Century Gothic"/>
                <w:b/>
                <w:bCs/>
                <w:sz w:val="20"/>
                <w:szCs w:val="20"/>
                <w14:textOutline w14:w="9525" w14:cap="rnd" w14:cmpd="sng" w14:algn="ctr">
                  <w14:noFill/>
                  <w14:prstDash w14:val="solid"/>
                  <w14:bevel/>
                </w14:textOutline>
              </w:rPr>
              <w:t xml:space="preserve"> :</w:t>
            </w:r>
          </w:p>
        </w:tc>
        <w:tc>
          <w:tcPr>
            <w:tcW w:w="7767" w:type="dxa"/>
          </w:tcPr>
          <w:p w14:paraId="417A55E6" w14:textId="71B45EE1" w:rsidR="16133FC9" w:rsidRDefault="16133FC9" w:rsidP="16133FC9">
            <w:pPr>
              <w:spacing w:line="259" w:lineRule="auto"/>
              <w:rPr>
                <w:rFonts w:ascii="Century Gothic" w:hAnsi="Century Gothic"/>
                <w:sz w:val="20"/>
                <w:szCs w:val="20"/>
              </w:rPr>
            </w:pPr>
            <w:hyperlink r:id="rId17">
              <w:r w:rsidRPr="16133FC9">
                <w:rPr>
                  <w:rStyle w:val="Lienhypertexte"/>
                  <w:rFonts w:ascii="Century Gothic" w:hAnsi="Century Gothic"/>
                  <w:sz w:val="20"/>
                  <w:szCs w:val="20"/>
                </w:rPr>
                <w:t>couveuse-interface@orange.fr</w:t>
              </w:r>
            </w:hyperlink>
          </w:p>
          <w:p w14:paraId="1AD3403B" w14:textId="25C55AF9" w:rsidR="16133FC9" w:rsidRDefault="32876E3F" w:rsidP="16133FC9">
            <w:pPr>
              <w:spacing w:line="259" w:lineRule="auto"/>
              <w:rPr>
                <w:rFonts w:ascii="Century Gothic" w:hAnsi="Century Gothic"/>
                <w:sz w:val="20"/>
                <w:szCs w:val="20"/>
              </w:rPr>
            </w:pPr>
            <w:r w:rsidRPr="1F8F1A43">
              <w:rPr>
                <w:rFonts w:ascii="Century Gothic" w:hAnsi="Century Gothic"/>
                <w:sz w:val="20"/>
                <w:szCs w:val="20"/>
              </w:rPr>
              <w:t>Siège social (Bouches du Rhône) : 04 91 01 64 7</w:t>
            </w:r>
            <w:r w:rsidR="13C3FF1A" w:rsidRPr="1F8F1A43">
              <w:rPr>
                <w:rFonts w:ascii="Century Gothic" w:hAnsi="Century Gothic"/>
                <w:sz w:val="20"/>
                <w:szCs w:val="20"/>
              </w:rPr>
              <w:t>0</w:t>
            </w:r>
            <w:r w:rsidRPr="1F8F1A43">
              <w:rPr>
                <w:rFonts w:ascii="Century Gothic" w:hAnsi="Century Gothic"/>
                <w:sz w:val="20"/>
                <w:szCs w:val="20"/>
              </w:rPr>
              <w:t>.</w:t>
            </w:r>
          </w:p>
          <w:p w14:paraId="6A42910A" w14:textId="77777777" w:rsidR="16133FC9" w:rsidRDefault="16133FC9" w:rsidP="16133FC9">
            <w:pPr>
              <w:rPr>
                <w:rFonts w:ascii="Century Gothic" w:hAnsi="Century Gothic"/>
                <w:sz w:val="20"/>
                <w:szCs w:val="20"/>
              </w:rPr>
            </w:pPr>
            <w:r w:rsidRPr="16133FC9">
              <w:rPr>
                <w:rFonts w:ascii="Century Gothic" w:hAnsi="Century Gothic"/>
                <w:sz w:val="20"/>
                <w:szCs w:val="20"/>
              </w:rPr>
              <w:t>Antenne du Var : 04 94 06 21 18</w:t>
            </w:r>
          </w:p>
          <w:p w14:paraId="3C58F059" w14:textId="38A804B8" w:rsidR="00AA64CD" w:rsidRDefault="00AA64CD" w:rsidP="16133FC9">
            <w:pPr>
              <w:rPr>
                <w:rFonts w:ascii="Century Gothic" w:hAnsi="Century Gothic"/>
                <w:sz w:val="20"/>
                <w:szCs w:val="20"/>
              </w:rPr>
            </w:pPr>
          </w:p>
        </w:tc>
      </w:tr>
      <w:tr w:rsidR="00751E44" w:rsidRPr="007C767B" w14:paraId="0A295B23" w14:textId="77777777" w:rsidTr="1F8F1A43">
        <w:trPr>
          <w:trHeight w:val="278"/>
        </w:trPr>
        <w:tc>
          <w:tcPr>
            <w:tcW w:w="2689" w:type="dxa"/>
          </w:tcPr>
          <w:p w14:paraId="7CA78B12" w14:textId="77777777" w:rsidR="00751E44" w:rsidRPr="007C767B" w:rsidRDefault="26B1D142" w:rsidP="00881056">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Tarifs :</w:t>
            </w:r>
          </w:p>
        </w:tc>
        <w:tc>
          <w:tcPr>
            <w:tcW w:w="7767" w:type="dxa"/>
          </w:tcPr>
          <w:p w14:paraId="30546FB7" w14:textId="73CCB540" w:rsidR="16133FC9" w:rsidRDefault="16133FC9" w:rsidP="16133FC9">
            <w:pPr>
              <w:spacing w:line="259" w:lineRule="auto"/>
              <w:rPr>
                <w:rFonts w:ascii="Century Gothic" w:hAnsi="Century Gothic" w:cstheme="minorBidi"/>
                <w:color w:val="7D5736"/>
                <w:sz w:val="22"/>
                <w:szCs w:val="22"/>
              </w:rPr>
            </w:pPr>
            <w:r w:rsidRPr="16133FC9">
              <w:rPr>
                <w:rFonts w:ascii="Century Gothic" w:hAnsi="Century Gothic" w:cstheme="minorBidi"/>
                <w:sz w:val="22"/>
                <w:szCs w:val="22"/>
              </w:rPr>
              <w:t>1</w:t>
            </w:r>
            <w:r w:rsidR="57E06E99" w:rsidRPr="16133FC9">
              <w:rPr>
                <w:rFonts w:ascii="Century Gothic" w:hAnsi="Century Gothic" w:cstheme="minorBidi"/>
                <w:sz w:val="22"/>
                <w:szCs w:val="22"/>
              </w:rPr>
              <w:t>0</w:t>
            </w:r>
            <w:r w:rsidRPr="16133FC9">
              <w:rPr>
                <w:rFonts w:ascii="Century Gothic" w:hAnsi="Century Gothic" w:cstheme="minorBidi"/>
                <w:sz w:val="22"/>
                <w:szCs w:val="22"/>
              </w:rPr>
              <w:t>00€</w:t>
            </w:r>
          </w:p>
          <w:p w14:paraId="53EA5579" w14:textId="77777777" w:rsidR="16133FC9" w:rsidRDefault="16133FC9"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Pour plus d’information, nous contacter.</w:t>
            </w:r>
          </w:p>
          <w:p w14:paraId="1AEA2D9E" w14:textId="0E95D6BB" w:rsidR="00AA64CD" w:rsidRDefault="00AA64CD" w:rsidP="16133FC9">
            <w:pPr>
              <w:spacing w:line="259" w:lineRule="auto"/>
              <w:rPr>
                <w:rFonts w:ascii="Century Gothic" w:hAnsi="Century Gothic" w:cstheme="minorBidi"/>
                <w:sz w:val="22"/>
                <w:szCs w:val="22"/>
              </w:rPr>
            </w:pPr>
          </w:p>
        </w:tc>
      </w:tr>
    </w:tbl>
    <w:p w14:paraId="269EAA57" w14:textId="7393E9B9" w:rsidR="00A90A5E" w:rsidRDefault="00A90A5E" w:rsidP="006C5B64">
      <w:pPr>
        <w:spacing w:line="276" w:lineRule="auto"/>
        <w:rPr>
          <w:rFonts w:ascii="Century Gothic" w:hAnsi="Century Gothic"/>
          <w:color w:val="F85034"/>
          <w:sz w:val="19"/>
          <w:szCs w:val="19"/>
        </w:rPr>
      </w:pPr>
    </w:p>
    <w:p w14:paraId="0CEE5EA4" w14:textId="1C314A5D" w:rsidR="00A90A5E" w:rsidRDefault="00A90A5E" w:rsidP="00A90A5E">
      <w:pPr>
        <w:rPr>
          <w:rFonts w:ascii="Century Gothic" w:hAnsi="Century Gothic"/>
          <w:color w:val="F85034"/>
          <w:sz w:val="19"/>
          <w:szCs w:val="19"/>
        </w:rPr>
      </w:pPr>
    </w:p>
    <w:p w14:paraId="13962207" w14:textId="77777777" w:rsidR="00003B11" w:rsidRDefault="00003B11" w:rsidP="00A90A5E">
      <w:pPr>
        <w:rPr>
          <w:rFonts w:ascii="Century Gothic" w:hAnsi="Century Gothic"/>
          <w:color w:val="F85034"/>
          <w:sz w:val="19"/>
          <w:szCs w:val="19"/>
        </w:rPr>
      </w:pPr>
    </w:p>
    <w:p w14:paraId="1304FB45" w14:textId="77777777" w:rsidR="00003B11" w:rsidRDefault="00003B11" w:rsidP="00A90A5E">
      <w:pPr>
        <w:rPr>
          <w:rFonts w:ascii="Century Gothic" w:hAnsi="Century Gothic"/>
          <w:color w:val="F85034"/>
          <w:sz w:val="19"/>
          <w:szCs w:val="19"/>
        </w:rPr>
      </w:pPr>
    </w:p>
    <w:p w14:paraId="53CD63EE" w14:textId="77777777" w:rsidR="008A0684" w:rsidRDefault="008A0684" w:rsidP="00A90A5E">
      <w:pPr>
        <w:rPr>
          <w:rFonts w:ascii="Century Gothic" w:hAnsi="Century Gothic"/>
          <w:color w:val="F85034"/>
          <w:sz w:val="19"/>
          <w:szCs w:val="19"/>
        </w:rPr>
      </w:pPr>
    </w:p>
    <w:p w14:paraId="7B1465DB" w14:textId="77777777" w:rsidR="008A0684" w:rsidRDefault="008A0684" w:rsidP="00A90A5E">
      <w:pPr>
        <w:rPr>
          <w:rFonts w:ascii="Century Gothic" w:hAnsi="Century Gothic"/>
          <w:color w:val="F85034"/>
          <w:sz w:val="19"/>
          <w:szCs w:val="19"/>
        </w:rPr>
      </w:pPr>
    </w:p>
    <w:p w14:paraId="428A2043" w14:textId="77777777" w:rsidR="00003B11" w:rsidRDefault="00003B11" w:rsidP="00A90A5E">
      <w:pPr>
        <w:rPr>
          <w:rFonts w:ascii="Century Gothic" w:hAnsi="Century Gothic"/>
          <w:color w:val="F85034"/>
          <w:sz w:val="19"/>
          <w:szCs w:val="19"/>
        </w:rPr>
      </w:pPr>
    </w:p>
    <w:p w14:paraId="6D3EEDB0" w14:textId="77777777" w:rsidR="00003B11" w:rsidRDefault="00003B11" w:rsidP="00A90A5E">
      <w:pPr>
        <w:rPr>
          <w:rFonts w:ascii="Century Gothic" w:hAnsi="Century Gothic"/>
          <w:color w:val="F85034"/>
          <w:sz w:val="19"/>
          <w:szCs w:val="19"/>
        </w:rPr>
      </w:pPr>
    </w:p>
    <w:p w14:paraId="55694B0E" w14:textId="5D74603A" w:rsidR="4F367B2E" w:rsidRPr="00AA64CD" w:rsidRDefault="4F367B2E" w:rsidP="16133FC9">
      <w:pPr>
        <w:spacing w:line="259" w:lineRule="auto"/>
        <w:rPr>
          <w:rFonts w:ascii="Century Gothic" w:hAnsi="Century Gothic"/>
          <w:color w:val="F85034"/>
        </w:rPr>
      </w:pPr>
      <w:r w:rsidRPr="00AA64CD">
        <w:rPr>
          <w:rFonts w:ascii="Century Gothic" w:hAnsi="Century Gothic"/>
          <w:color w:val="F85034"/>
        </w:rPr>
        <w:t xml:space="preserve">Modalités d’évaluation et méthodes </w:t>
      </w:r>
      <w:r w:rsidR="16E291C1" w:rsidRPr="00AA64CD">
        <w:rPr>
          <w:rFonts w:ascii="Century Gothic" w:hAnsi="Century Gothic"/>
          <w:color w:val="F85034"/>
        </w:rPr>
        <w:t>pédagogique</w:t>
      </w:r>
      <w:r w:rsidR="6236D0F9" w:rsidRPr="00AA64CD">
        <w:rPr>
          <w:rFonts w:ascii="Century Gothic" w:hAnsi="Century Gothic"/>
          <w:color w:val="F85034"/>
        </w:rPr>
        <w:t>s</w:t>
      </w:r>
      <w:r w:rsidR="00AA64CD" w:rsidRPr="00AA64CD">
        <w:rPr>
          <w:rFonts w:ascii="Century Gothic" w:hAnsi="Century Gothic"/>
          <w:color w:val="F85034"/>
        </w:rPr>
        <w:t> :</w:t>
      </w:r>
    </w:p>
    <w:p w14:paraId="4C98BE91" w14:textId="2AAFED96" w:rsidR="16133FC9" w:rsidRDefault="16133FC9" w:rsidP="16133FC9">
      <w:pPr>
        <w:spacing w:line="259" w:lineRule="auto"/>
        <w:rPr>
          <w:rFonts w:ascii="Century Gothic" w:hAnsi="Century Gothic"/>
          <w:color w:val="F85033"/>
          <w:sz w:val="19"/>
          <w:szCs w:val="19"/>
        </w:rPr>
      </w:pPr>
    </w:p>
    <w:p w14:paraId="212D028F" w14:textId="36F2E1AE" w:rsidR="7345CF98" w:rsidRDefault="7345CF98" w:rsidP="1F8F1A43">
      <w:pPr>
        <w:spacing w:line="259" w:lineRule="auto"/>
        <w:rPr>
          <w:rFonts w:ascii="Century Gothic" w:hAnsi="Century Gothic"/>
          <w:b/>
          <w:bCs/>
          <w:sz w:val="19"/>
          <w:szCs w:val="19"/>
        </w:rPr>
      </w:pPr>
      <w:r w:rsidRPr="1F8F1A43">
        <w:rPr>
          <w:rFonts w:ascii="Century Gothic" w:hAnsi="Century Gothic"/>
          <w:b/>
          <w:bCs/>
          <w:sz w:val="19"/>
          <w:szCs w:val="19"/>
        </w:rPr>
        <w:t>PRESENTATION</w:t>
      </w:r>
      <w:r w:rsidR="62284551" w:rsidRPr="1F8F1A43">
        <w:rPr>
          <w:rFonts w:ascii="Century Gothic" w:hAnsi="Century Gothic"/>
          <w:b/>
          <w:bCs/>
          <w:sz w:val="19"/>
          <w:szCs w:val="19"/>
        </w:rPr>
        <w:t>S</w:t>
      </w:r>
      <w:r w:rsidRPr="1F8F1A43">
        <w:rPr>
          <w:rFonts w:ascii="Century Gothic" w:hAnsi="Century Gothic"/>
          <w:b/>
          <w:bCs/>
          <w:sz w:val="19"/>
          <w:szCs w:val="19"/>
        </w:rPr>
        <w:t xml:space="preserve"> ORALES</w:t>
      </w:r>
    </w:p>
    <w:p w14:paraId="326869AC" w14:textId="093D9988" w:rsidR="5BA79836" w:rsidRDefault="5BA79836" w:rsidP="1F8F1A43">
      <w:pPr>
        <w:pStyle w:val="Paragraphedeliste"/>
        <w:numPr>
          <w:ilvl w:val="0"/>
          <w:numId w:val="12"/>
        </w:numPr>
        <w:spacing w:line="259" w:lineRule="auto"/>
        <w:rPr>
          <w:rFonts w:ascii="Century Gothic" w:hAnsi="Century Gothic"/>
          <w:sz w:val="19"/>
          <w:szCs w:val="19"/>
        </w:rPr>
      </w:pPr>
      <w:r w:rsidRPr="1F8F1A43">
        <w:rPr>
          <w:rFonts w:ascii="Century Gothic" w:hAnsi="Century Gothic"/>
          <w:sz w:val="19"/>
          <w:szCs w:val="19"/>
        </w:rPr>
        <w:t xml:space="preserve">Présentation des tableaux de </w:t>
      </w:r>
      <w:r w:rsidR="22F10E09" w:rsidRPr="1F8F1A43">
        <w:rPr>
          <w:rFonts w:ascii="Century Gothic" w:hAnsi="Century Gothic"/>
          <w:sz w:val="19"/>
          <w:szCs w:val="19"/>
        </w:rPr>
        <w:t>bord.</w:t>
      </w:r>
    </w:p>
    <w:p w14:paraId="78C27234" w14:textId="720B462D" w:rsidR="5BA79836" w:rsidRDefault="5BA79836" w:rsidP="1F8F1A43">
      <w:pPr>
        <w:pStyle w:val="Paragraphedeliste"/>
        <w:numPr>
          <w:ilvl w:val="0"/>
          <w:numId w:val="12"/>
        </w:numPr>
        <w:spacing w:line="259" w:lineRule="auto"/>
        <w:rPr>
          <w:rFonts w:ascii="Times New Roman" w:eastAsia="Times New Roman" w:hAnsi="Times New Roman" w:cs="Times New Roman"/>
          <w:sz w:val="19"/>
          <w:szCs w:val="19"/>
        </w:rPr>
      </w:pPr>
      <w:r w:rsidRPr="1F8F1A43">
        <w:rPr>
          <w:rFonts w:ascii="Century Gothic" w:hAnsi="Century Gothic"/>
          <w:sz w:val="19"/>
          <w:szCs w:val="19"/>
        </w:rPr>
        <w:t>P</w:t>
      </w:r>
      <w:r w:rsidR="3BE46FB9" w:rsidRPr="1F8F1A43">
        <w:rPr>
          <w:rFonts w:ascii="Century Gothic" w:hAnsi="Century Gothic"/>
          <w:sz w:val="19"/>
          <w:szCs w:val="19"/>
        </w:rPr>
        <w:t>résentation des indicateurs de suivi</w:t>
      </w:r>
    </w:p>
    <w:p w14:paraId="49BAE1AB" w14:textId="6A0CDF9E" w:rsidR="3BE46FB9" w:rsidRDefault="3BE46FB9" w:rsidP="1F8F1A43">
      <w:pPr>
        <w:pStyle w:val="Paragraphedeliste"/>
        <w:numPr>
          <w:ilvl w:val="0"/>
          <w:numId w:val="12"/>
        </w:numPr>
        <w:spacing w:line="259" w:lineRule="auto"/>
        <w:rPr>
          <w:rFonts w:ascii="Times New Roman" w:eastAsia="Times New Roman" w:hAnsi="Times New Roman" w:cs="Times New Roman"/>
          <w:sz w:val="19"/>
          <w:szCs w:val="19"/>
        </w:rPr>
      </w:pPr>
      <w:r w:rsidRPr="1F8F1A43">
        <w:rPr>
          <w:rFonts w:ascii="Century Gothic" w:hAnsi="Century Gothic"/>
          <w:sz w:val="19"/>
          <w:szCs w:val="19"/>
        </w:rPr>
        <w:t>Présentation des objectifs</w:t>
      </w:r>
      <w:r w:rsidR="66E68CAC" w:rsidRPr="1F8F1A43">
        <w:rPr>
          <w:rFonts w:ascii="Century Gothic" w:hAnsi="Century Gothic"/>
          <w:sz w:val="19"/>
          <w:szCs w:val="19"/>
        </w:rPr>
        <w:t>.</w:t>
      </w:r>
    </w:p>
    <w:p w14:paraId="7962AF90" w14:textId="6C2E6091" w:rsidR="3BE46FB9" w:rsidRDefault="3BE46FB9" w:rsidP="1F8F1A43">
      <w:pPr>
        <w:pStyle w:val="Paragraphedeliste"/>
        <w:numPr>
          <w:ilvl w:val="0"/>
          <w:numId w:val="12"/>
        </w:numPr>
        <w:spacing w:line="259" w:lineRule="auto"/>
        <w:rPr>
          <w:rFonts w:ascii="Times New Roman" w:eastAsia="Times New Roman" w:hAnsi="Times New Roman" w:cs="Times New Roman"/>
          <w:sz w:val="19"/>
          <w:szCs w:val="19"/>
        </w:rPr>
      </w:pPr>
      <w:r w:rsidRPr="1F8F1A43">
        <w:rPr>
          <w:rFonts w:ascii="Century Gothic" w:hAnsi="Century Gothic"/>
          <w:sz w:val="19"/>
          <w:szCs w:val="19"/>
        </w:rPr>
        <w:t>Présentation des outils de gestion du temps</w:t>
      </w:r>
      <w:r w:rsidR="66E68CAC" w:rsidRPr="1F8F1A43">
        <w:rPr>
          <w:rFonts w:ascii="Century Gothic" w:hAnsi="Century Gothic"/>
          <w:sz w:val="19"/>
          <w:szCs w:val="19"/>
        </w:rPr>
        <w:t>.</w:t>
      </w:r>
    </w:p>
    <w:p w14:paraId="66FD926E" w14:textId="3788A616" w:rsidR="3BE46FB9" w:rsidRDefault="3BE46FB9" w:rsidP="1F8F1A43">
      <w:pPr>
        <w:pStyle w:val="Paragraphedeliste"/>
        <w:numPr>
          <w:ilvl w:val="0"/>
          <w:numId w:val="12"/>
        </w:numPr>
        <w:spacing w:line="259" w:lineRule="auto"/>
        <w:rPr>
          <w:rFonts w:ascii="Times New Roman" w:eastAsia="Times New Roman" w:hAnsi="Times New Roman" w:cs="Times New Roman"/>
          <w:sz w:val="19"/>
          <w:szCs w:val="19"/>
        </w:rPr>
      </w:pPr>
      <w:r w:rsidRPr="1F8F1A43">
        <w:rPr>
          <w:rFonts w:ascii="Century Gothic" w:hAnsi="Century Gothic"/>
          <w:sz w:val="19"/>
          <w:szCs w:val="19"/>
        </w:rPr>
        <w:t>Présentation des outils de gestion de projets utilisés</w:t>
      </w:r>
      <w:r w:rsidR="4B9ADFCD" w:rsidRPr="1F8F1A43">
        <w:rPr>
          <w:rFonts w:ascii="Century Gothic" w:hAnsi="Century Gothic"/>
          <w:sz w:val="19"/>
          <w:szCs w:val="19"/>
        </w:rPr>
        <w:t>.</w:t>
      </w:r>
    </w:p>
    <w:p w14:paraId="59DE23F2" w14:textId="5F11AB3F" w:rsidR="16133FC9" w:rsidRDefault="16133FC9" w:rsidP="16133FC9">
      <w:pPr>
        <w:spacing w:line="259" w:lineRule="auto"/>
        <w:rPr>
          <w:rFonts w:ascii="Century Gothic" w:hAnsi="Century Gothic"/>
          <w:sz w:val="19"/>
          <w:szCs w:val="19"/>
        </w:rPr>
      </w:pPr>
    </w:p>
    <w:p w14:paraId="0F17CE4A" w14:textId="75059813" w:rsidR="7345CF98" w:rsidRDefault="7345CF98" w:rsidP="16133FC9">
      <w:pPr>
        <w:spacing w:line="259" w:lineRule="auto"/>
        <w:rPr>
          <w:rFonts w:ascii="Century Gothic" w:hAnsi="Century Gothic"/>
          <w:sz w:val="19"/>
          <w:szCs w:val="19"/>
        </w:rPr>
      </w:pPr>
      <w:r w:rsidRPr="16133FC9">
        <w:rPr>
          <w:rFonts w:ascii="Century Gothic" w:hAnsi="Century Gothic"/>
          <w:b/>
          <w:bCs/>
          <w:sz w:val="19"/>
          <w:szCs w:val="19"/>
        </w:rPr>
        <w:t xml:space="preserve">NOTE ECRITE </w:t>
      </w:r>
    </w:p>
    <w:p w14:paraId="3BF17C3A" w14:textId="10AC751F" w:rsidR="20E9C55F" w:rsidRDefault="20E9C55F" w:rsidP="1F8F1A43">
      <w:pPr>
        <w:pStyle w:val="Paragraphedeliste"/>
        <w:numPr>
          <w:ilvl w:val="0"/>
          <w:numId w:val="11"/>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Les tableaux de bord</w:t>
      </w:r>
      <w:r w:rsidR="6352D84F" w:rsidRPr="1F8F1A43">
        <w:rPr>
          <w:rFonts w:ascii="Century Gothic" w:eastAsia="Century Gothic" w:hAnsi="Century Gothic" w:cs="Century Gothic"/>
          <w:sz w:val="19"/>
          <w:szCs w:val="19"/>
        </w:rPr>
        <w:t>.</w:t>
      </w:r>
    </w:p>
    <w:p w14:paraId="162F2A7A" w14:textId="4D7B6A9A" w:rsidR="20E9C55F" w:rsidRDefault="20E9C55F" w:rsidP="1F8F1A43">
      <w:pPr>
        <w:pStyle w:val="Paragraphedeliste"/>
        <w:numPr>
          <w:ilvl w:val="0"/>
          <w:numId w:val="11"/>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 planning d’un mois type</w:t>
      </w:r>
      <w:r w:rsidR="23ACD03E" w:rsidRPr="1F8F1A43">
        <w:rPr>
          <w:rFonts w:ascii="Century Gothic" w:eastAsia="Century Gothic" w:hAnsi="Century Gothic" w:cs="Century Gothic"/>
          <w:sz w:val="19"/>
          <w:szCs w:val="19"/>
        </w:rPr>
        <w:t>.</w:t>
      </w:r>
    </w:p>
    <w:p w14:paraId="5A002F07" w14:textId="19E1BB91" w:rsidR="20E9C55F" w:rsidRDefault="20E9C55F" w:rsidP="1F8F1A43">
      <w:pPr>
        <w:pStyle w:val="Paragraphedeliste"/>
        <w:numPr>
          <w:ilvl w:val="0"/>
          <w:numId w:val="11"/>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Les documents commerciaux</w:t>
      </w:r>
      <w:r w:rsidR="3E94FFE7" w:rsidRPr="1F8F1A43">
        <w:rPr>
          <w:rFonts w:ascii="Century Gothic" w:eastAsia="Century Gothic" w:hAnsi="Century Gothic" w:cs="Century Gothic"/>
          <w:sz w:val="19"/>
          <w:szCs w:val="19"/>
        </w:rPr>
        <w:t>.</w:t>
      </w:r>
    </w:p>
    <w:p w14:paraId="3707FC11" w14:textId="3FA15DE2" w:rsidR="20E9C55F" w:rsidRDefault="20E9C55F" w:rsidP="1F8F1A43">
      <w:pPr>
        <w:pStyle w:val="Paragraphedeliste"/>
        <w:numPr>
          <w:ilvl w:val="0"/>
          <w:numId w:val="11"/>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 classeur du salarié</w:t>
      </w:r>
      <w:r w:rsidR="0ACDE167" w:rsidRPr="1F8F1A43">
        <w:rPr>
          <w:rFonts w:ascii="Century Gothic" w:eastAsia="Century Gothic" w:hAnsi="Century Gothic" w:cs="Century Gothic"/>
          <w:sz w:val="19"/>
          <w:szCs w:val="19"/>
        </w:rPr>
        <w:t>.</w:t>
      </w:r>
    </w:p>
    <w:p w14:paraId="55D450F8" w14:textId="283C173B" w:rsidR="16133FC9" w:rsidRDefault="16133FC9" w:rsidP="16133FC9">
      <w:pPr>
        <w:spacing w:line="259" w:lineRule="auto"/>
        <w:rPr>
          <w:rFonts w:ascii="Century Gothic" w:hAnsi="Century Gothic"/>
          <w:b/>
          <w:bCs/>
          <w:sz w:val="19"/>
          <w:szCs w:val="19"/>
        </w:rPr>
      </w:pPr>
    </w:p>
    <w:p w14:paraId="7F099315" w14:textId="31E0936B" w:rsidR="16133FC9" w:rsidRDefault="16133FC9" w:rsidP="16133FC9">
      <w:pPr>
        <w:rPr>
          <w:rFonts w:ascii="Century Gothic" w:hAnsi="Century Gothic"/>
          <w:sz w:val="19"/>
          <w:szCs w:val="19"/>
        </w:rPr>
      </w:pPr>
    </w:p>
    <w:tbl>
      <w:tblPr>
        <w:tblStyle w:val="Grilledutableau"/>
        <w:tblW w:w="0" w:type="auto"/>
        <w:tblLayout w:type="fixed"/>
        <w:tblLook w:val="06A0" w:firstRow="1" w:lastRow="0" w:firstColumn="1" w:lastColumn="0" w:noHBand="1" w:noVBand="1"/>
      </w:tblPr>
      <w:tblGrid>
        <w:gridCol w:w="3015"/>
        <w:gridCol w:w="7440"/>
      </w:tblGrid>
      <w:tr w:rsidR="16133FC9" w14:paraId="1E213E2E" w14:textId="77777777" w:rsidTr="16133FC9">
        <w:trPr>
          <w:trHeight w:val="300"/>
        </w:trPr>
        <w:tc>
          <w:tcPr>
            <w:tcW w:w="3015" w:type="dxa"/>
          </w:tcPr>
          <w:p w14:paraId="28FD075C" w14:textId="1274E88C" w:rsidR="16133FC9" w:rsidRDefault="00482AE9" w:rsidP="16133FC9">
            <w:pPr>
              <w:jc w:val="center"/>
              <w:rPr>
                <w:rFonts w:ascii="Century Gothic" w:hAnsi="Century Gothic"/>
                <w:b/>
                <w:bCs/>
                <w:sz w:val="20"/>
                <w:szCs w:val="20"/>
              </w:rPr>
            </w:pPr>
            <w:r>
              <w:rPr>
                <w:rFonts w:ascii="Century Gothic" w:hAnsi="Century Gothic"/>
                <w:b/>
                <w:bCs/>
                <w:sz w:val="20"/>
                <w:szCs w:val="20"/>
              </w:rPr>
              <w:t>Indicateurs de suivi 2025 :</w:t>
            </w:r>
          </w:p>
        </w:tc>
        <w:tc>
          <w:tcPr>
            <w:tcW w:w="7440" w:type="dxa"/>
          </w:tcPr>
          <w:p w14:paraId="0AB56C12" w14:textId="644B1A94" w:rsidR="00AA64CD" w:rsidRDefault="00482AE9" w:rsidP="16133FC9">
            <w:pPr>
              <w:rPr>
                <w:rFonts w:ascii="Century Gothic" w:hAnsi="Century Gothic"/>
                <w:sz w:val="19"/>
                <w:szCs w:val="19"/>
              </w:rPr>
            </w:pPr>
            <w:r>
              <w:rPr>
                <w:rFonts w:ascii="Century Gothic" w:hAnsi="Century Gothic"/>
                <w:sz w:val="19"/>
                <w:szCs w:val="19"/>
              </w:rPr>
              <w:t xml:space="preserve">Taux de satisfaction : </w:t>
            </w:r>
            <w:r w:rsidR="50FB13BA" w:rsidRPr="16133FC9">
              <w:rPr>
                <w:rFonts w:ascii="Century Gothic" w:hAnsi="Century Gothic"/>
                <w:sz w:val="19"/>
                <w:szCs w:val="19"/>
              </w:rPr>
              <w:t>9</w:t>
            </w:r>
            <w:r w:rsidR="00B703F9">
              <w:rPr>
                <w:rFonts w:ascii="Century Gothic" w:hAnsi="Century Gothic"/>
                <w:sz w:val="19"/>
                <w:szCs w:val="19"/>
              </w:rPr>
              <w:t>7</w:t>
            </w:r>
            <w:r>
              <w:rPr>
                <w:rFonts w:ascii="Century Gothic" w:hAnsi="Century Gothic"/>
                <w:sz w:val="19"/>
                <w:szCs w:val="19"/>
              </w:rPr>
              <w:t>,6</w:t>
            </w:r>
            <w:r w:rsidR="16133FC9" w:rsidRPr="16133FC9">
              <w:rPr>
                <w:rFonts w:ascii="Century Gothic" w:hAnsi="Century Gothic"/>
                <w:sz w:val="19"/>
                <w:szCs w:val="19"/>
              </w:rPr>
              <w:t>%</w:t>
            </w:r>
            <w:r w:rsidR="00B703F9">
              <w:rPr>
                <w:rFonts w:ascii="Century Gothic" w:hAnsi="Century Gothic"/>
                <w:sz w:val="19"/>
                <w:szCs w:val="19"/>
              </w:rPr>
              <w:t xml:space="preserve"> (</w:t>
            </w:r>
            <w:r>
              <w:rPr>
                <w:rFonts w:ascii="Century Gothic" w:hAnsi="Century Gothic"/>
                <w:sz w:val="19"/>
                <w:szCs w:val="19"/>
              </w:rPr>
              <w:t>72</w:t>
            </w:r>
            <w:r w:rsidR="00B703F9">
              <w:rPr>
                <w:rFonts w:ascii="Century Gothic" w:hAnsi="Century Gothic"/>
                <w:sz w:val="19"/>
                <w:szCs w:val="19"/>
              </w:rPr>
              <w:t xml:space="preserve"> réponses)</w:t>
            </w:r>
            <w:r>
              <w:rPr>
                <w:rFonts w:ascii="Century Gothic" w:hAnsi="Century Gothic"/>
                <w:sz w:val="19"/>
                <w:szCs w:val="19"/>
              </w:rPr>
              <w:br/>
              <w:t>84 nouveaux apprenant en 2025</w:t>
            </w:r>
          </w:p>
        </w:tc>
      </w:tr>
      <w:tr w:rsidR="16133FC9" w14:paraId="4A1E0A5C" w14:textId="77777777" w:rsidTr="16133FC9">
        <w:trPr>
          <w:trHeight w:val="300"/>
        </w:trPr>
        <w:tc>
          <w:tcPr>
            <w:tcW w:w="3015" w:type="dxa"/>
          </w:tcPr>
          <w:p w14:paraId="1670264A" w14:textId="2E782501" w:rsidR="16133FC9" w:rsidRDefault="16133FC9" w:rsidP="16133FC9">
            <w:pPr>
              <w:jc w:val="center"/>
              <w:rPr>
                <w:rFonts w:ascii="Century Gothic" w:hAnsi="Century Gothic"/>
                <w:b/>
                <w:bCs/>
                <w:sz w:val="20"/>
                <w:szCs w:val="20"/>
              </w:rPr>
            </w:pPr>
            <w:r w:rsidRPr="16133FC9">
              <w:rPr>
                <w:rFonts w:ascii="Century Gothic" w:hAnsi="Century Gothic"/>
                <w:b/>
                <w:bCs/>
                <w:sz w:val="20"/>
                <w:szCs w:val="20"/>
              </w:rPr>
              <w:t>Accessibilité</w:t>
            </w:r>
          </w:p>
        </w:tc>
        <w:tc>
          <w:tcPr>
            <w:tcW w:w="7440" w:type="dxa"/>
          </w:tcPr>
          <w:p w14:paraId="26A147C4" w14:textId="04F84987" w:rsidR="16133FC9" w:rsidRDefault="16133FC9" w:rsidP="16133FC9">
            <w:pPr>
              <w:rPr>
                <w:rFonts w:ascii="Century Gothic" w:hAnsi="Century Gothic"/>
                <w:sz w:val="19"/>
                <w:szCs w:val="19"/>
              </w:rPr>
            </w:pPr>
            <w:r w:rsidRPr="16133FC9">
              <w:rPr>
                <w:rFonts w:ascii="Century Gothic" w:hAnsi="Century Gothic"/>
                <w:sz w:val="19"/>
                <w:szCs w:val="19"/>
              </w:rPr>
              <w:t xml:space="preserve">Formations accessibles aux personnes en situation de handicap </w:t>
            </w:r>
          </w:p>
          <w:p w14:paraId="7A621085" w14:textId="22590149" w:rsidR="16133FC9" w:rsidRDefault="16133FC9" w:rsidP="16133FC9">
            <w:pPr>
              <w:rPr>
                <w:rFonts w:ascii="Century Gothic" w:hAnsi="Century Gothic"/>
                <w:sz w:val="19"/>
                <w:szCs w:val="19"/>
              </w:rPr>
            </w:pPr>
            <w:r w:rsidRPr="16133FC9">
              <w:rPr>
                <w:rFonts w:ascii="Century Gothic" w:hAnsi="Century Gothic"/>
                <w:sz w:val="19"/>
                <w:szCs w:val="19"/>
              </w:rPr>
              <w:t xml:space="preserve">(En cas de nécessité, des aménagements spécifiques pourront être étudiés en collaboration avec </w:t>
            </w:r>
            <w:r w:rsidR="00AA64CD">
              <w:rPr>
                <w:rFonts w:ascii="Century Gothic" w:hAnsi="Century Gothic"/>
                <w:sz w:val="19"/>
                <w:szCs w:val="19"/>
              </w:rPr>
              <w:t>notre</w:t>
            </w:r>
            <w:r w:rsidRPr="16133FC9">
              <w:rPr>
                <w:rFonts w:ascii="Century Gothic" w:hAnsi="Century Gothic"/>
                <w:sz w:val="19"/>
                <w:szCs w:val="19"/>
              </w:rPr>
              <w:t xml:space="preserve"> référent</w:t>
            </w:r>
            <w:r w:rsidR="00AA64CD">
              <w:rPr>
                <w:rFonts w:ascii="Century Gothic" w:hAnsi="Century Gothic"/>
                <w:sz w:val="19"/>
                <w:szCs w:val="19"/>
              </w:rPr>
              <w:t>e</w:t>
            </w:r>
            <w:r w:rsidRPr="16133FC9">
              <w:rPr>
                <w:rFonts w:ascii="Century Gothic" w:hAnsi="Century Gothic"/>
                <w:sz w:val="19"/>
                <w:szCs w:val="19"/>
              </w:rPr>
              <w:t xml:space="preserve"> handicap</w:t>
            </w:r>
            <w:r w:rsidR="00003B11">
              <w:rPr>
                <w:rFonts w:ascii="Century Gothic" w:hAnsi="Century Gothic"/>
                <w:sz w:val="19"/>
                <w:szCs w:val="19"/>
              </w:rPr>
              <w:t>.</w:t>
            </w:r>
            <w:r w:rsidRPr="16133FC9">
              <w:rPr>
                <w:rFonts w:ascii="Century Gothic" w:hAnsi="Century Gothic"/>
                <w:sz w:val="19"/>
                <w:szCs w:val="19"/>
              </w:rPr>
              <w:t>)</w:t>
            </w:r>
          </w:p>
          <w:p w14:paraId="4A156787" w14:textId="3A6C084F" w:rsidR="00AA64CD" w:rsidRDefault="00AA64CD" w:rsidP="16133FC9">
            <w:pPr>
              <w:rPr>
                <w:rFonts w:ascii="Century Gothic" w:hAnsi="Century Gothic"/>
                <w:sz w:val="19"/>
                <w:szCs w:val="19"/>
              </w:rPr>
            </w:pPr>
          </w:p>
        </w:tc>
      </w:tr>
    </w:tbl>
    <w:p w14:paraId="50B0F665" w14:textId="5D79B67B" w:rsidR="16133FC9" w:rsidRDefault="16133FC9" w:rsidP="16133FC9">
      <w:pPr>
        <w:rPr>
          <w:rFonts w:ascii="Century Gothic" w:hAnsi="Century Gothic"/>
          <w:sz w:val="19"/>
          <w:szCs w:val="19"/>
        </w:rPr>
      </w:pPr>
    </w:p>
    <w:p w14:paraId="1C453DD9" w14:textId="4540EB2D" w:rsidR="16133FC9" w:rsidRDefault="16133FC9" w:rsidP="16133FC9">
      <w:pPr>
        <w:rPr>
          <w:rFonts w:ascii="Century Gothic" w:hAnsi="Century Gothic"/>
          <w:sz w:val="19"/>
          <w:szCs w:val="19"/>
        </w:rPr>
      </w:pPr>
    </w:p>
    <w:p w14:paraId="08ED7128" w14:textId="46C6B3B4" w:rsidR="00AA64CD" w:rsidRDefault="00AA64CD">
      <w:pPr>
        <w:rPr>
          <w:rFonts w:ascii="Century Gothic" w:hAnsi="Century Gothic"/>
          <w:sz w:val="19"/>
          <w:szCs w:val="19"/>
        </w:rPr>
      </w:pPr>
      <w:r>
        <w:rPr>
          <w:rFonts w:ascii="Century Gothic" w:hAnsi="Century Gothic"/>
          <w:sz w:val="19"/>
          <w:szCs w:val="19"/>
        </w:rPr>
        <w:br w:type="page"/>
      </w:r>
    </w:p>
    <w:p w14:paraId="23ACD2D8" w14:textId="0335CC60" w:rsidR="00751E44" w:rsidRDefault="00751E44" w:rsidP="00751E44">
      <w:pPr>
        <w:spacing w:line="276" w:lineRule="auto"/>
        <w:rPr>
          <w:rFonts w:ascii="Century Gothic" w:hAnsi="Century Gothic"/>
          <w:sz w:val="19"/>
          <w:szCs w:val="19"/>
        </w:rPr>
      </w:pPr>
    </w:p>
    <w:p w14:paraId="41EE392B" w14:textId="69F46C81" w:rsidR="00A90A5E" w:rsidRPr="00FD3CFE" w:rsidRDefault="231EF82F" w:rsidP="00FD3CFE">
      <w:pPr>
        <w:pStyle w:val="Titre2"/>
        <w:jc w:val="center"/>
        <w:rPr>
          <w:rFonts w:ascii="Century Gothic" w:hAnsi="Century Gothic"/>
          <w:color w:val="F85034"/>
        </w:rPr>
      </w:pPr>
      <w:bookmarkStart w:id="6" w:name="_Toc222239967"/>
      <w:r w:rsidRPr="16133FC9">
        <w:rPr>
          <w:rFonts w:ascii="Century Gothic" w:hAnsi="Century Gothic"/>
          <w:color w:val="F85034"/>
        </w:rPr>
        <w:t>C</w:t>
      </w:r>
      <w:r w:rsidR="09FFED4F" w:rsidRPr="16133FC9">
        <w:rPr>
          <w:rFonts w:ascii="Century Gothic" w:hAnsi="Century Gothic"/>
          <w:color w:val="F85034"/>
        </w:rPr>
        <w:t>ONTRÔLER LA VIABILITE ECONOMIQUE ET FINANCIERE DE L’ACTIVITE</w:t>
      </w:r>
      <w:bookmarkEnd w:id="6"/>
      <w:r w:rsidR="481DA6E1" w:rsidRPr="16133FC9">
        <w:rPr>
          <w:rFonts w:ascii="Century Gothic" w:hAnsi="Century Gothic"/>
          <w:color w:val="F85034"/>
        </w:rPr>
        <w:t xml:space="preserve"> </w:t>
      </w:r>
    </w:p>
    <w:p w14:paraId="17430713" w14:textId="5FD07BAF" w:rsidR="00A90A5E" w:rsidRDefault="00A90A5E" w:rsidP="16133FC9"/>
    <w:p w14:paraId="39206AAE" w14:textId="59F51DC9" w:rsidR="00A90A5E" w:rsidRPr="00AA64CD" w:rsidRDefault="422D0985" w:rsidP="16133FC9">
      <w:pPr>
        <w:spacing w:line="276" w:lineRule="auto"/>
        <w:rPr>
          <w:rFonts w:ascii="Century Gothic" w:hAnsi="Century Gothic"/>
          <w:color w:val="F85034"/>
        </w:rPr>
      </w:pPr>
      <w:r w:rsidRPr="00AA64CD">
        <w:rPr>
          <w:rFonts w:ascii="Century Gothic" w:hAnsi="Century Gothic"/>
          <w:color w:val="F85034"/>
        </w:rPr>
        <w:t>Objectifs pédagogiques</w:t>
      </w:r>
      <w:r w:rsidR="00AA64CD" w:rsidRPr="00AA64CD">
        <w:rPr>
          <w:rFonts w:ascii="Century Gothic" w:hAnsi="Century Gothic"/>
          <w:color w:val="F85034"/>
        </w:rPr>
        <w:t> :</w:t>
      </w:r>
    </w:p>
    <w:p w14:paraId="6AA9D16B" w14:textId="740D20B4" w:rsidR="00A90A5E" w:rsidRDefault="00A90A5E" w:rsidP="16133FC9">
      <w:pPr>
        <w:spacing w:line="276" w:lineRule="auto"/>
        <w:rPr>
          <w:rFonts w:ascii="Century Gothic" w:hAnsi="Century Gothic"/>
          <w:color w:val="FF0000"/>
          <w:sz w:val="19"/>
          <w:szCs w:val="19"/>
        </w:rPr>
      </w:pPr>
    </w:p>
    <w:p w14:paraId="34C74EDD" w14:textId="36B95F6F" w:rsidR="00A90A5E" w:rsidRDefault="422D0985" w:rsidP="00741DFD">
      <w:pPr>
        <w:pStyle w:val="Paragraphedeliste"/>
        <w:numPr>
          <w:ilvl w:val="0"/>
          <w:numId w:val="25"/>
        </w:numPr>
        <w:spacing w:line="276" w:lineRule="auto"/>
        <w:rPr>
          <w:rFonts w:ascii="Century Gothic" w:hAnsi="Century Gothic"/>
          <w:sz w:val="19"/>
          <w:szCs w:val="19"/>
        </w:rPr>
      </w:pPr>
      <w:r w:rsidRPr="1F8F1A43">
        <w:rPr>
          <w:rFonts w:ascii="Century Gothic" w:hAnsi="Century Gothic"/>
          <w:sz w:val="19"/>
          <w:szCs w:val="19"/>
        </w:rPr>
        <w:t>Construire un budget annuel</w:t>
      </w:r>
      <w:r w:rsidR="688EB93D" w:rsidRPr="1F8F1A43">
        <w:rPr>
          <w:rFonts w:ascii="Century Gothic" w:hAnsi="Century Gothic"/>
          <w:sz w:val="19"/>
          <w:szCs w:val="19"/>
        </w:rPr>
        <w:t>.</w:t>
      </w:r>
    </w:p>
    <w:p w14:paraId="07CF15E9" w14:textId="0AC17D7F" w:rsidR="00A90A5E" w:rsidRDefault="422D0985" w:rsidP="00741DFD">
      <w:pPr>
        <w:pStyle w:val="Paragraphedeliste"/>
        <w:numPr>
          <w:ilvl w:val="0"/>
          <w:numId w:val="25"/>
        </w:numPr>
        <w:spacing w:line="276" w:lineRule="auto"/>
        <w:rPr>
          <w:rFonts w:ascii="Century Gothic" w:hAnsi="Century Gothic"/>
          <w:sz w:val="19"/>
          <w:szCs w:val="19"/>
        </w:rPr>
      </w:pPr>
      <w:r w:rsidRPr="1F8F1A43">
        <w:rPr>
          <w:rFonts w:ascii="Century Gothic" w:hAnsi="Century Gothic"/>
          <w:sz w:val="19"/>
          <w:szCs w:val="19"/>
        </w:rPr>
        <w:t>Elaborer des outils de gestion pour suivre son budget</w:t>
      </w:r>
      <w:r w:rsidR="688EB93D" w:rsidRPr="1F8F1A43">
        <w:rPr>
          <w:rFonts w:ascii="Century Gothic" w:hAnsi="Century Gothic"/>
          <w:sz w:val="19"/>
          <w:szCs w:val="19"/>
        </w:rPr>
        <w:t>.</w:t>
      </w:r>
    </w:p>
    <w:p w14:paraId="01A462C0" w14:textId="7DE71950" w:rsidR="00A90A5E" w:rsidRDefault="422D0985" w:rsidP="00741DFD">
      <w:pPr>
        <w:pStyle w:val="Paragraphedeliste"/>
        <w:numPr>
          <w:ilvl w:val="0"/>
          <w:numId w:val="25"/>
        </w:numPr>
        <w:spacing w:line="276" w:lineRule="auto"/>
        <w:rPr>
          <w:rFonts w:ascii="Century Gothic" w:hAnsi="Century Gothic"/>
          <w:sz w:val="19"/>
          <w:szCs w:val="19"/>
        </w:rPr>
      </w:pPr>
      <w:r w:rsidRPr="1F8F1A43">
        <w:rPr>
          <w:rFonts w:ascii="Century Gothic" w:hAnsi="Century Gothic"/>
          <w:sz w:val="19"/>
          <w:szCs w:val="19"/>
        </w:rPr>
        <w:t>Réaliser un plan de financement initial et prévisionnel</w:t>
      </w:r>
      <w:r w:rsidR="37EF5A25" w:rsidRPr="1F8F1A43">
        <w:rPr>
          <w:rFonts w:ascii="Century Gothic" w:hAnsi="Century Gothic"/>
          <w:sz w:val="19"/>
          <w:szCs w:val="19"/>
        </w:rPr>
        <w:t>.</w:t>
      </w:r>
    </w:p>
    <w:p w14:paraId="029B9818" w14:textId="78CCAC65" w:rsidR="00A90A5E" w:rsidRDefault="00A90A5E" w:rsidP="16133FC9">
      <w:pPr>
        <w:spacing w:line="276" w:lineRule="auto"/>
        <w:rPr>
          <w:rFonts w:ascii="Century Gothic" w:hAnsi="Century Gothic"/>
          <w:color w:val="FF0000"/>
          <w:sz w:val="19"/>
          <w:szCs w:val="19"/>
        </w:rPr>
      </w:pPr>
    </w:p>
    <w:p w14:paraId="1A353079" w14:textId="4933589D" w:rsidR="00A90A5E" w:rsidRDefault="741A03C4" w:rsidP="16133FC9">
      <w:pPr>
        <w:spacing w:line="276" w:lineRule="auto"/>
        <w:rPr>
          <w:rFonts w:ascii="Century Gothic" w:hAnsi="Century Gothic"/>
          <w:b/>
          <w:bCs/>
          <w:sz w:val="19"/>
          <w:szCs w:val="19"/>
        </w:rPr>
      </w:pPr>
      <w:r w:rsidRPr="16133FC9">
        <w:rPr>
          <w:rFonts w:ascii="Century Gothic" w:hAnsi="Century Gothic"/>
          <w:b/>
          <w:bCs/>
          <w:sz w:val="19"/>
          <w:szCs w:val="19"/>
        </w:rPr>
        <w:t xml:space="preserve">A l’issue de cette formation, le stagiaire sera capable de : </w:t>
      </w:r>
    </w:p>
    <w:p w14:paraId="33B70788" w14:textId="43A54081" w:rsidR="16133FC9" w:rsidRDefault="16133FC9" w:rsidP="16133FC9">
      <w:pPr>
        <w:spacing w:line="276" w:lineRule="auto"/>
        <w:rPr>
          <w:rFonts w:ascii="Century Gothic" w:hAnsi="Century Gothic"/>
          <w:b/>
          <w:bCs/>
          <w:sz w:val="19"/>
          <w:szCs w:val="19"/>
        </w:rPr>
      </w:pPr>
    </w:p>
    <w:p w14:paraId="1AC1F34D" w14:textId="4AB70743" w:rsidR="00FD3CFE" w:rsidRDefault="741A03C4" w:rsidP="00741DFD">
      <w:pPr>
        <w:pStyle w:val="Paragraphedeliste"/>
        <w:numPr>
          <w:ilvl w:val="0"/>
          <w:numId w:val="24"/>
        </w:numPr>
        <w:rPr>
          <w:rFonts w:ascii="Century Gothic" w:hAnsi="Century Gothic"/>
          <w:sz w:val="19"/>
          <w:szCs w:val="19"/>
        </w:rPr>
      </w:pPr>
      <w:r w:rsidRPr="1F8F1A43">
        <w:rPr>
          <w:rFonts w:ascii="Century Gothic" w:hAnsi="Century Gothic"/>
          <w:sz w:val="19"/>
          <w:szCs w:val="19"/>
        </w:rPr>
        <w:t>Comprendre les principes de sa comptabilité</w:t>
      </w:r>
      <w:r w:rsidR="318B7910" w:rsidRPr="1F8F1A43">
        <w:rPr>
          <w:rFonts w:ascii="Century Gothic" w:hAnsi="Century Gothic"/>
          <w:sz w:val="19"/>
          <w:szCs w:val="19"/>
        </w:rPr>
        <w:t>.</w:t>
      </w:r>
    </w:p>
    <w:p w14:paraId="7C0BD47C" w14:textId="674A29DF" w:rsidR="741A03C4" w:rsidRDefault="741A03C4" w:rsidP="00741DFD">
      <w:pPr>
        <w:pStyle w:val="Paragraphedeliste"/>
        <w:numPr>
          <w:ilvl w:val="0"/>
          <w:numId w:val="24"/>
        </w:numPr>
        <w:rPr>
          <w:rFonts w:ascii="Century Gothic" w:hAnsi="Century Gothic"/>
          <w:sz w:val="19"/>
          <w:szCs w:val="19"/>
        </w:rPr>
      </w:pPr>
      <w:r w:rsidRPr="1F8F1A43">
        <w:rPr>
          <w:rFonts w:ascii="Century Gothic" w:hAnsi="Century Gothic"/>
          <w:sz w:val="19"/>
          <w:szCs w:val="19"/>
        </w:rPr>
        <w:t>Evaluer les coûts et construire son prix de revient</w:t>
      </w:r>
      <w:r w:rsidR="318B7910" w:rsidRPr="1F8F1A43">
        <w:rPr>
          <w:rFonts w:ascii="Century Gothic" w:hAnsi="Century Gothic"/>
          <w:sz w:val="19"/>
          <w:szCs w:val="19"/>
        </w:rPr>
        <w:t>.</w:t>
      </w:r>
    </w:p>
    <w:p w14:paraId="3FD9FE62" w14:textId="6AFEF404" w:rsidR="741A03C4" w:rsidRDefault="741A03C4" w:rsidP="00741DFD">
      <w:pPr>
        <w:pStyle w:val="Paragraphedeliste"/>
        <w:numPr>
          <w:ilvl w:val="0"/>
          <w:numId w:val="24"/>
        </w:numPr>
        <w:rPr>
          <w:rFonts w:ascii="Century Gothic" w:hAnsi="Century Gothic"/>
          <w:sz w:val="19"/>
          <w:szCs w:val="19"/>
        </w:rPr>
      </w:pPr>
      <w:r w:rsidRPr="1F8F1A43">
        <w:rPr>
          <w:rFonts w:ascii="Century Gothic" w:hAnsi="Century Gothic"/>
          <w:sz w:val="19"/>
          <w:szCs w:val="19"/>
        </w:rPr>
        <w:t>Elaborer sa politique tarifaire</w:t>
      </w:r>
      <w:r w:rsidR="6C276755" w:rsidRPr="1F8F1A43">
        <w:rPr>
          <w:rFonts w:ascii="Century Gothic" w:hAnsi="Century Gothic"/>
          <w:sz w:val="19"/>
          <w:szCs w:val="19"/>
        </w:rPr>
        <w:t>.</w:t>
      </w:r>
    </w:p>
    <w:p w14:paraId="6A27F884" w14:textId="20F3DEC6" w:rsidR="741A03C4" w:rsidRDefault="741A03C4" w:rsidP="00741DFD">
      <w:pPr>
        <w:pStyle w:val="Paragraphedeliste"/>
        <w:numPr>
          <w:ilvl w:val="0"/>
          <w:numId w:val="24"/>
        </w:numPr>
        <w:rPr>
          <w:rFonts w:ascii="Century Gothic" w:hAnsi="Century Gothic"/>
          <w:sz w:val="19"/>
          <w:szCs w:val="19"/>
        </w:rPr>
      </w:pPr>
      <w:r w:rsidRPr="1F8F1A43">
        <w:rPr>
          <w:rFonts w:ascii="Century Gothic" w:hAnsi="Century Gothic"/>
          <w:sz w:val="19"/>
          <w:szCs w:val="19"/>
        </w:rPr>
        <w:t>Calculer le retour sur investissement</w:t>
      </w:r>
      <w:r w:rsidR="4AD4848F" w:rsidRPr="1F8F1A43">
        <w:rPr>
          <w:rFonts w:ascii="Century Gothic" w:hAnsi="Century Gothic"/>
          <w:sz w:val="19"/>
          <w:szCs w:val="19"/>
        </w:rPr>
        <w:t>.</w:t>
      </w:r>
    </w:p>
    <w:p w14:paraId="605D5F81" w14:textId="154DED01" w:rsidR="741A03C4" w:rsidRDefault="741A03C4" w:rsidP="00741DFD">
      <w:pPr>
        <w:pStyle w:val="Paragraphedeliste"/>
        <w:numPr>
          <w:ilvl w:val="0"/>
          <w:numId w:val="24"/>
        </w:numPr>
        <w:rPr>
          <w:rFonts w:ascii="Century Gothic" w:hAnsi="Century Gothic"/>
          <w:sz w:val="19"/>
          <w:szCs w:val="19"/>
        </w:rPr>
      </w:pPr>
      <w:r w:rsidRPr="1F8F1A43">
        <w:rPr>
          <w:rFonts w:ascii="Century Gothic" w:hAnsi="Century Gothic"/>
          <w:sz w:val="19"/>
          <w:szCs w:val="19"/>
        </w:rPr>
        <w:t>Mesurer les écarts et mettre en œuvre des actions correctives</w:t>
      </w:r>
      <w:r w:rsidR="4874D6B9" w:rsidRPr="1F8F1A43">
        <w:rPr>
          <w:rFonts w:ascii="Century Gothic" w:hAnsi="Century Gothic"/>
          <w:sz w:val="19"/>
          <w:szCs w:val="19"/>
        </w:rPr>
        <w:t>.</w:t>
      </w:r>
    </w:p>
    <w:p w14:paraId="64863B44" w14:textId="76A70823" w:rsidR="741A03C4" w:rsidRDefault="741A03C4" w:rsidP="00741DFD">
      <w:pPr>
        <w:pStyle w:val="Paragraphedeliste"/>
        <w:numPr>
          <w:ilvl w:val="0"/>
          <w:numId w:val="24"/>
        </w:numPr>
        <w:rPr>
          <w:rFonts w:ascii="Century Gothic" w:hAnsi="Century Gothic"/>
          <w:sz w:val="19"/>
          <w:szCs w:val="19"/>
        </w:rPr>
      </w:pPr>
      <w:r w:rsidRPr="1F8F1A43">
        <w:rPr>
          <w:rFonts w:ascii="Century Gothic" w:hAnsi="Century Gothic"/>
          <w:sz w:val="19"/>
          <w:szCs w:val="19"/>
        </w:rPr>
        <w:t>Etablir son plan de financement prévisionnel</w:t>
      </w:r>
      <w:r w:rsidR="3F83C8F8" w:rsidRPr="1F8F1A43">
        <w:rPr>
          <w:rFonts w:ascii="Century Gothic" w:hAnsi="Century Gothic"/>
          <w:sz w:val="19"/>
          <w:szCs w:val="19"/>
        </w:rPr>
        <w:t>.</w:t>
      </w:r>
    </w:p>
    <w:p w14:paraId="095C6DBE" w14:textId="212540CB" w:rsidR="16133FC9" w:rsidRDefault="16133FC9" w:rsidP="16133FC9">
      <w:pPr>
        <w:rPr>
          <w:b/>
          <w:bCs/>
          <w:sz w:val="19"/>
          <w:szCs w:val="19"/>
        </w:rPr>
      </w:pPr>
    </w:p>
    <w:p w14:paraId="37F478F4" w14:textId="462B2C82" w:rsidR="23BFB8B3" w:rsidRDefault="23BFB8B3" w:rsidP="16133FC9">
      <w:pPr>
        <w:rPr>
          <w:rFonts w:ascii="Century Gothic" w:hAnsi="Century Gothic"/>
          <w:b/>
          <w:bCs/>
          <w:sz w:val="19"/>
          <w:szCs w:val="19"/>
        </w:rPr>
      </w:pPr>
      <w:r w:rsidRPr="16133FC9">
        <w:rPr>
          <w:rFonts w:ascii="Century Gothic" w:hAnsi="Century Gothic"/>
          <w:b/>
          <w:bCs/>
          <w:sz w:val="19"/>
          <w:szCs w:val="19"/>
        </w:rPr>
        <w:t>Délais d’accès</w:t>
      </w:r>
    </w:p>
    <w:p w14:paraId="255A00DA" w14:textId="09F045DC" w:rsidR="23BFB8B3" w:rsidRDefault="23BFB8B3" w:rsidP="16133FC9">
      <w:pPr>
        <w:rPr>
          <w:rFonts w:ascii="Century Gothic" w:hAnsi="Century Gothic"/>
          <w:b/>
          <w:bCs/>
          <w:sz w:val="19"/>
          <w:szCs w:val="19"/>
        </w:rPr>
      </w:pPr>
      <w:r w:rsidRPr="16133FC9">
        <w:rPr>
          <w:rFonts w:ascii="Century Gothic" w:hAnsi="Century Gothic"/>
          <w:b/>
          <w:bCs/>
          <w:sz w:val="19"/>
          <w:szCs w:val="19"/>
        </w:rPr>
        <w:t xml:space="preserve"> </w:t>
      </w:r>
    </w:p>
    <w:p w14:paraId="066B59A4" w14:textId="192DA0B5" w:rsidR="23BFB8B3" w:rsidRDefault="23BFB8B3" w:rsidP="16133FC9">
      <w:pPr>
        <w:rPr>
          <w:rFonts w:ascii="Century Gothic" w:hAnsi="Century Gothic"/>
          <w:b/>
          <w:bCs/>
          <w:sz w:val="19"/>
          <w:szCs w:val="19"/>
        </w:rPr>
      </w:pPr>
      <w:r w:rsidRPr="16133FC9">
        <w:rPr>
          <w:rFonts w:ascii="Century Gothic" w:hAnsi="Century Gothic"/>
          <w:sz w:val="19"/>
          <w:szCs w:val="19"/>
        </w:rPr>
        <w:t>Sur demande</w:t>
      </w:r>
    </w:p>
    <w:p w14:paraId="40695275" w14:textId="7593AB62" w:rsidR="23BFB8B3" w:rsidRDefault="23BFB8B3" w:rsidP="00741DFD">
      <w:pPr>
        <w:pStyle w:val="Paragraphedeliste"/>
        <w:numPr>
          <w:ilvl w:val="0"/>
          <w:numId w:val="23"/>
        </w:numPr>
        <w:rPr>
          <w:rFonts w:ascii="Century Gothic" w:eastAsia="Times New Roman" w:hAnsi="Century Gothic" w:cs="Times New Roman"/>
          <w:sz w:val="19"/>
          <w:szCs w:val="19"/>
        </w:rPr>
      </w:pPr>
      <w:r w:rsidRPr="16133FC9">
        <w:rPr>
          <w:rFonts w:ascii="Century Gothic" w:eastAsia="Times New Roman" w:hAnsi="Century Gothic" w:cs="Times New Roman"/>
          <w:sz w:val="19"/>
          <w:szCs w:val="19"/>
        </w:rPr>
        <w:t>Réunion d’information hebdomadaires</w:t>
      </w:r>
    </w:p>
    <w:p w14:paraId="3169E737" w14:textId="77777777" w:rsidR="00482AE9" w:rsidRPr="00B912C6" w:rsidRDefault="00482AE9" w:rsidP="00482AE9">
      <w:pPr>
        <w:pStyle w:val="Paragraphedeliste"/>
        <w:numPr>
          <w:ilvl w:val="0"/>
          <w:numId w:val="23"/>
        </w:numPr>
        <w:spacing w:line="259" w:lineRule="auto"/>
        <w:rPr>
          <w:rFonts w:ascii="Century Gothic" w:eastAsia="Century Gothic" w:hAnsi="Century Gothic" w:cs="Century Gothic"/>
          <w:sz w:val="19"/>
          <w:szCs w:val="19"/>
        </w:rPr>
      </w:pPr>
      <w:r w:rsidRPr="00B912C6">
        <w:rPr>
          <w:rFonts w:ascii="Century Gothic" w:eastAsia="Century Gothic" w:hAnsi="Century Gothic" w:cs="Century Gothic"/>
          <w:sz w:val="19"/>
          <w:szCs w:val="19"/>
        </w:rPr>
        <w:t>Dossier de sélection</w:t>
      </w:r>
    </w:p>
    <w:p w14:paraId="4B7061EF" w14:textId="1EB5A525" w:rsidR="00482AE9" w:rsidRPr="00B912C6" w:rsidRDefault="00482AE9" w:rsidP="00482AE9">
      <w:pPr>
        <w:pStyle w:val="Paragraphedeliste"/>
        <w:numPr>
          <w:ilvl w:val="0"/>
          <w:numId w:val="23"/>
        </w:numPr>
        <w:spacing w:line="259" w:lineRule="auto"/>
        <w:rPr>
          <w:rFonts w:ascii="Century Gothic" w:eastAsia="Century Gothic" w:hAnsi="Century Gothic" w:cs="Century Gothic"/>
          <w:sz w:val="19"/>
          <w:szCs w:val="19"/>
        </w:rPr>
      </w:pPr>
      <w:r w:rsidRPr="00B912C6">
        <w:rPr>
          <w:rFonts w:ascii="Century Gothic" w:eastAsia="Century Gothic" w:hAnsi="Century Gothic" w:cs="Century Gothic"/>
          <w:sz w:val="19"/>
          <w:szCs w:val="19"/>
        </w:rPr>
        <w:t>Comité d’admission</w:t>
      </w:r>
    </w:p>
    <w:p w14:paraId="67AE2926" w14:textId="69C38120" w:rsidR="16133FC9" w:rsidRDefault="16133FC9" w:rsidP="16133FC9">
      <w:pPr>
        <w:rPr>
          <w:sz w:val="19"/>
          <w:szCs w:val="19"/>
        </w:rPr>
      </w:pPr>
    </w:p>
    <w:p w14:paraId="4D79140B" w14:textId="72E19584" w:rsidR="23BFB8B3" w:rsidRDefault="23BFB8B3" w:rsidP="16133FC9">
      <w:pPr>
        <w:rPr>
          <w:rFonts w:ascii="Century Gothic" w:hAnsi="Century Gothic"/>
          <w:sz w:val="19"/>
          <w:szCs w:val="19"/>
        </w:rPr>
      </w:pPr>
      <w:r w:rsidRPr="16133FC9">
        <w:rPr>
          <w:rFonts w:ascii="Century Gothic" w:hAnsi="Century Gothic"/>
          <w:sz w:val="19"/>
          <w:szCs w:val="19"/>
        </w:rPr>
        <w:t>Pour toute demande merci de nous contacter par téléphone ou par email</w:t>
      </w:r>
      <w:r w:rsidR="00AA64CD">
        <w:rPr>
          <w:rFonts w:ascii="Century Gothic" w:hAnsi="Century Gothic"/>
          <w:sz w:val="19"/>
          <w:szCs w:val="19"/>
        </w:rPr>
        <w:t xml:space="preserve"> sur </w:t>
      </w:r>
      <w:r w:rsidR="00D23C5B">
        <w:rPr>
          <w:rFonts w:ascii="Century Gothic" w:hAnsi="Century Gothic"/>
          <w:sz w:val="19"/>
          <w:szCs w:val="19"/>
        </w:rPr>
        <w:t>le</w:t>
      </w:r>
      <w:r w:rsidR="00AA64CD">
        <w:rPr>
          <w:rFonts w:ascii="Century Gothic" w:hAnsi="Century Gothic"/>
          <w:sz w:val="19"/>
          <w:szCs w:val="19"/>
        </w:rPr>
        <w:t xml:space="preserve"> site </w:t>
      </w:r>
      <w:r w:rsidR="00D23C5B" w:rsidRPr="1F8F1A43">
        <w:rPr>
          <w:rFonts w:ascii="Century Gothic" w:eastAsia="Century Gothic" w:hAnsi="Century Gothic" w:cs="Century Gothic"/>
          <w:color w:val="000000" w:themeColor="text1"/>
          <w:sz w:val="20"/>
          <w:szCs w:val="20"/>
        </w:rPr>
        <w:t xml:space="preserve"> </w:t>
      </w:r>
      <w:hyperlink r:id="rId18">
        <w:r w:rsidR="00D23C5B" w:rsidRPr="1F8F1A43">
          <w:rPr>
            <w:rStyle w:val="Lienhypertexte"/>
            <w:rFonts w:ascii="Century Gothic" w:eastAsia="Century Gothic" w:hAnsi="Century Gothic" w:cs="Century Gothic"/>
            <w:sz w:val="20"/>
            <w:szCs w:val="20"/>
          </w:rPr>
          <w:t>www.interface.ms</w:t>
        </w:r>
      </w:hyperlink>
    </w:p>
    <w:p w14:paraId="30104B40" w14:textId="03D31D84" w:rsidR="16133FC9" w:rsidRDefault="16133FC9" w:rsidP="16133FC9">
      <w:pPr>
        <w:rPr>
          <w:rFonts w:ascii="Century Gothic" w:hAnsi="Century Gothic"/>
          <w:b/>
          <w:bCs/>
          <w:sz w:val="19"/>
          <w:szCs w:val="19"/>
        </w:rPr>
      </w:pPr>
    </w:p>
    <w:p w14:paraId="46EE5D42" w14:textId="2B31CB2D" w:rsidR="16133FC9" w:rsidRDefault="16133FC9" w:rsidP="16133FC9">
      <w:pPr>
        <w:rPr>
          <w:rFonts w:ascii="Century Gothic" w:hAnsi="Century Gothic"/>
          <w:sz w:val="19"/>
          <w:szCs w:val="19"/>
        </w:rPr>
      </w:pPr>
    </w:p>
    <w:p w14:paraId="4050C58D" w14:textId="0FF85FB3" w:rsidR="00FD3CFE" w:rsidRPr="00AA64CD" w:rsidRDefault="1637B55E" w:rsidP="00FD3CFE">
      <w:pPr>
        <w:rPr>
          <w:rFonts w:ascii="Century Gothic" w:hAnsi="Century Gothic"/>
          <w:color w:val="F85034"/>
        </w:rPr>
      </w:pPr>
      <w:r w:rsidRPr="00AA64CD">
        <w:rPr>
          <w:rFonts w:ascii="Century Gothic" w:hAnsi="Century Gothic"/>
          <w:color w:val="F85034"/>
        </w:rPr>
        <w:t>Informations pratiques</w:t>
      </w:r>
      <w:r w:rsidR="00AA64CD" w:rsidRPr="00AA64CD">
        <w:rPr>
          <w:rFonts w:ascii="Century Gothic" w:hAnsi="Century Gothic"/>
          <w:color w:val="F85034"/>
        </w:rPr>
        <w:t> :</w:t>
      </w:r>
    </w:p>
    <w:p w14:paraId="39B38225" w14:textId="2867F0D6" w:rsidR="16133FC9" w:rsidRDefault="16133FC9" w:rsidP="16133FC9">
      <w:pPr>
        <w:rPr>
          <w:rFonts w:ascii="Century Gothic" w:hAnsi="Century Gothic"/>
          <w:color w:val="F85034"/>
          <w:sz w:val="19"/>
          <w:szCs w:val="19"/>
        </w:rPr>
      </w:pPr>
    </w:p>
    <w:tbl>
      <w:tblPr>
        <w:tblStyle w:val="Grilledutableau"/>
        <w:tblW w:w="0" w:type="auto"/>
        <w:tblLook w:val="04A0" w:firstRow="1" w:lastRow="0" w:firstColumn="1" w:lastColumn="0" w:noHBand="0" w:noVBand="1"/>
      </w:tblPr>
      <w:tblGrid>
        <w:gridCol w:w="2689"/>
        <w:gridCol w:w="7767"/>
      </w:tblGrid>
      <w:tr w:rsidR="00FD3CFE" w:rsidRPr="007C767B" w14:paraId="442B2328" w14:textId="77777777" w:rsidTr="1F8F1A43">
        <w:tc>
          <w:tcPr>
            <w:tcW w:w="2689" w:type="dxa"/>
          </w:tcPr>
          <w:p w14:paraId="0CA9909E"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Public cible :</w:t>
            </w:r>
          </w:p>
        </w:tc>
        <w:tc>
          <w:tcPr>
            <w:tcW w:w="7767" w:type="dxa"/>
          </w:tcPr>
          <w:p w14:paraId="5531CEC5" w14:textId="77777777" w:rsidR="16133FC9" w:rsidRDefault="16133FC9" w:rsidP="16133FC9">
            <w:pPr>
              <w:rPr>
                <w:rFonts w:ascii="Century Gothic" w:hAnsi="Century Gothic"/>
                <w:sz w:val="20"/>
                <w:szCs w:val="20"/>
              </w:rPr>
            </w:pPr>
            <w:r w:rsidRPr="16133FC9">
              <w:rPr>
                <w:rFonts w:ascii="Century Gothic" w:hAnsi="Century Gothic"/>
                <w:sz w:val="20"/>
                <w:szCs w:val="20"/>
              </w:rPr>
              <w:t>Salariés, demandeurs d’emploi, bénéficiaires de minimas sociaux.</w:t>
            </w:r>
          </w:p>
          <w:p w14:paraId="76EF6104" w14:textId="6F45F988" w:rsidR="00AA64CD" w:rsidRDefault="00AA64CD" w:rsidP="16133FC9">
            <w:pPr>
              <w:rPr>
                <w:rFonts w:ascii="Century Gothic" w:hAnsi="Century Gothic"/>
                <w:sz w:val="20"/>
                <w:szCs w:val="20"/>
              </w:rPr>
            </w:pPr>
          </w:p>
        </w:tc>
      </w:tr>
      <w:tr w:rsidR="00FD3CFE" w:rsidRPr="007C767B" w14:paraId="7AF12A27" w14:textId="77777777" w:rsidTr="1F8F1A43">
        <w:tc>
          <w:tcPr>
            <w:tcW w:w="2689" w:type="dxa"/>
          </w:tcPr>
          <w:p w14:paraId="2AD2CC82"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Prérequis :</w:t>
            </w:r>
          </w:p>
        </w:tc>
        <w:tc>
          <w:tcPr>
            <w:tcW w:w="7767" w:type="dxa"/>
          </w:tcPr>
          <w:p w14:paraId="3BEFEE54" w14:textId="07906521"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Disposer d’un projet de création d’entreprise formalisé.</w:t>
            </w:r>
          </w:p>
          <w:p w14:paraId="22D0BA28" w14:textId="77777777"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Les stagiaires doivent avoir un niveau de compétences de culture générale équivalent au baccalauréat.</w:t>
            </w:r>
          </w:p>
          <w:p w14:paraId="3E702F27" w14:textId="3560B8D8" w:rsidR="00AA64CD" w:rsidRDefault="00AA64CD" w:rsidP="16133FC9">
            <w:pPr>
              <w:spacing w:line="259" w:lineRule="auto"/>
              <w:rPr>
                <w:rFonts w:ascii="Century Gothic" w:hAnsi="Century Gothic"/>
                <w:sz w:val="20"/>
                <w:szCs w:val="20"/>
              </w:rPr>
            </w:pPr>
          </w:p>
        </w:tc>
      </w:tr>
      <w:tr w:rsidR="00FD3CFE" w:rsidRPr="007C767B" w14:paraId="0F24A2D1" w14:textId="77777777" w:rsidTr="1F8F1A43">
        <w:tc>
          <w:tcPr>
            <w:tcW w:w="2689" w:type="dxa"/>
          </w:tcPr>
          <w:p w14:paraId="41C1022C"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Durée :</w:t>
            </w:r>
          </w:p>
        </w:tc>
        <w:tc>
          <w:tcPr>
            <w:tcW w:w="7767" w:type="dxa"/>
          </w:tcPr>
          <w:p w14:paraId="709556DD" w14:textId="77777777"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14 heures</w:t>
            </w:r>
          </w:p>
          <w:p w14:paraId="28FBA554" w14:textId="67B2B89F" w:rsidR="00AA64CD" w:rsidRDefault="00AA64CD" w:rsidP="16133FC9">
            <w:pPr>
              <w:spacing w:line="259" w:lineRule="auto"/>
            </w:pPr>
          </w:p>
        </w:tc>
      </w:tr>
      <w:tr w:rsidR="00FD3CFE" w:rsidRPr="007C767B" w14:paraId="07441308" w14:textId="77777777" w:rsidTr="1F8F1A43">
        <w:tc>
          <w:tcPr>
            <w:tcW w:w="2689" w:type="dxa"/>
          </w:tcPr>
          <w:p w14:paraId="3E674F40"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Type de formation :</w:t>
            </w:r>
          </w:p>
        </w:tc>
        <w:tc>
          <w:tcPr>
            <w:tcW w:w="7767" w:type="dxa"/>
          </w:tcPr>
          <w:p w14:paraId="02C34300" w14:textId="6EAC7681" w:rsidR="16133FC9" w:rsidRDefault="00482AE9" w:rsidP="16133FC9">
            <w:pPr>
              <w:spacing w:line="259" w:lineRule="auto"/>
              <w:rPr>
                <w:rFonts w:ascii="Century Gothic" w:hAnsi="Century Gothic"/>
                <w:sz w:val="20"/>
                <w:szCs w:val="20"/>
              </w:rPr>
            </w:pPr>
            <w:r>
              <w:rPr>
                <w:rFonts w:ascii="Century Gothic" w:hAnsi="Century Gothic"/>
                <w:sz w:val="20"/>
                <w:szCs w:val="20"/>
              </w:rPr>
              <w:t>D</w:t>
            </w:r>
            <w:r w:rsidR="16133FC9" w:rsidRPr="16133FC9">
              <w:rPr>
                <w:rFonts w:ascii="Century Gothic" w:hAnsi="Century Gothic"/>
                <w:sz w:val="20"/>
                <w:szCs w:val="20"/>
              </w:rPr>
              <w:t>istanciel</w:t>
            </w:r>
          </w:p>
          <w:p w14:paraId="42CC17D2" w14:textId="52D0C4FC" w:rsidR="00AA64CD" w:rsidRDefault="00AA64CD" w:rsidP="0066049F">
            <w:pPr>
              <w:spacing w:line="259" w:lineRule="auto"/>
              <w:rPr>
                <w:rFonts w:ascii="Century Gothic" w:hAnsi="Century Gothic"/>
                <w:sz w:val="20"/>
                <w:szCs w:val="20"/>
              </w:rPr>
            </w:pPr>
          </w:p>
        </w:tc>
      </w:tr>
      <w:tr w:rsidR="00FD3CFE" w:rsidRPr="007C767B" w14:paraId="4F973EF4" w14:textId="77777777" w:rsidTr="1F8F1A43">
        <w:tc>
          <w:tcPr>
            <w:tcW w:w="2689" w:type="dxa"/>
          </w:tcPr>
          <w:p w14:paraId="4E4B7132" w14:textId="4F07BF23"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Contact :</w:t>
            </w:r>
          </w:p>
        </w:tc>
        <w:tc>
          <w:tcPr>
            <w:tcW w:w="7767" w:type="dxa"/>
          </w:tcPr>
          <w:p w14:paraId="142BD0A3" w14:textId="71B45EE1" w:rsidR="16133FC9" w:rsidRDefault="16133FC9" w:rsidP="16133FC9">
            <w:pPr>
              <w:spacing w:line="259" w:lineRule="auto"/>
              <w:rPr>
                <w:rFonts w:ascii="Century Gothic" w:hAnsi="Century Gothic"/>
                <w:sz w:val="20"/>
                <w:szCs w:val="20"/>
              </w:rPr>
            </w:pPr>
            <w:hyperlink r:id="rId19">
              <w:r w:rsidRPr="16133FC9">
                <w:rPr>
                  <w:rStyle w:val="Lienhypertexte"/>
                  <w:rFonts w:ascii="Century Gothic" w:hAnsi="Century Gothic"/>
                  <w:sz w:val="20"/>
                  <w:szCs w:val="20"/>
                </w:rPr>
                <w:t>couveuse-interface@orange.fr</w:t>
              </w:r>
            </w:hyperlink>
          </w:p>
          <w:p w14:paraId="17286F8A" w14:textId="6178CD59" w:rsidR="16133FC9" w:rsidRDefault="32876E3F" w:rsidP="16133FC9">
            <w:pPr>
              <w:spacing w:line="259" w:lineRule="auto"/>
              <w:rPr>
                <w:rFonts w:ascii="Century Gothic" w:hAnsi="Century Gothic"/>
                <w:sz w:val="20"/>
                <w:szCs w:val="20"/>
              </w:rPr>
            </w:pPr>
            <w:r w:rsidRPr="1F8F1A43">
              <w:rPr>
                <w:rFonts w:ascii="Century Gothic" w:hAnsi="Century Gothic"/>
                <w:sz w:val="20"/>
                <w:szCs w:val="20"/>
              </w:rPr>
              <w:t>Siège social (Bouches du Rhône) : 04 91 01 64 7</w:t>
            </w:r>
            <w:r w:rsidR="25BDCCC5" w:rsidRPr="1F8F1A43">
              <w:rPr>
                <w:rFonts w:ascii="Century Gothic" w:hAnsi="Century Gothic"/>
                <w:sz w:val="20"/>
                <w:szCs w:val="20"/>
              </w:rPr>
              <w:t>0</w:t>
            </w:r>
            <w:r w:rsidRPr="1F8F1A43">
              <w:rPr>
                <w:rFonts w:ascii="Century Gothic" w:hAnsi="Century Gothic"/>
                <w:sz w:val="20"/>
                <w:szCs w:val="20"/>
              </w:rPr>
              <w:t>.</w:t>
            </w:r>
          </w:p>
          <w:p w14:paraId="2821C639" w14:textId="77777777" w:rsidR="16133FC9" w:rsidRDefault="16133FC9" w:rsidP="16133FC9">
            <w:pPr>
              <w:rPr>
                <w:rFonts w:ascii="Century Gothic" w:hAnsi="Century Gothic"/>
                <w:sz w:val="20"/>
                <w:szCs w:val="20"/>
              </w:rPr>
            </w:pPr>
            <w:r w:rsidRPr="16133FC9">
              <w:rPr>
                <w:rFonts w:ascii="Century Gothic" w:hAnsi="Century Gothic"/>
                <w:sz w:val="20"/>
                <w:szCs w:val="20"/>
              </w:rPr>
              <w:t>Antenne du Var : 04 94 06 21 18</w:t>
            </w:r>
          </w:p>
          <w:p w14:paraId="22E7F5E4" w14:textId="38A804B8" w:rsidR="00AA64CD" w:rsidRDefault="00AA64CD" w:rsidP="16133FC9">
            <w:pPr>
              <w:rPr>
                <w:rFonts w:ascii="Century Gothic" w:hAnsi="Century Gothic"/>
                <w:sz w:val="20"/>
                <w:szCs w:val="20"/>
              </w:rPr>
            </w:pPr>
          </w:p>
        </w:tc>
      </w:tr>
      <w:tr w:rsidR="00FD3CFE" w:rsidRPr="007C767B" w14:paraId="16C50E1E" w14:textId="77777777" w:rsidTr="1F8F1A43">
        <w:trPr>
          <w:trHeight w:val="278"/>
        </w:trPr>
        <w:tc>
          <w:tcPr>
            <w:tcW w:w="2689" w:type="dxa"/>
          </w:tcPr>
          <w:p w14:paraId="17C3C1D1" w14:textId="2540E54D"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Tarifs :</w:t>
            </w:r>
          </w:p>
        </w:tc>
        <w:tc>
          <w:tcPr>
            <w:tcW w:w="7767" w:type="dxa"/>
          </w:tcPr>
          <w:p w14:paraId="76CAB4D0" w14:textId="531A2487" w:rsidR="423A61A7" w:rsidRDefault="423A61A7"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700</w:t>
            </w:r>
            <w:r w:rsidR="16133FC9" w:rsidRPr="16133FC9">
              <w:rPr>
                <w:rFonts w:ascii="Century Gothic" w:hAnsi="Century Gothic" w:cstheme="minorBidi"/>
                <w:sz w:val="22"/>
                <w:szCs w:val="22"/>
              </w:rPr>
              <w:t>€</w:t>
            </w:r>
          </w:p>
          <w:p w14:paraId="44F115E7" w14:textId="77777777" w:rsidR="16133FC9" w:rsidRDefault="16133FC9"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Pour plus d’information, nous contacter.</w:t>
            </w:r>
          </w:p>
          <w:p w14:paraId="49850B8C" w14:textId="0E95D6BB" w:rsidR="00AA64CD" w:rsidRDefault="00AA64CD" w:rsidP="16133FC9">
            <w:pPr>
              <w:spacing w:line="259" w:lineRule="auto"/>
              <w:rPr>
                <w:rFonts w:ascii="Century Gothic" w:hAnsi="Century Gothic" w:cstheme="minorBidi"/>
                <w:sz w:val="22"/>
                <w:szCs w:val="22"/>
              </w:rPr>
            </w:pPr>
          </w:p>
        </w:tc>
      </w:tr>
    </w:tbl>
    <w:p w14:paraId="7170B5CE" w14:textId="4898A25A" w:rsidR="16133FC9" w:rsidRDefault="16133FC9" w:rsidP="16133FC9">
      <w:pPr>
        <w:rPr>
          <w:rFonts w:ascii="Century Gothic" w:hAnsi="Century Gothic"/>
          <w:sz w:val="19"/>
          <w:szCs w:val="19"/>
        </w:rPr>
      </w:pPr>
    </w:p>
    <w:p w14:paraId="53C085D9" w14:textId="6E25BCA8" w:rsidR="16133FC9" w:rsidRDefault="16133FC9" w:rsidP="16133FC9">
      <w:pPr>
        <w:rPr>
          <w:rFonts w:ascii="Century Gothic" w:hAnsi="Century Gothic"/>
          <w:color w:val="FF0000"/>
          <w:sz w:val="19"/>
          <w:szCs w:val="19"/>
        </w:rPr>
      </w:pPr>
    </w:p>
    <w:p w14:paraId="2F220958" w14:textId="77777777" w:rsidR="00AA64CD" w:rsidRDefault="00AA64CD" w:rsidP="16133FC9">
      <w:pPr>
        <w:rPr>
          <w:rFonts w:ascii="Century Gothic" w:hAnsi="Century Gothic"/>
          <w:color w:val="FF0000"/>
          <w:sz w:val="19"/>
          <w:szCs w:val="19"/>
        </w:rPr>
      </w:pPr>
    </w:p>
    <w:p w14:paraId="51365BE0" w14:textId="77777777" w:rsidR="0066049F" w:rsidRDefault="0066049F" w:rsidP="16133FC9">
      <w:pPr>
        <w:rPr>
          <w:rFonts w:ascii="Century Gothic" w:hAnsi="Century Gothic"/>
          <w:color w:val="FF0000"/>
          <w:sz w:val="19"/>
          <w:szCs w:val="19"/>
        </w:rPr>
      </w:pPr>
    </w:p>
    <w:p w14:paraId="29B8D5C2" w14:textId="77777777" w:rsidR="0066049F" w:rsidRDefault="0066049F" w:rsidP="16133FC9">
      <w:pPr>
        <w:rPr>
          <w:rFonts w:ascii="Century Gothic" w:hAnsi="Century Gothic"/>
          <w:color w:val="FF0000"/>
          <w:sz w:val="19"/>
          <w:szCs w:val="19"/>
        </w:rPr>
      </w:pPr>
    </w:p>
    <w:p w14:paraId="5DA0C5E8" w14:textId="77777777" w:rsidR="00482AE9" w:rsidRDefault="00482AE9" w:rsidP="16133FC9">
      <w:pPr>
        <w:rPr>
          <w:rFonts w:ascii="Century Gothic" w:hAnsi="Century Gothic"/>
          <w:color w:val="FF0000"/>
          <w:sz w:val="19"/>
          <w:szCs w:val="19"/>
        </w:rPr>
      </w:pPr>
    </w:p>
    <w:p w14:paraId="4F976954" w14:textId="77777777" w:rsidR="0066049F" w:rsidRDefault="0066049F" w:rsidP="16133FC9">
      <w:pPr>
        <w:rPr>
          <w:rFonts w:ascii="Century Gothic" w:hAnsi="Century Gothic"/>
          <w:color w:val="FF0000"/>
          <w:sz w:val="19"/>
          <w:szCs w:val="19"/>
        </w:rPr>
      </w:pPr>
    </w:p>
    <w:p w14:paraId="6C5015F8" w14:textId="5767AB13" w:rsidR="00FD3CFE" w:rsidRPr="00FD3CFE" w:rsidRDefault="00FD3CFE" w:rsidP="00FD3CFE">
      <w:pPr>
        <w:rPr>
          <w:rFonts w:ascii="Century Gothic" w:hAnsi="Century Gothic"/>
          <w:sz w:val="19"/>
          <w:szCs w:val="19"/>
        </w:rPr>
      </w:pPr>
    </w:p>
    <w:p w14:paraId="1BF3BFB1" w14:textId="77777777" w:rsidR="008A0684" w:rsidRDefault="008A0684" w:rsidP="16133FC9">
      <w:pPr>
        <w:spacing w:line="259" w:lineRule="auto"/>
        <w:rPr>
          <w:rFonts w:ascii="Century Gothic" w:hAnsi="Century Gothic"/>
          <w:color w:val="F85034"/>
        </w:rPr>
      </w:pPr>
    </w:p>
    <w:p w14:paraId="317DF8E4" w14:textId="77777777" w:rsidR="008A0684" w:rsidRDefault="008A0684" w:rsidP="16133FC9">
      <w:pPr>
        <w:spacing w:line="259" w:lineRule="auto"/>
        <w:rPr>
          <w:rFonts w:ascii="Century Gothic" w:hAnsi="Century Gothic"/>
          <w:color w:val="F85034"/>
        </w:rPr>
      </w:pPr>
    </w:p>
    <w:p w14:paraId="547D639B" w14:textId="77777777" w:rsidR="008A0684" w:rsidRDefault="008A0684" w:rsidP="16133FC9">
      <w:pPr>
        <w:spacing w:line="259" w:lineRule="auto"/>
        <w:rPr>
          <w:rFonts w:ascii="Century Gothic" w:hAnsi="Century Gothic"/>
          <w:color w:val="F85034"/>
        </w:rPr>
      </w:pPr>
    </w:p>
    <w:p w14:paraId="13264262" w14:textId="58948349" w:rsidR="00FD3CFE" w:rsidRPr="00AA64CD" w:rsidRDefault="7FED0562" w:rsidP="16133FC9">
      <w:pPr>
        <w:spacing w:line="259" w:lineRule="auto"/>
        <w:rPr>
          <w:rFonts w:ascii="Century Gothic" w:hAnsi="Century Gothic"/>
          <w:color w:val="F85034"/>
        </w:rPr>
      </w:pPr>
      <w:r w:rsidRPr="00AA64CD">
        <w:rPr>
          <w:rFonts w:ascii="Century Gothic" w:hAnsi="Century Gothic"/>
          <w:color w:val="F85034"/>
        </w:rPr>
        <w:t>Modalités d’évaluation et méthodes pédagogique</w:t>
      </w:r>
      <w:r w:rsidR="7BAA7D7F" w:rsidRPr="00AA64CD">
        <w:rPr>
          <w:rFonts w:ascii="Century Gothic" w:hAnsi="Century Gothic"/>
          <w:color w:val="F85034"/>
        </w:rPr>
        <w:t>s</w:t>
      </w:r>
      <w:r w:rsidR="00AA64CD" w:rsidRPr="00AA64CD">
        <w:rPr>
          <w:rFonts w:ascii="Century Gothic" w:hAnsi="Century Gothic"/>
          <w:color w:val="F85034"/>
        </w:rPr>
        <w:t> :</w:t>
      </w:r>
    </w:p>
    <w:p w14:paraId="4D8E54CB" w14:textId="2AAFED96" w:rsidR="00FD3CFE" w:rsidRPr="00FD3CFE" w:rsidRDefault="00FD3CFE" w:rsidP="16133FC9">
      <w:pPr>
        <w:spacing w:line="259" w:lineRule="auto"/>
        <w:rPr>
          <w:rFonts w:ascii="Century Gothic" w:hAnsi="Century Gothic"/>
          <w:color w:val="F85033"/>
          <w:sz w:val="19"/>
          <w:szCs w:val="19"/>
        </w:rPr>
      </w:pPr>
    </w:p>
    <w:p w14:paraId="4C76BC56" w14:textId="0797C006" w:rsidR="00FD3CFE" w:rsidRPr="00FD3CFE" w:rsidRDefault="7FED0562" w:rsidP="16133FC9">
      <w:pPr>
        <w:spacing w:line="259" w:lineRule="auto"/>
        <w:rPr>
          <w:rFonts w:ascii="Century Gothic" w:hAnsi="Century Gothic"/>
          <w:b/>
          <w:bCs/>
          <w:sz w:val="19"/>
          <w:szCs w:val="19"/>
        </w:rPr>
      </w:pPr>
      <w:r w:rsidRPr="16133FC9">
        <w:rPr>
          <w:rFonts w:ascii="Century Gothic" w:hAnsi="Century Gothic"/>
          <w:b/>
          <w:bCs/>
          <w:sz w:val="19"/>
          <w:szCs w:val="19"/>
        </w:rPr>
        <w:t>PRESENTATIONS ORALES</w:t>
      </w:r>
    </w:p>
    <w:p w14:paraId="33BA80F5" w14:textId="316A7FE7" w:rsidR="00FD3CFE" w:rsidRPr="00FD3CFE" w:rsidRDefault="7F06741A" w:rsidP="00741DFD">
      <w:pPr>
        <w:pStyle w:val="Paragraphedeliste"/>
        <w:numPr>
          <w:ilvl w:val="0"/>
          <w:numId w:val="16"/>
        </w:numPr>
        <w:spacing w:line="259" w:lineRule="auto"/>
        <w:rPr>
          <w:rFonts w:ascii="Times New Roman" w:eastAsia="Times New Roman" w:hAnsi="Times New Roman" w:cs="Times New Roman"/>
          <w:sz w:val="19"/>
          <w:szCs w:val="19"/>
        </w:rPr>
      </w:pPr>
      <w:r w:rsidRPr="16133FC9">
        <w:rPr>
          <w:rFonts w:ascii="Century Gothic" w:hAnsi="Century Gothic"/>
          <w:sz w:val="19"/>
          <w:szCs w:val="19"/>
        </w:rPr>
        <w:t>Le business plan à 3 ans</w:t>
      </w:r>
    </w:p>
    <w:p w14:paraId="37BD88A2" w14:textId="652F7A53" w:rsidR="00FD3CFE" w:rsidRPr="00FD3CFE" w:rsidRDefault="7F06741A" w:rsidP="00741DFD">
      <w:pPr>
        <w:pStyle w:val="Paragraphedeliste"/>
        <w:numPr>
          <w:ilvl w:val="0"/>
          <w:numId w:val="16"/>
        </w:numPr>
        <w:spacing w:line="259" w:lineRule="auto"/>
        <w:rPr>
          <w:rFonts w:ascii="Times New Roman" w:eastAsia="Times New Roman" w:hAnsi="Times New Roman" w:cs="Times New Roman"/>
          <w:sz w:val="19"/>
          <w:szCs w:val="19"/>
        </w:rPr>
      </w:pPr>
      <w:r w:rsidRPr="16133FC9">
        <w:rPr>
          <w:rFonts w:ascii="Century Gothic" w:hAnsi="Century Gothic"/>
          <w:sz w:val="19"/>
          <w:szCs w:val="19"/>
        </w:rPr>
        <w:t>Le potentiel économique de l’activité développé</w:t>
      </w:r>
    </w:p>
    <w:p w14:paraId="6D8F73DF" w14:textId="5F11AB3F" w:rsidR="00FD3CFE" w:rsidRPr="00FD3CFE" w:rsidRDefault="00FD3CFE" w:rsidP="16133FC9">
      <w:pPr>
        <w:spacing w:line="259" w:lineRule="auto"/>
        <w:rPr>
          <w:rFonts w:ascii="Century Gothic" w:hAnsi="Century Gothic"/>
          <w:sz w:val="19"/>
          <w:szCs w:val="19"/>
        </w:rPr>
      </w:pPr>
    </w:p>
    <w:p w14:paraId="38AA7985" w14:textId="75059813" w:rsidR="00FD3CFE" w:rsidRPr="00FD3CFE" w:rsidRDefault="7FED0562" w:rsidP="16133FC9">
      <w:pPr>
        <w:spacing w:line="259" w:lineRule="auto"/>
        <w:rPr>
          <w:rFonts w:ascii="Century Gothic" w:hAnsi="Century Gothic"/>
          <w:sz w:val="19"/>
          <w:szCs w:val="19"/>
        </w:rPr>
      </w:pPr>
      <w:r w:rsidRPr="16133FC9">
        <w:rPr>
          <w:rFonts w:ascii="Century Gothic" w:hAnsi="Century Gothic"/>
          <w:b/>
          <w:bCs/>
          <w:sz w:val="19"/>
          <w:szCs w:val="19"/>
        </w:rPr>
        <w:t xml:space="preserve">NOTE ECRITE </w:t>
      </w:r>
    </w:p>
    <w:p w14:paraId="45D33EDB" w14:textId="379BCA77" w:rsidR="00FD3CFE" w:rsidRPr="00FD3CFE" w:rsidRDefault="3B035CC9" w:rsidP="00741DFD">
      <w:pPr>
        <w:pStyle w:val="Paragraphedeliste"/>
        <w:numPr>
          <w:ilvl w:val="0"/>
          <w:numId w:val="15"/>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 business plan à 3 ans</w:t>
      </w:r>
      <w:r w:rsidR="2D3D15A6" w:rsidRPr="1F8F1A43">
        <w:rPr>
          <w:rFonts w:ascii="Century Gothic" w:eastAsia="Century Gothic" w:hAnsi="Century Gothic" w:cs="Century Gothic"/>
          <w:sz w:val="19"/>
          <w:szCs w:val="19"/>
        </w:rPr>
        <w:t>.</w:t>
      </w:r>
      <w:r w:rsidRPr="1F8F1A43">
        <w:rPr>
          <w:rFonts w:ascii="Century Gothic" w:eastAsia="Century Gothic" w:hAnsi="Century Gothic" w:cs="Century Gothic"/>
          <w:sz w:val="19"/>
          <w:szCs w:val="19"/>
        </w:rPr>
        <w:t xml:space="preserve"> </w:t>
      </w:r>
    </w:p>
    <w:p w14:paraId="49509A7D" w14:textId="3737BBEA" w:rsidR="00FD3CFE" w:rsidRPr="00FD3CFE" w:rsidRDefault="3B035CC9" w:rsidP="00741DFD">
      <w:pPr>
        <w:pStyle w:val="Paragraphedeliste"/>
        <w:numPr>
          <w:ilvl w:val="0"/>
          <w:numId w:val="15"/>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La liste des outils de gestion</w:t>
      </w:r>
      <w:r w:rsidR="066B3682" w:rsidRPr="1F8F1A43">
        <w:rPr>
          <w:rFonts w:ascii="Century Gothic" w:eastAsia="Century Gothic" w:hAnsi="Century Gothic" w:cs="Century Gothic"/>
          <w:sz w:val="19"/>
          <w:szCs w:val="19"/>
        </w:rPr>
        <w:t>.</w:t>
      </w:r>
    </w:p>
    <w:p w14:paraId="195AFD35" w14:textId="0979A832" w:rsidR="00FD3CFE" w:rsidRPr="00FD3CFE" w:rsidRDefault="3B035CC9" w:rsidP="00741DFD">
      <w:pPr>
        <w:pStyle w:val="Paragraphedeliste"/>
        <w:numPr>
          <w:ilvl w:val="0"/>
          <w:numId w:val="15"/>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 plan de trésorerie annuel</w:t>
      </w:r>
      <w:r w:rsidR="13B1B63C" w:rsidRPr="1F8F1A43">
        <w:rPr>
          <w:rFonts w:ascii="Century Gothic" w:eastAsia="Century Gothic" w:hAnsi="Century Gothic" w:cs="Century Gothic"/>
          <w:sz w:val="19"/>
          <w:szCs w:val="19"/>
        </w:rPr>
        <w:t>.</w:t>
      </w:r>
    </w:p>
    <w:p w14:paraId="395BB567" w14:textId="41B1398E" w:rsidR="00FD3CFE" w:rsidRPr="00FD3CFE" w:rsidRDefault="4087C73B" w:rsidP="1F8F1A43">
      <w:pPr>
        <w:pStyle w:val="Paragraphedeliste"/>
        <w:numPr>
          <w:ilvl w:val="0"/>
          <w:numId w:val="15"/>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 xml:space="preserve">Le plan de financement et le besoin en </w:t>
      </w:r>
      <w:r w:rsidR="00F964F2" w:rsidRPr="1F8F1A43">
        <w:rPr>
          <w:rFonts w:ascii="Century Gothic" w:eastAsia="Century Gothic" w:hAnsi="Century Gothic" w:cs="Century Gothic"/>
          <w:sz w:val="19"/>
          <w:szCs w:val="19"/>
        </w:rPr>
        <w:t>fonds</w:t>
      </w:r>
      <w:r w:rsidRPr="1F8F1A43">
        <w:rPr>
          <w:rFonts w:ascii="Century Gothic" w:eastAsia="Century Gothic" w:hAnsi="Century Gothic" w:cs="Century Gothic"/>
          <w:sz w:val="19"/>
          <w:szCs w:val="19"/>
        </w:rPr>
        <w:t xml:space="preserve"> de </w:t>
      </w:r>
      <w:r w:rsidR="7DB4C365" w:rsidRPr="1F8F1A43">
        <w:rPr>
          <w:rFonts w:ascii="Century Gothic" w:eastAsia="Century Gothic" w:hAnsi="Century Gothic" w:cs="Century Gothic"/>
          <w:sz w:val="19"/>
          <w:szCs w:val="19"/>
        </w:rPr>
        <w:t>roulement.</w:t>
      </w:r>
    </w:p>
    <w:p w14:paraId="039CB019" w14:textId="790625DD" w:rsidR="00FD3CFE" w:rsidRPr="00FD3CFE" w:rsidRDefault="4087C73B" w:rsidP="00741DFD">
      <w:pPr>
        <w:pStyle w:val="Paragraphedeliste"/>
        <w:numPr>
          <w:ilvl w:val="0"/>
          <w:numId w:val="15"/>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Le schéma de l’évolution de la marge sur 3 ans</w:t>
      </w:r>
      <w:r w:rsidR="352E1825" w:rsidRPr="1F8F1A43">
        <w:rPr>
          <w:rFonts w:ascii="Century Gothic" w:eastAsia="Century Gothic" w:hAnsi="Century Gothic" w:cs="Century Gothic"/>
          <w:sz w:val="19"/>
          <w:szCs w:val="19"/>
        </w:rPr>
        <w:t>.</w:t>
      </w:r>
    </w:p>
    <w:p w14:paraId="4030B4B1" w14:textId="283C173B" w:rsidR="00FD3CFE" w:rsidRPr="00FD3CFE" w:rsidRDefault="00FD3CFE" w:rsidP="16133FC9">
      <w:pPr>
        <w:spacing w:line="259" w:lineRule="auto"/>
        <w:rPr>
          <w:rFonts w:ascii="Century Gothic" w:hAnsi="Century Gothic"/>
          <w:b/>
          <w:bCs/>
          <w:sz w:val="19"/>
          <w:szCs w:val="19"/>
        </w:rPr>
      </w:pPr>
    </w:p>
    <w:p w14:paraId="6B24E14D" w14:textId="31E0936B" w:rsidR="00FD3CFE" w:rsidRPr="00FD3CFE" w:rsidRDefault="00FD3CFE" w:rsidP="16133FC9">
      <w:pPr>
        <w:rPr>
          <w:rFonts w:ascii="Century Gothic" w:hAnsi="Century Gothic"/>
          <w:sz w:val="19"/>
          <w:szCs w:val="19"/>
        </w:rPr>
      </w:pPr>
    </w:p>
    <w:tbl>
      <w:tblPr>
        <w:tblStyle w:val="Grilledutableau"/>
        <w:tblW w:w="0" w:type="auto"/>
        <w:tblLayout w:type="fixed"/>
        <w:tblLook w:val="06A0" w:firstRow="1" w:lastRow="0" w:firstColumn="1" w:lastColumn="0" w:noHBand="1" w:noVBand="1"/>
      </w:tblPr>
      <w:tblGrid>
        <w:gridCol w:w="3015"/>
        <w:gridCol w:w="7440"/>
      </w:tblGrid>
      <w:tr w:rsidR="16133FC9" w14:paraId="1620A48B" w14:textId="77777777" w:rsidTr="16133FC9">
        <w:trPr>
          <w:trHeight w:val="300"/>
        </w:trPr>
        <w:tc>
          <w:tcPr>
            <w:tcW w:w="3015" w:type="dxa"/>
          </w:tcPr>
          <w:p w14:paraId="61FF4467" w14:textId="44731195" w:rsidR="16133FC9" w:rsidRDefault="00482AE9" w:rsidP="16133FC9">
            <w:pPr>
              <w:jc w:val="center"/>
              <w:rPr>
                <w:rFonts w:ascii="Century Gothic" w:hAnsi="Century Gothic"/>
                <w:b/>
                <w:bCs/>
                <w:sz w:val="20"/>
                <w:szCs w:val="20"/>
              </w:rPr>
            </w:pPr>
            <w:r>
              <w:rPr>
                <w:rFonts w:ascii="Century Gothic" w:hAnsi="Century Gothic"/>
                <w:b/>
                <w:bCs/>
                <w:sz w:val="20"/>
                <w:szCs w:val="20"/>
              </w:rPr>
              <w:t>Indicateurs de suivi 2025 :</w:t>
            </w:r>
          </w:p>
        </w:tc>
        <w:tc>
          <w:tcPr>
            <w:tcW w:w="7440" w:type="dxa"/>
          </w:tcPr>
          <w:p w14:paraId="73E36D80" w14:textId="3A0E741C" w:rsidR="46D97162" w:rsidRDefault="00482AE9" w:rsidP="16133FC9">
            <w:pPr>
              <w:rPr>
                <w:rFonts w:ascii="Century Gothic" w:hAnsi="Century Gothic"/>
                <w:sz w:val="19"/>
                <w:szCs w:val="19"/>
              </w:rPr>
            </w:pPr>
            <w:r>
              <w:rPr>
                <w:rFonts w:ascii="Century Gothic" w:hAnsi="Century Gothic"/>
                <w:sz w:val="19"/>
                <w:szCs w:val="19"/>
              </w:rPr>
              <w:t xml:space="preserve">Taux de satisfaction : </w:t>
            </w:r>
            <w:r w:rsidRPr="16133FC9">
              <w:rPr>
                <w:rFonts w:ascii="Century Gothic" w:hAnsi="Century Gothic"/>
                <w:sz w:val="19"/>
                <w:szCs w:val="19"/>
              </w:rPr>
              <w:t>9</w:t>
            </w:r>
            <w:r>
              <w:rPr>
                <w:rFonts w:ascii="Century Gothic" w:hAnsi="Century Gothic"/>
                <w:sz w:val="19"/>
                <w:szCs w:val="19"/>
              </w:rPr>
              <w:t>8,6</w:t>
            </w:r>
            <w:r w:rsidRPr="16133FC9">
              <w:rPr>
                <w:rFonts w:ascii="Century Gothic" w:hAnsi="Century Gothic"/>
                <w:sz w:val="19"/>
                <w:szCs w:val="19"/>
              </w:rPr>
              <w:t>%</w:t>
            </w:r>
            <w:r>
              <w:rPr>
                <w:rFonts w:ascii="Century Gothic" w:hAnsi="Century Gothic"/>
                <w:sz w:val="19"/>
                <w:szCs w:val="19"/>
              </w:rPr>
              <w:t xml:space="preserve"> (332 réponses)</w:t>
            </w:r>
            <w:r>
              <w:rPr>
                <w:rFonts w:ascii="Century Gothic" w:hAnsi="Century Gothic"/>
                <w:sz w:val="19"/>
                <w:szCs w:val="19"/>
              </w:rPr>
              <w:br/>
              <w:t>84 nouveaux apprenant en 2025</w:t>
            </w:r>
          </w:p>
        </w:tc>
      </w:tr>
      <w:tr w:rsidR="16133FC9" w14:paraId="4299D6F6" w14:textId="77777777" w:rsidTr="16133FC9">
        <w:trPr>
          <w:trHeight w:val="300"/>
        </w:trPr>
        <w:tc>
          <w:tcPr>
            <w:tcW w:w="3015" w:type="dxa"/>
          </w:tcPr>
          <w:p w14:paraId="710F1E42" w14:textId="2E782501" w:rsidR="16133FC9" w:rsidRDefault="16133FC9" w:rsidP="16133FC9">
            <w:pPr>
              <w:jc w:val="center"/>
              <w:rPr>
                <w:rFonts w:ascii="Century Gothic" w:hAnsi="Century Gothic"/>
                <w:b/>
                <w:bCs/>
                <w:sz w:val="20"/>
                <w:szCs w:val="20"/>
              </w:rPr>
            </w:pPr>
            <w:r w:rsidRPr="16133FC9">
              <w:rPr>
                <w:rFonts w:ascii="Century Gothic" w:hAnsi="Century Gothic"/>
                <w:b/>
                <w:bCs/>
                <w:sz w:val="20"/>
                <w:szCs w:val="20"/>
              </w:rPr>
              <w:t>Accessibilité</w:t>
            </w:r>
          </w:p>
        </w:tc>
        <w:tc>
          <w:tcPr>
            <w:tcW w:w="7440" w:type="dxa"/>
          </w:tcPr>
          <w:p w14:paraId="463A51D6" w14:textId="04F84987" w:rsidR="16133FC9" w:rsidRDefault="16133FC9" w:rsidP="16133FC9">
            <w:pPr>
              <w:rPr>
                <w:rFonts w:ascii="Century Gothic" w:hAnsi="Century Gothic"/>
                <w:sz w:val="19"/>
                <w:szCs w:val="19"/>
              </w:rPr>
            </w:pPr>
            <w:r w:rsidRPr="16133FC9">
              <w:rPr>
                <w:rFonts w:ascii="Century Gothic" w:hAnsi="Century Gothic"/>
                <w:sz w:val="19"/>
                <w:szCs w:val="19"/>
              </w:rPr>
              <w:t xml:space="preserve">Formations accessibles aux personnes en situation de handicap </w:t>
            </w:r>
          </w:p>
          <w:p w14:paraId="2F9EE033" w14:textId="1A4E9D3C" w:rsidR="16133FC9" w:rsidRDefault="16133FC9" w:rsidP="16133FC9">
            <w:pPr>
              <w:rPr>
                <w:rFonts w:ascii="Century Gothic" w:hAnsi="Century Gothic"/>
                <w:sz w:val="19"/>
                <w:szCs w:val="19"/>
              </w:rPr>
            </w:pPr>
            <w:r w:rsidRPr="16133FC9">
              <w:rPr>
                <w:rFonts w:ascii="Century Gothic" w:hAnsi="Century Gothic"/>
                <w:sz w:val="19"/>
                <w:szCs w:val="19"/>
              </w:rPr>
              <w:t xml:space="preserve">(En cas de nécessité, des aménagements spécifiques pourront être étudiés en collaboration avec </w:t>
            </w:r>
            <w:r w:rsidR="00AA64CD">
              <w:rPr>
                <w:rFonts w:ascii="Century Gothic" w:hAnsi="Century Gothic"/>
                <w:sz w:val="19"/>
                <w:szCs w:val="19"/>
              </w:rPr>
              <w:t>notre</w:t>
            </w:r>
            <w:r w:rsidRPr="16133FC9">
              <w:rPr>
                <w:rFonts w:ascii="Century Gothic" w:hAnsi="Century Gothic"/>
                <w:sz w:val="19"/>
                <w:szCs w:val="19"/>
              </w:rPr>
              <w:t xml:space="preserve"> référent</w:t>
            </w:r>
            <w:r w:rsidR="00AA64CD">
              <w:rPr>
                <w:rFonts w:ascii="Century Gothic" w:hAnsi="Century Gothic"/>
                <w:sz w:val="19"/>
                <w:szCs w:val="19"/>
              </w:rPr>
              <w:t>e</w:t>
            </w:r>
            <w:r w:rsidRPr="16133FC9">
              <w:rPr>
                <w:rFonts w:ascii="Century Gothic" w:hAnsi="Century Gothic"/>
                <w:sz w:val="19"/>
                <w:szCs w:val="19"/>
              </w:rPr>
              <w:t xml:space="preserve"> handicap</w:t>
            </w:r>
            <w:r w:rsidR="0062690A">
              <w:rPr>
                <w:rFonts w:ascii="Century Gothic" w:hAnsi="Century Gothic"/>
                <w:sz w:val="19"/>
                <w:szCs w:val="19"/>
              </w:rPr>
              <w:t>.</w:t>
            </w:r>
            <w:r w:rsidRPr="16133FC9">
              <w:rPr>
                <w:rFonts w:ascii="Century Gothic" w:hAnsi="Century Gothic"/>
                <w:sz w:val="19"/>
                <w:szCs w:val="19"/>
              </w:rPr>
              <w:t>)</w:t>
            </w:r>
          </w:p>
          <w:p w14:paraId="5244B754" w14:textId="3A6C084F" w:rsidR="00AA64CD" w:rsidRDefault="00AA64CD" w:rsidP="16133FC9">
            <w:pPr>
              <w:rPr>
                <w:rFonts w:ascii="Century Gothic" w:hAnsi="Century Gothic"/>
                <w:sz w:val="19"/>
                <w:szCs w:val="19"/>
              </w:rPr>
            </w:pPr>
          </w:p>
        </w:tc>
      </w:tr>
    </w:tbl>
    <w:p w14:paraId="55E877EE" w14:textId="5D79B67B" w:rsidR="00FD3CFE" w:rsidRPr="00FD3CFE" w:rsidRDefault="00FD3CFE" w:rsidP="16133FC9">
      <w:pPr>
        <w:rPr>
          <w:rFonts w:ascii="Century Gothic" w:hAnsi="Century Gothic"/>
          <w:sz w:val="19"/>
          <w:szCs w:val="19"/>
        </w:rPr>
      </w:pPr>
    </w:p>
    <w:p w14:paraId="48B7735E" w14:textId="31059E12" w:rsidR="00AA64CD" w:rsidRDefault="00AA64CD">
      <w:pPr>
        <w:rPr>
          <w:rFonts w:ascii="Century Gothic" w:hAnsi="Century Gothic"/>
          <w:sz w:val="19"/>
          <w:szCs w:val="19"/>
        </w:rPr>
      </w:pPr>
      <w:r>
        <w:rPr>
          <w:rFonts w:ascii="Century Gothic" w:hAnsi="Century Gothic"/>
          <w:sz w:val="19"/>
          <w:szCs w:val="19"/>
        </w:rPr>
        <w:br w:type="page"/>
      </w:r>
    </w:p>
    <w:p w14:paraId="61BC5A11" w14:textId="60F38680" w:rsidR="00F3469E" w:rsidRPr="00E97F20" w:rsidRDefault="6897C6C0" w:rsidP="00AA64CD">
      <w:pPr>
        <w:pStyle w:val="Titre2"/>
        <w:jc w:val="center"/>
        <w:rPr>
          <w:rFonts w:ascii="Century Gothic" w:hAnsi="Century Gothic"/>
          <w:color w:val="F85034"/>
        </w:rPr>
      </w:pPr>
      <w:bookmarkStart w:id="7" w:name="_Toc222239968"/>
      <w:r w:rsidRPr="16133FC9">
        <w:rPr>
          <w:rFonts w:ascii="Century Gothic" w:hAnsi="Century Gothic"/>
          <w:color w:val="F85034"/>
        </w:rPr>
        <w:t>ELABORER SON ACTION COMMERCIALE</w:t>
      </w:r>
      <w:bookmarkEnd w:id="7"/>
    </w:p>
    <w:p w14:paraId="06537C60" w14:textId="2FCA06B9" w:rsidR="00F3469E" w:rsidRPr="00E97F20" w:rsidRDefault="6897C6C0" w:rsidP="00E97F20">
      <w:pPr>
        <w:pStyle w:val="Titre2"/>
        <w:jc w:val="center"/>
        <w:rPr>
          <w:rFonts w:ascii="Century Gothic" w:hAnsi="Century Gothic"/>
          <w:color w:val="F85034"/>
        </w:rPr>
      </w:pPr>
      <w:r w:rsidRPr="16133FC9">
        <w:rPr>
          <w:rFonts w:ascii="Century Gothic" w:hAnsi="Century Gothic"/>
          <w:color w:val="F85034"/>
        </w:rPr>
        <w:t xml:space="preserve"> </w:t>
      </w:r>
    </w:p>
    <w:p w14:paraId="3735278A" w14:textId="6984B6CA" w:rsidR="00F3469E" w:rsidRDefault="00F3469E" w:rsidP="00F3469E">
      <w:pPr>
        <w:rPr>
          <w:rFonts w:ascii="Century Gothic" w:hAnsi="Century Gothic"/>
          <w:sz w:val="19"/>
          <w:szCs w:val="19"/>
        </w:rPr>
      </w:pPr>
    </w:p>
    <w:p w14:paraId="5FA98D9B" w14:textId="68443B59" w:rsidR="00F3469E" w:rsidRPr="00AA64CD" w:rsidRDefault="00AA64CD" w:rsidP="00AA64CD">
      <w:pPr>
        <w:spacing w:line="276" w:lineRule="auto"/>
        <w:rPr>
          <w:rFonts w:ascii="Century Gothic" w:hAnsi="Century Gothic"/>
          <w:color w:val="F85034"/>
        </w:rPr>
      </w:pPr>
      <w:r w:rsidRPr="00AA64CD">
        <w:rPr>
          <w:rFonts w:ascii="Century Gothic" w:hAnsi="Century Gothic"/>
          <w:color w:val="F85034"/>
        </w:rPr>
        <w:t>Objectifs pédagogiques :</w:t>
      </w:r>
    </w:p>
    <w:p w14:paraId="7AD455D9" w14:textId="740D20B4" w:rsidR="00F3469E" w:rsidRDefault="00F3469E" w:rsidP="16133FC9">
      <w:pPr>
        <w:rPr>
          <w:rFonts w:ascii="Century Gothic" w:hAnsi="Century Gothic"/>
          <w:color w:val="FF0000"/>
          <w:sz w:val="19"/>
          <w:szCs w:val="19"/>
        </w:rPr>
      </w:pPr>
    </w:p>
    <w:p w14:paraId="347F916D" w14:textId="7065F5A2" w:rsidR="00F3469E" w:rsidRDefault="6E02C9DB" w:rsidP="16133FC9">
      <w:pPr>
        <w:pStyle w:val="Paragraphedeliste"/>
        <w:numPr>
          <w:ilvl w:val="0"/>
          <w:numId w:val="14"/>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Définir son offre commerciale</w:t>
      </w:r>
      <w:r w:rsidR="6939FE54" w:rsidRPr="1F8F1A43">
        <w:rPr>
          <w:rFonts w:ascii="Century Gothic" w:eastAsia="Century Gothic" w:hAnsi="Century Gothic" w:cs="Century Gothic"/>
          <w:sz w:val="19"/>
          <w:szCs w:val="19"/>
        </w:rPr>
        <w:t>.</w:t>
      </w:r>
    </w:p>
    <w:p w14:paraId="3F82B3D8" w14:textId="262B7A37" w:rsidR="00F3469E" w:rsidRDefault="6E02C9DB" w:rsidP="16133FC9">
      <w:pPr>
        <w:pStyle w:val="Paragraphedeliste"/>
        <w:numPr>
          <w:ilvl w:val="0"/>
          <w:numId w:val="14"/>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Définir une stratégie de communication</w:t>
      </w:r>
      <w:r w:rsidR="572DDC1A" w:rsidRPr="1F8F1A43">
        <w:rPr>
          <w:rFonts w:ascii="Century Gothic" w:eastAsia="Century Gothic" w:hAnsi="Century Gothic" w:cs="Century Gothic"/>
          <w:sz w:val="19"/>
          <w:szCs w:val="19"/>
        </w:rPr>
        <w:t>.</w:t>
      </w:r>
    </w:p>
    <w:p w14:paraId="3C22BA35" w14:textId="5FEFDD14" w:rsidR="00F3469E" w:rsidRDefault="6E02C9DB" w:rsidP="16133FC9">
      <w:pPr>
        <w:pStyle w:val="Paragraphedeliste"/>
        <w:numPr>
          <w:ilvl w:val="0"/>
          <w:numId w:val="14"/>
        </w:numPr>
        <w:spacing w:line="259" w:lineRule="auto"/>
        <w:rPr>
          <w:rFonts w:ascii="Century Gothic" w:eastAsia="Century Gothic" w:hAnsi="Century Gothic" w:cs="Century Gothic"/>
          <w:sz w:val="19"/>
          <w:szCs w:val="19"/>
        </w:rPr>
      </w:pPr>
      <w:r w:rsidRPr="16133FC9">
        <w:rPr>
          <w:rFonts w:ascii="Century Gothic" w:eastAsia="Century Gothic" w:hAnsi="Century Gothic" w:cs="Century Gothic"/>
          <w:sz w:val="19"/>
          <w:szCs w:val="19"/>
        </w:rPr>
        <w:t>Construire son plan d’action commercial</w:t>
      </w:r>
      <w:r w:rsidR="00F54CB7">
        <w:rPr>
          <w:rFonts w:ascii="Century Gothic" w:eastAsia="Century Gothic" w:hAnsi="Century Gothic" w:cs="Century Gothic"/>
          <w:sz w:val="19"/>
          <w:szCs w:val="19"/>
        </w:rPr>
        <w:t>.</w:t>
      </w:r>
    </w:p>
    <w:p w14:paraId="4185055A" w14:textId="24B81370" w:rsidR="00F3469E" w:rsidRDefault="6E02C9DB" w:rsidP="16133FC9">
      <w:pPr>
        <w:pStyle w:val="Paragraphedeliste"/>
        <w:numPr>
          <w:ilvl w:val="0"/>
          <w:numId w:val="14"/>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Développer et utiliser des outils de communication, promotion et marketing pour son activité</w:t>
      </w:r>
      <w:r w:rsidR="3238EA14" w:rsidRPr="1F8F1A43">
        <w:rPr>
          <w:rFonts w:ascii="Century Gothic" w:eastAsia="Century Gothic" w:hAnsi="Century Gothic" w:cs="Century Gothic"/>
          <w:sz w:val="19"/>
          <w:szCs w:val="19"/>
        </w:rPr>
        <w:t>.</w:t>
      </w:r>
    </w:p>
    <w:p w14:paraId="3D266871" w14:textId="0BD12FC9" w:rsidR="00F3469E" w:rsidRDefault="6E02C9DB" w:rsidP="16133FC9">
      <w:pPr>
        <w:pStyle w:val="Paragraphedeliste"/>
        <w:numPr>
          <w:ilvl w:val="0"/>
          <w:numId w:val="14"/>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Promouvoir le développement commercial de l’activité respectueuse et adaptée à ses cibles commerciales</w:t>
      </w:r>
      <w:r w:rsidR="6FF9F3EA" w:rsidRPr="1F8F1A43">
        <w:rPr>
          <w:rFonts w:ascii="Century Gothic" w:eastAsia="Century Gothic" w:hAnsi="Century Gothic" w:cs="Century Gothic"/>
          <w:sz w:val="19"/>
          <w:szCs w:val="19"/>
        </w:rPr>
        <w:t>.</w:t>
      </w:r>
    </w:p>
    <w:p w14:paraId="0B9B5D21" w14:textId="78CCAC65" w:rsidR="00F3469E" w:rsidRDefault="00F3469E" w:rsidP="16133FC9">
      <w:pPr>
        <w:rPr>
          <w:rFonts w:ascii="Century Gothic" w:hAnsi="Century Gothic"/>
          <w:color w:val="FF0000"/>
          <w:sz w:val="19"/>
          <w:szCs w:val="19"/>
        </w:rPr>
      </w:pPr>
    </w:p>
    <w:p w14:paraId="18351082" w14:textId="318858E8" w:rsidR="00F3469E" w:rsidRDefault="6E02C9DB" w:rsidP="16133FC9">
      <w:pPr>
        <w:spacing w:line="276" w:lineRule="auto"/>
        <w:rPr>
          <w:rFonts w:ascii="Century Gothic" w:hAnsi="Century Gothic"/>
          <w:b/>
          <w:bCs/>
          <w:sz w:val="19"/>
          <w:szCs w:val="19"/>
        </w:rPr>
      </w:pPr>
      <w:r w:rsidRPr="16133FC9">
        <w:rPr>
          <w:rFonts w:ascii="Century Gothic" w:hAnsi="Century Gothic"/>
          <w:b/>
          <w:bCs/>
          <w:sz w:val="19"/>
          <w:szCs w:val="19"/>
        </w:rPr>
        <w:t xml:space="preserve">A l’issue de cette formation, le stagiaire sera capable de : </w:t>
      </w:r>
    </w:p>
    <w:p w14:paraId="46054C5B" w14:textId="43A54081" w:rsidR="00F3469E" w:rsidRDefault="00F3469E" w:rsidP="16133FC9">
      <w:pPr>
        <w:spacing w:line="276" w:lineRule="auto"/>
        <w:rPr>
          <w:rFonts w:ascii="Century Gothic" w:hAnsi="Century Gothic"/>
          <w:b/>
          <w:bCs/>
          <w:sz w:val="19"/>
          <w:szCs w:val="19"/>
        </w:rPr>
      </w:pPr>
    </w:p>
    <w:p w14:paraId="6D3DECCF" w14:textId="16DCFABB" w:rsidR="00F3469E" w:rsidRDefault="571EDAB2" w:rsidP="00741DFD">
      <w:pPr>
        <w:pStyle w:val="Paragraphedeliste"/>
        <w:numPr>
          <w:ilvl w:val="0"/>
          <w:numId w:val="24"/>
        </w:numPr>
        <w:spacing w:line="259" w:lineRule="auto"/>
        <w:rPr>
          <w:rFonts w:ascii="Century Gothic" w:hAnsi="Century Gothic"/>
          <w:sz w:val="19"/>
          <w:szCs w:val="19"/>
        </w:rPr>
      </w:pPr>
      <w:r w:rsidRPr="1F8F1A43">
        <w:rPr>
          <w:rFonts w:ascii="Century Gothic" w:hAnsi="Century Gothic"/>
          <w:sz w:val="19"/>
          <w:szCs w:val="19"/>
        </w:rPr>
        <w:t>Argumenter les points forts de son activité</w:t>
      </w:r>
      <w:r w:rsidR="1ADD65C0" w:rsidRPr="1F8F1A43">
        <w:rPr>
          <w:rFonts w:ascii="Century Gothic" w:hAnsi="Century Gothic"/>
          <w:sz w:val="19"/>
          <w:szCs w:val="19"/>
        </w:rPr>
        <w:t>.</w:t>
      </w:r>
    </w:p>
    <w:p w14:paraId="63F17A7B" w14:textId="4177DBF5" w:rsidR="00F3469E" w:rsidRDefault="571EDAB2" w:rsidP="00741DFD">
      <w:pPr>
        <w:pStyle w:val="Paragraphedeliste"/>
        <w:numPr>
          <w:ilvl w:val="0"/>
          <w:numId w:val="24"/>
        </w:numPr>
        <w:spacing w:line="259" w:lineRule="auto"/>
        <w:rPr>
          <w:rFonts w:ascii="Century Gothic" w:hAnsi="Century Gothic"/>
          <w:sz w:val="19"/>
          <w:szCs w:val="19"/>
        </w:rPr>
      </w:pPr>
      <w:r w:rsidRPr="1F8F1A43">
        <w:rPr>
          <w:rFonts w:ascii="Century Gothic" w:hAnsi="Century Gothic"/>
          <w:sz w:val="19"/>
          <w:szCs w:val="19"/>
        </w:rPr>
        <w:t>Présenter son offre commerciale</w:t>
      </w:r>
      <w:r w:rsidR="50906594" w:rsidRPr="1F8F1A43">
        <w:rPr>
          <w:rFonts w:ascii="Century Gothic" w:hAnsi="Century Gothic"/>
          <w:sz w:val="19"/>
          <w:szCs w:val="19"/>
        </w:rPr>
        <w:t>.</w:t>
      </w:r>
    </w:p>
    <w:p w14:paraId="77B8C41C" w14:textId="315E6666" w:rsidR="00F3469E" w:rsidRDefault="571EDAB2" w:rsidP="00741DFD">
      <w:pPr>
        <w:pStyle w:val="Paragraphedeliste"/>
        <w:numPr>
          <w:ilvl w:val="0"/>
          <w:numId w:val="24"/>
        </w:numPr>
        <w:spacing w:line="259" w:lineRule="auto"/>
        <w:rPr>
          <w:rFonts w:ascii="Century Gothic" w:hAnsi="Century Gothic"/>
          <w:sz w:val="19"/>
          <w:szCs w:val="19"/>
        </w:rPr>
      </w:pPr>
      <w:r w:rsidRPr="1F8F1A43">
        <w:rPr>
          <w:rFonts w:ascii="Century Gothic" w:hAnsi="Century Gothic"/>
          <w:sz w:val="19"/>
          <w:szCs w:val="19"/>
        </w:rPr>
        <w:t>Construire son identité visuelle</w:t>
      </w:r>
      <w:r w:rsidR="12FF2F2B" w:rsidRPr="1F8F1A43">
        <w:rPr>
          <w:rFonts w:ascii="Century Gothic" w:hAnsi="Century Gothic"/>
          <w:sz w:val="19"/>
          <w:szCs w:val="19"/>
        </w:rPr>
        <w:t>.</w:t>
      </w:r>
    </w:p>
    <w:p w14:paraId="5BF7C185" w14:textId="50DA62E0" w:rsidR="00F3469E" w:rsidRDefault="571EDAB2" w:rsidP="00741DFD">
      <w:pPr>
        <w:pStyle w:val="Paragraphedeliste"/>
        <w:numPr>
          <w:ilvl w:val="0"/>
          <w:numId w:val="24"/>
        </w:numPr>
        <w:spacing w:line="259" w:lineRule="auto"/>
        <w:rPr>
          <w:rFonts w:ascii="Century Gothic" w:hAnsi="Century Gothic"/>
          <w:sz w:val="19"/>
          <w:szCs w:val="19"/>
        </w:rPr>
      </w:pPr>
      <w:r w:rsidRPr="1F8F1A43">
        <w:rPr>
          <w:rFonts w:ascii="Century Gothic" w:hAnsi="Century Gothic"/>
          <w:sz w:val="19"/>
          <w:szCs w:val="19"/>
        </w:rPr>
        <w:t>Elaborer sa stratégie de communication</w:t>
      </w:r>
      <w:r w:rsidR="79D0B15B" w:rsidRPr="1F8F1A43">
        <w:rPr>
          <w:rFonts w:ascii="Century Gothic" w:hAnsi="Century Gothic"/>
          <w:sz w:val="19"/>
          <w:szCs w:val="19"/>
        </w:rPr>
        <w:t>.</w:t>
      </w:r>
    </w:p>
    <w:p w14:paraId="3B9144E9" w14:textId="2831D3F0" w:rsidR="00B912C6" w:rsidRDefault="00B912C6" w:rsidP="00741DFD">
      <w:pPr>
        <w:pStyle w:val="Paragraphedeliste"/>
        <w:numPr>
          <w:ilvl w:val="0"/>
          <w:numId w:val="24"/>
        </w:numPr>
        <w:spacing w:line="259" w:lineRule="auto"/>
        <w:rPr>
          <w:rFonts w:ascii="Century Gothic" w:hAnsi="Century Gothic"/>
          <w:sz w:val="19"/>
          <w:szCs w:val="19"/>
        </w:rPr>
      </w:pPr>
      <w:r w:rsidRPr="00B912C6">
        <w:rPr>
          <w:rFonts w:ascii="Century Gothic" w:hAnsi="Century Gothic"/>
          <w:sz w:val="19"/>
          <w:szCs w:val="19"/>
        </w:rPr>
        <w:t>Connaitre les outils et stratégies de communication</w:t>
      </w:r>
    </w:p>
    <w:p w14:paraId="194AB0CC" w14:textId="778D0AB3" w:rsidR="00F3469E" w:rsidRDefault="571EDAB2" w:rsidP="00741DFD">
      <w:pPr>
        <w:pStyle w:val="Paragraphedeliste"/>
        <w:numPr>
          <w:ilvl w:val="0"/>
          <w:numId w:val="24"/>
        </w:numPr>
        <w:spacing w:line="259" w:lineRule="auto"/>
        <w:rPr>
          <w:rFonts w:ascii="Century Gothic" w:hAnsi="Century Gothic"/>
          <w:sz w:val="19"/>
          <w:szCs w:val="19"/>
        </w:rPr>
      </w:pPr>
      <w:r w:rsidRPr="1F8F1A43">
        <w:rPr>
          <w:rFonts w:ascii="Century Gothic" w:hAnsi="Century Gothic"/>
          <w:sz w:val="19"/>
          <w:szCs w:val="19"/>
        </w:rPr>
        <w:t>Identifier ses cibles</w:t>
      </w:r>
      <w:r w:rsidR="500363FA" w:rsidRPr="1F8F1A43">
        <w:rPr>
          <w:rFonts w:ascii="Century Gothic" w:hAnsi="Century Gothic"/>
          <w:sz w:val="19"/>
          <w:szCs w:val="19"/>
        </w:rPr>
        <w:t>.</w:t>
      </w:r>
    </w:p>
    <w:p w14:paraId="2553E3F8" w14:textId="72613FF8" w:rsidR="00F3469E" w:rsidRDefault="571EDAB2" w:rsidP="00741DFD">
      <w:pPr>
        <w:pStyle w:val="Paragraphedeliste"/>
        <w:numPr>
          <w:ilvl w:val="0"/>
          <w:numId w:val="24"/>
        </w:numPr>
        <w:spacing w:line="259" w:lineRule="auto"/>
        <w:rPr>
          <w:rFonts w:ascii="Century Gothic" w:hAnsi="Century Gothic"/>
          <w:sz w:val="19"/>
          <w:szCs w:val="19"/>
        </w:rPr>
      </w:pPr>
      <w:r w:rsidRPr="1F8F1A43">
        <w:rPr>
          <w:rFonts w:ascii="Century Gothic" w:hAnsi="Century Gothic"/>
          <w:sz w:val="19"/>
          <w:szCs w:val="19"/>
        </w:rPr>
        <w:t>Construire son argumentaire commercial</w:t>
      </w:r>
      <w:r w:rsidR="0292CC10" w:rsidRPr="1F8F1A43">
        <w:rPr>
          <w:rFonts w:ascii="Century Gothic" w:hAnsi="Century Gothic"/>
          <w:sz w:val="19"/>
          <w:szCs w:val="19"/>
        </w:rPr>
        <w:t>.</w:t>
      </w:r>
    </w:p>
    <w:p w14:paraId="7289A026" w14:textId="06D769D0" w:rsidR="00F3469E" w:rsidRDefault="571EDAB2" w:rsidP="00741DFD">
      <w:pPr>
        <w:pStyle w:val="Paragraphedeliste"/>
        <w:numPr>
          <w:ilvl w:val="0"/>
          <w:numId w:val="24"/>
        </w:numPr>
        <w:spacing w:line="259" w:lineRule="auto"/>
        <w:rPr>
          <w:rFonts w:ascii="Century Gothic" w:hAnsi="Century Gothic"/>
          <w:sz w:val="19"/>
          <w:szCs w:val="19"/>
        </w:rPr>
      </w:pPr>
      <w:r w:rsidRPr="1F8F1A43">
        <w:rPr>
          <w:rFonts w:ascii="Century Gothic" w:hAnsi="Century Gothic"/>
          <w:sz w:val="19"/>
          <w:szCs w:val="19"/>
        </w:rPr>
        <w:t>Développer son réseau</w:t>
      </w:r>
      <w:r w:rsidR="075782FA" w:rsidRPr="1F8F1A43">
        <w:rPr>
          <w:rFonts w:ascii="Century Gothic" w:hAnsi="Century Gothic"/>
          <w:sz w:val="19"/>
          <w:szCs w:val="19"/>
        </w:rPr>
        <w:t>.</w:t>
      </w:r>
      <w:r w:rsidRPr="1F8F1A43">
        <w:rPr>
          <w:rFonts w:ascii="Century Gothic" w:hAnsi="Century Gothic"/>
          <w:sz w:val="19"/>
          <w:szCs w:val="19"/>
        </w:rPr>
        <w:t xml:space="preserve"> </w:t>
      </w:r>
    </w:p>
    <w:p w14:paraId="3E42E5FE" w14:textId="212540CB" w:rsidR="00F3469E" w:rsidRDefault="00F3469E" w:rsidP="16133FC9">
      <w:pPr>
        <w:rPr>
          <w:b/>
          <w:bCs/>
          <w:sz w:val="19"/>
          <w:szCs w:val="19"/>
        </w:rPr>
      </w:pPr>
    </w:p>
    <w:p w14:paraId="67FBED9F" w14:textId="462B2C82" w:rsidR="00F3469E" w:rsidRDefault="6E02C9DB" w:rsidP="16133FC9">
      <w:pPr>
        <w:rPr>
          <w:rFonts w:ascii="Century Gothic" w:hAnsi="Century Gothic"/>
          <w:b/>
          <w:bCs/>
          <w:sz w:val="19"/>
          <w:szCs w:val="19"/>
        </w:rPr>
      </w:pPr>
      <w:r w:rsidRPr="16133FC9">
        <w:rPr>
          <w:rFonts w:ascii="Century Gothic" w:hAnsi="Century Gothic"/>
          <w:b/>
          <w:bCs/>
          <w:sz w:val="19"/>
          <w:szCs w:val="19"/>
        </w:rPr>
        <w:t>Délais d’accès</w:t>
      </w:r>
    </w:p>
    <w:p w14:paraId="443FB25E" w14:textId="09F045DC" w:rsidR="00F3469E" w:rsidRDefault="6E02C9DB" w:rsidP="16133FC9">
      <w:pPr>
        <w:rPr>
          <w:rFonts w:ascii="Century Gothic" w:hAnsi="Century Gothic"/>
          <w:b/>
          <w:bCs/>
          <w:sz w:val="19"/>
          <w:szCs w:val="19"/>
        </w:rPr>
      </w:pPr>
      <w:r w:rsidRPr="16133FC9">
        <w:rPr>
          <w:rFonts w:ascii="Century Gothic" w:hAnsi="Century Gothic"/>
          <w:b/>
          <w:bCs/>
          <w:sz w:val="19"/>
          <w:szCs w:val="19"/>
        </w:rPr>
        <w:t xml:space="preserve"> </w:t>
      </w:r>
    </w:p>
    <w:p w14:paraId="747E13D8" w14:textId="192DA0B5" w:rsidR="00F3469E" w:rsidRDefault="6E02C9DB" w:rsidP="16133FC9">
      <w:pPr>
        <w:rPr>
          <w:rFonts w:ascii="Century Gothic" w:hAnsi="Century Gothic"/>
          <w:b/>
          <w:bCs/>
          <w:sz w:val="19"/>
          <w:szCs w:val="19"/>
        </w:rPr>
      </w:pPr>
      <w:r w:rsidRPr="16133FC9">
        <w:rPr>
          <w:rFonts w:ascii="Century Gothic" w:hAnsi="Century Gothic"/>
          <w:sz w:val="19"/>
          <w:szCs w:val="19"/>
        </w:rPr>
        <w:t>Sur demande</w:t>
      </w:r>
    </w:p>
    <w:p w14:paraId="5355DF64" w14:textId="7593AB62" w:rsidR="00F3469E" w:rsidRDefault="6E02C9DB" w:rsidP="00741DFD">
      <w:pPr>
        <w:pStyle w:val="Paragraphedeliste"/>
        <w:numPr>
          <w:ilvl w:val="0"/>
          <w:numId w:val="23"/>
        </w:numPr>
        <w:rPr>
          <w:rFonts w:ascii="Century Gothic" w:eastAsia="Times New Roman" w:hAnsi="Century Gothic" w:cs="Times New Roman"/>
          <w:sz w:val="19"/>
          <w:szCs w:val="19"/>
        </w:rPr>
      </w:pPr>
      <w:r w:rsidRPr="16133FC9">
        <w:rPr>
          <w:rFonts w:ascii="Century Gothic" w:eastAsia="Times New Roman" w:hAnsi="Century Gothic" w:cs="Times New Roman"/>
          <w:sz w:val="19"/>
          <w:szCs w:val="19"/>
        </w:rPr>
        <w:t>Réunion d’information hebdomadaires</w:t>
      </w:r>
    </w:p>
    <w:p w14:paraId="369D187F" w14:textId="77777777" w:rsidR="00DE4341" w:rsidRPr="00B912C6" w:rsidRDefault="00DE4341" w:rsidP="00DE4341">
      <w:pPr>
        <w:pStyle w:val="Paragraphedeliste"/>
        <w:numPr>
          <w:ilvl w:val="0"/>
          <w:numId w:val="23"/>
        </w:numPr>
        <w:spacing w:line="259" w:lineRule="auto"/>
        <w:rPr>
          <w:rFonts w:ascii="Century Gothic" w:eastAsia="Century Gothic" w:hAnsi="Century Gothic" w:cs="Century Gothic"/>
          <w:sz w:val="19"/>
          <w:szCs w:val="19"/>
        </w:rPr>
      </w:pPr>
      <w:r w:rsidRPr="00B912C6">
        <w:rPr>
          <w:rFonts w:ascii="Century Gothic" w:eastAsia="Century Gothic" w:hAnsi="Century Gothic" w:cs="Century Gothic"/>
          <w:sz w:val="19"/>
          <w:szCs w:val="19"/>
        </w:rPr>
        <w:t>Dossier de sélection</w:t>
      </w:r>
    </w:p>
    <w:p w14:paraId="0A493C5B" w14:textId="6746AFD6" w:rsidR="00DE4341" w:rsidRPr="00B912C6" w:rsidRDefault="00DE4341" w:rsidP="00DE4341">
      <w:pPr>
        <w:pStyle w:val="Paragraphedeliste"/>
        <w:numPr>
          <w:ilvl w:val="0"/>
          <w:numId w:val="23"/>
        </w:numPr>
        <w:spacing w:line="259" w:lineRule="auto"/>
        <w:rPr>
          <w:rFonts w:ascii="Century Gothic" w:eastAsia="Century Gothic" w:hAnsi="Century Gothic" w:cs="Century Gothic"/>
          <w:sz w:val="19"/>
          <w:szCs w:val="19"/>
        </w:rPr>
      </w:pPr>
      <w:r w:rsidRPr="00B912C6">
        <w:rPr>
          <w:rFonts w:ascii="Century Gothic" w:eastAsia="Century Gothic" w:hAnsi="Century Gothic" w:cs="Century Gothic"/>
          <w:sz w:val="19"/>
          <w:szCs w:val="19"/>
        </w:rPr>
        <w:t>Comité d’admission</w:t>
      </w:r>
    </w:p>
    <w:p w14:paraId="58671EA8" w14:textId="69C38120" w:rsidR="00F3469E" w:rsidRDefault="00F3469E" w:rsidP="16133FC9">
      <w:pPr>
        <w:rPr>
          <w:sz w:val="19"/>
          <w:szCs w:val="19"/>
        </w:rPr>
      </w:pPr>
    </w:p>
    <w:p w14:paraId="513FCC81" w14:textId="2333D6E6" w:rsidR="406080DE" w:rsidRDefault="406080DE" w:rsidP="1F8F1A43">
      <w:pPr>
        <w:rPr>
          <w:rFonts w:ascii="Century Gothic" w:eastAsia="Century Gothic" w:hAnsi="Century Gothic" w:cs="Century Gothic"/>
          <w:sz w:val="19"/>
          <w:szCs w:val="19"/>
        </w:rPr>
      </w:pPr>
      <w:r w:rsidRPr="1F8F1A43">
        <w:rPr>
          <w:rFonts w:ascii="Century Gothic" w:eastAsia="Century Gothic" w:hAnsi="Century Gothic" w:cs="Century Gothic"/>
          <w:color w:val="000000" w:themeColor="text1"/>
          <w:sz w:val="20"/>
          <w:szCs w:val="20"/>
        </w:rPr>
        <w:t xml:space="preserve">Pour toute demande, merci de nous contacter par téléphone ou par Email sur le site </w:t>
      </w:r>
      <w:hyperlink r:id="rId20">
        <w:r w:rsidRPr="1F8F1A43">
          <w:rPr>
            <w:rStyle w:val="Lienhypertexte"/>
            <w:rFonts w:ascii="Century Gothic" w:eastAsia="Century Gothic" w:hAnsi="Century Gothic" w:cs="Century Gothic"/>
            <w:sz w:val="20"/>
            <w:szCs w:val="20"/>
          </w:rPr>
          <w:t>www.interface.ms</w:t>
        </w:r>
      </w:hyperlink>
    </w:p>
    <w:p w14:paraId="632B7898" w14:textId="38F4D029" w:rsidR="1F8F1A43" w:rsidRDefault="1F8F1A43" w:rsidP="1F8F1A43">
      <w:pPr>
        <w:rPr>
          <w:rFonts w:ascii="Century Gothic" w:hAnsi="Century Gothic"/>
          <w:sz w:val="19"/>
          <w:szCs w:val="19"/>
        </w:rPr>
      </w:pPr>
    </w:p>
    <w:p w14:paraId="5BF2C341" w14:textId="03D31D84" w:rsidR="00F3469E" w:rsidRDefault="00F3469E" w:rsidP="16133FC9">
      <w:pPr>
        <w:rPr>
          <w:rFonts w:ascii="Century Gothic" w:hAnsi="Century Gothic"/>
          <w:b/>
          <w:bCs/>
          <w:sz w:val="19"/>
          <w:szCs w:val="19"/>
        </w:rPr>
      </w:pPr>
    </w:p>
    <w:p w14:paraId="2BD3305D" w14:textId="2B31CB2D" w:rsidR="00F3469E" w:rsidRDefault="00F3469E" w:rsidP="16133FC9">
      <w:pPr>
        <w:rPr>
          <w:rFonts w:ascii="Century Gothic" w:hAnsi="Century Gothic"/>
          <w:sz w:val="19"/>
          <w:szCs w:val="19"/>
        </w:rPr>
      </w:pPr>
    </w:p>
    <w:p w14:paraId="02FE1DFB" w14:textId="1A778265" w:rsidR="00F3469E" w:rsidRPr="00AA64CD" w:rsidRDefault="6E02C9DB" w:rsidP="16133FC9">
      <w:pPr>
        <w:rPr>
          <w:rFonts w:ascii="Century Gothic" w:hAnsi="Century Gothic"/>
          <w:color w:val="F85034"/>
        </w:rPr>
      </w:pPr>
      <w:r w:rsidRPr="00AA64CD">
        <w:rPr>
          <w:rFonts w:ascii="Century Gothic" w:hAnsi="Century Gothic"/>
          <w:color w:val="F85034"/>
        </w:rPr>
        <w:t>Informations pratiques</w:t>
      </w:r>
      <w:r w:rsidR="00AA64CD" w:rsidRPr="00AA64CD">
        <w:rPr>
          <w:rFonts w:ascii="Century Gothic" w:hAnsi="Century Gothic"/>
          <w:color w:val="F85034"/>
        </w:rPr>
        <w:t> :</w:t>
      </w:r>
    </w:p>
    <w:p w14:paraId="6CB4A510" w14:textId="2867F0D6" w:rsidR="00F3469E" w:rsidRDefault="00F3469E" w:rsidP="16133FC9">
      <w:pPr>
        <w:rPr>
          <w:rFonts w:ascii="Century Gothic" w:hAnsi="Century Gothic"/>
          <w:color w:val="F85034"/>
          <w:sz w:val="19"/>
          <w:szCs w:val="19"/>
        </w:rPr>
      </w:pPr>
    </w:p>
    <w:tbl>
      <w:tblPr>
        <w:tblStyle w:val="Grilledutableau"/>
        <w:tblW w:w="0" w:type="auto"/>
        <w:tblLook w:val="04A0" w:firstRow="1" w:lastRow="0" w:firstColumn="1" w:lastColumn="0" w:noHBand="0" w:noVBand="1"/>
      </w:tblPr>
      <w:tblGrid>
        <w:gridCol w:w="2689"/>
        <w:gridCol w:w="7767"/>
      </w:tblGrid>
      <w:tr w:rsidR="16133FC9" w14:paraId="5047850D" w14:textId="77777777" w:rsidTr="1F8F1A43">
        <w:trPr>
          <w:trHeight w:val="300"/>
        </w:trPr>
        <w:tc>
          <w:tcPr>
            <w:tcW w:w="2689" w:type="dxa"/>
          </w:tcPr>
          <w:p w14:paraId="0B601DE7"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Public cible :</w:t>
            </w:r>
          </w:p>
        </w:tc>
        <w:tc>
          <w:tcPr>
            <w:tcW w:w="7767" w:type="dxa"/>
          </w:tcPr>
          <w:p w14:paraId="4CF8A924" w14:textId="77777777" w:rsidR="16133FC9" w:rsidRDefault="16133FC9" w:rsidP="16133FC9">
            <w:pPr>
              <w:rPr>
                <w:rFonts w:ascii="Century Gothic" w:hAnsi="Century Gothic"/>
                <w:sz w:val="20"/>
                <w:szCs w:val="20"/>
              </w:rPr>
            </w:pPr>
            <w:r w:rsidRPr="16133FC9">
              <w:rPr>
                <w:rFonts w:ascii="Century Gothic" w:hAnsi="Century Gothic"/>
                <w:sz w:val="20"/>
                <w:szCs w:val="20"/>
              </w:rPr>
              <w:t>Salariés, demandeurs d’emploi, bénéficiaires de minimas sociaux.</w:t>
            </w:r>
          </w:p>
          <w:p w14:paraId="27034697" w14:textId="6F45F988" w:rsidR="00AA64CD" w:rsidRDefault="00AA64CD" w:rsidP="16133FC9">
            <w:pPr>
              <w:rPr>
                <w:rFonts w:ascii="Century Gothic" w:hAnsi="Century Gothic"/>
                <w:sz w:val="20"/>
                <w:szCs w:val="20"/>
              </w:rPr>
            </w:pPr>
          </w:p>
        </w:tc>
      </w:tr>
      <w:tr w:rsidR="16133FC9" w14:paraId="273F6065" w14:textId="77777777" w:rsidTr="1F8F1A43">
        <w:trPr>
          <w:trHeight w:val="300"/>
        </w:trPr>
        <w:tc>
          <w:tcPr>
            <w:tcW w:w="2689" w:type="dxa"/>
          </w:tcPr>
          <w:p w14:paraId="1BB68885"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Prérequis :</w:t>
            </w:r>
          </w:p>
        </w:tc>
        <w:tc>
          <w:tcPr>
            <w:tcW w:w="7767" w:type="dxa"/>
          </w:tcPr>
          <w:p w14:paraId="73F920C1" w14:textId="07906521"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Disposer d’un projet de création d’entreprise formalisé.</w:t>
            </w:r>
          </w:p>
          <w:p w14:paraId="426AB002" w14:textId="77777777"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Les stagiaires doivent avoir un niveau de compétences de culture générale équivalent au baccalauréat.</w:t>
            </w:r>
          </w:p>
          <w:p w14:paraId="6BFFB1B2" w14:textId="3560B8D8" w:rsidR="00AA64CD" w:rsidRDefault="00AA64CD" w:rsidP="16133FC9">
            <w:pPr>
              <w:spacing w:line="259" w:lineRule="auto"/>
              <w:rPr>
                <w:rFonts w:ascii="Century Gothic" w:hAnsi="Century Gothic"/>
                <w:sz w:val="20"/>
                <w:szCs w:val="20"/>
              </w:rPr>
            </w:pPr>
          </w:p>
        </w:tc>
      </w:tr>
      <w:tr w:rsidR="16133FC9" w14:paraId="7B7BA8DF" w14:textId="77777777" w:rsidTr="1F8F1A43">
        <w:trPr>
          <w:trHeight w:val="300"/>
        </w:trPr>
        <w:tc>
          <w:tcPr>
            <w:tcW w:w="2689" w:type="dxa"/>
          </w:tcPr>
          <w:p w14:paraId="257B793C"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Durée :</w:t>
            </w:r>
          </w:p>
        </w:tc>
        <w:tc>
          <w:tcPr>
            <w:tcW w:w="7767" w:type="dxa"/>
          </w:tcPr>
          <w:p w14:paraId="34E8525E" w14:textId="77777777" w:rsidR="5811D57E" w:rsidRDefault="5811D57E" w:rsidP="16133FC9">
            <w:pPr>
              <w:spacing w:line="259" w:lineRule="auto"/>
              <w:rPr>
                <w:rFonts w:ascii="Century Gothic" w:hAnsi="Century Gothic"/>
                <w:sz w:val="20"/>
                <w:szCs w:val="20"/>
              </w:rPr>
            </w:pPr>
            <w:r w:rsidRPr="16133FC9">
              <w:rPr>
                <w:rFonts w:ascii="Century Gothic" w:hAnsi="Century Gothic"/>
                <w:sz w:val="20"/>
                <w:szCs w:val="20"/>
              </w:rPr>
              <w:t>21</w:t>
            </w:r>
            <w:r w:rsidR="16133FC9" w:rsidRPr="16133FC9">
              <w:rPr>
                <w:rFonts w:ascii="Century Gothic" w:hAnsi="Century Gothic"/>
                <w:sz w:val="20"/>
                <w:szCs w:val="20"/>
              </w:rPr>
              <w:t xml:space="preserve"> heures</w:t>
            </w:r>
          </w:p>
          <w:p w14:paraId="68D28C63" w14:textId="7EC1ABE9" w:rsidR="00AA64CD" w:rsidRDefault="00AA64CD" w:rsidP="16133FC9">
            <w:pPr>
              <w:spacing w:line="259" w:lineRule="auto"/>
              <w:rPr>
                <w:rFonts w:ascii="Century Gothic" w:hAnsi="Century Gothic"/>
                <w:sz w:val="20"/>
                <w:szCs w:val="20"/>
              </w:rPr>
            </w:pPr>
          </w:p>
        </w:tc>
      </w:tr>
      <w:tr w:rsidR="16133FC9" w14:paraId="4EC65C67" w14:textId="77777777" w:rsidTr="1F8F1A43">
        <w:trPr>
          <w:trHeight w:val="300"/>
        </w:trPr>
        <w:tc>
          <w:tcPr>
            <w:tcW w:w="2689" w:type="dxa"/>
          </w:tcPr>
          <w:p w14:paraId="5FA96233"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Type de formation :</w:t>
            </w:r>
          </w:p>
        </w:tc>
        <w:tc>
          <w:tcPr>
            <w:tcW w:w="7767" w:type="dxa"/>
          </w:tcPr>
          <w:p w14:paraId="79FA532B" w14:textId="799AC0C4" w:rsidR="16133FC9" w:rsidRDefault="00DE4341" w:rsidP="16133FC9">
            <w:pPr>
              <w:spacing w:line="259" w:lineRule="auto"/>
              <w:rPr>
                <w:rFonts w:ascii="Century Gothic" w:hAnsi="Century Gothic"/>
                <w:sz w:val="20"/>
                <w:szCs w:val="20"/>
              </w:rPr>
            </w:pPr>
            <w:r>
              <w:rPr>
                <w:rFonts w:ascii="Century Gothic" w:hAnsi="Century Gothic"/>
                <w:sz w:val="20"/>
                <w:szCs w:val="20"/>
              </w:rPr>
              <w:t>Distanciel</w:t>
            </w:r>
          </w:p>
          <w:p w14:paraId="3AF11DD5" w14:textId="1527A327" w:rsidR="00AA64CD" w:rsidRDefault="00AA64CD" w:rsidP="0029574C">
            <w:pPr>
              <w:spacing w:line="259" w:lineRule="auto"/>
              <w:rPr>
                <w:rFonts w:ascii="Century Gothic" w:hAnsi="Century Gothic"/>
                <w:sz w:val="20"/>
                <w:szCs w:val="20"/>
              </w:rPr>
            </w:pPr>
          </w:p>
        </w:tc>
      </w:tr>
      <w:tr w:rsidR="16133FC9" w14:paraId="0FB16851" w14:textId="77777777" w:rsidTr="1F8F1A43">
        <w:trPr>
          <w:trHeight w:val="300"/>
        </w:trPr>
        <w:tc>
          <w:tcPr>
            <w:tcW w:w="2689" w:type="dxa"/>
          </w:tcPr>
          <w:p w14:paraId="197F04FB" w14:textId="4F07BF23"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Contact :</w:t>
            </w:r>
          </w:p>
        </w:tc>
        <w:tc>
          <w:tcPr>
            <w:tcW w:w="7767" w:type="dxa"/>
          </w:tcPr>
          <w:p w14:paraId="728EF356" w14:textId="71B45EE1" w:rsidR="16133FC9" w:rsidRDefault="16133FC9" w:rsidP="16133FC9">
            <w:pPr>
              <w:spacing w:line="259" w:lineRule="auto"/>
              <w:rPr>
                <w:rFonts w:ascii="Century Gothic" w:hAnsi="Century Gothic"/>
                <w:sz w:val="20"/>
                <w:szCs w:val="20"/>
              </w:rPr>
            </w:pPr>
            <w:hyperlink r:id="rId21">
              <w:r w:rsidRPr="16133FC9">
                <w:rPr>
                  <w:rStyle w:val="Lienhypertexte"/>
                  <w:rFonts w:ascii="Century Gothic" w:hAnsi="Century Gothic"/>
                  <w:sz w:val="20"/>
                  <w:szCs w:val="20"/>
                </w:rPr>
                <w:t>couveuse-interface@orange.fr</w:t>
              </w:r>
            </w:hyperlink>
          </w:p>
          <w:p w14:paraId="7151785B" w14:textId="608FBC3C" w:rsidR="16133FC9" w:rsidRDefault="32876E3F" w:rsidP="16133FC9">
            <w:pPr>
              <w:spacing w:line="259" w:lineRule="auto"/>
              <w:rPr>
                <w:rFonts w:ascii="Century Gothic" w:hAnsi="Century Gothic"/>
                <w:sz w:val="20"/>
                <w:szCs w:val="20"/>
              </w:rPr>
            </w:pPr>
            <w:r w:rsidRPr="1F8F1A43">
              <w:rPr>
                <w:rFonts w:ascii="Century Gothic" w:hAnsi="Century Gothic"/>
                <w:sz w:val="20"/>
                <w:szCs w:val="20"/>
              </w:rPr>
              <w:t>Siège social (Bouches du Rhône) : 04 91 01 64 7</w:t>
            </w:r>
            <w:r w:rsidR="770CCE18" w:rsidRPr="1F8F1A43">
              <w:rPr>
                <w:rFonts w:ascii="Century Gothic" w:hAnsi="Century Gothic"/>
                <w:sz w:val="20"/>
                <w:szCs w:val="20"/>
              </w:rPr>
              <w:t>0.</w:t>
            </w:r>
          </w:p>
          <w:p w14:paraId="59BA4B38" w14:textId="77777777" w:rsidR="16133FC9" w:rsidRDefault="16133FC9" w:rsidP="16133FC9">
            <w:pPr>
              <w:rPr>
                <w:rFonts w:ascii="Century Gothic" w:hAnsi="Century Gothic"/>
                <w:sz w:val="20"/>
                <w:szCs w:val="20"/>
              </w:rPr>
            </w:pPr>
            <w:r w:rsidRPr="16133FC9">
              <w:rPr>
                <w:rFonts w:ascii="Century Gothic" w:hAnsi="Century Gothic"/>
                <w:sz w:val="20"/>
                <w:szCs w:val="20"/>
              </w:rPr>
              <w:t>Antenne du Var : 04 94 06 21 18</w:t>
            </w:r>
          </w:p>
          <w:p w14:paraId="120ABA64" w14:textId="38A804B8" w:rsidR="00AA64CD" w:rsidRDefault="00AA64CD" w:rsidP="16133FC9">
            <w:pPr>
              <w:rPr>
                <w:rFonts w:ascii="Century Gothic" w:hAnsi="Century Gothic"/>
                <w:sz w:val="20"/>
                <w:szCs w:val="20"/>
              </w:rPr>
            </w:pPr>
          </w:p>
        </w:tc>
      </w:tr>
      <w:tr w:rsidR="16133FC9" w14:paraId="1F6FB215" w14:textId="77777777" w:rsidTr="1F8F1A43">
        <w:trPr>
          <w:trHeight w:val="278"/>
        </w:trPr>
        <w:tc>
          <w:tcPr>
            <w:tcW w:w="2689" w:type="dxa"/>
          </w:tcPr>
          <w:p w14:paraId="62FC0DB4" w14:textId="2540E54D"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Tarifs :</w:t>
            </w:r>
          </w:p>
        </w:tc>
        <w:tc>
          <w:tcPr>
            <w:tcW w:w="7767" w:type="dxa"/>
          </w:tcPr>
          <w:p w14:paraId="6E112187" w14:textId="6278282D" w:rsidR="0E620CC1" w:rsidRDefault="0E620CC1"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8</w:t>
            </w:r>
            <w:r w:rsidR="16133FC9" w:rsidRPr="16133FC9">
              <w:rPr>
                <w:rFonts w:ascii="Century Gothic" w:hAnsi="Century Gothic" w:cstheme="minorBidi"/>
                <w:sz w:val="22"/>
                <w:szCs w:val="22"/>
              </w:rPr>
              <w:t>00€</w:t>
            </w:r>
          </w:p>
          <w:p w14:paraId="0AFF419C" w14:textId="77777777" w:rsidR="16133FC9" w:rsidRDefault="16133FC9"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Pour plus d’information, nous contacter.</w:t>
            </w:r>
          </w:p>
          <w:p w14:paraId="15074E90" w14:textId="0E95D6BB" w:rsidR="00AA64CD" w:rsidRDefault="00AA64CD" w:rsidP="16133FC9">
            <w:pPr>
              <w:spacing w:line="259" w:lineRule="auto"/>
              <w:rPr>
                <w:rFonts w:ascii="Century Gothic" w:hAnsi="Century Gothic" w:cstheme="minorBidi"/>
                <w:sz w:val="22"/>
                <w:szCs w:val="22"/>
              </w:rPr>
            </w:pPr>
          </w:p>
        </w:tc>
      </w:tr>
    </w:tbl>
    <w:p w14:paraId="47DC2EEA" w14:textId="4898A25A" w:rsidR="00F3469E" w:rsidRDefault="00F3469E" w:rsidP="16133FC9">
      <w:pPr>
        <w:rPr>
          <w:rFonts w:ascii="Century Gothic" w:hAnsi="Century Gothic"/>
          <w:sz w:val="19"/>
          <w:szCs w:val="19"/>
        </w:rPr>
      </w:pPr>
    </w:p>
    <w:p w14:paraId="57898755" w14:textId="6E25BCA8" w:rsidR="00F3469E" w:rsidRDefault="00F3469E" w:rsidP="16133FC9">
      <w:pPr>
        <w:rPr>
          <w:rFonts w:ascii="Century Gothic" w:hAnsi="Century Gothic"/>
          <w:color w:val="FF0000"/>
          <w:sz w:val="19"/>
          <w:szCs w:val="19"/>
        </w:rPr>
      </w:pPr>
    </w:p>
    <w:p w14:paraId="33126CFC" w14:textId="5767AB13" w:rsidR="00F3469E" w:rsidRDefault="00F3469E" w:rsidP="16133FC9">
      <w:pPr>
        <w:rPr>
          <w:rFonts w:ascii="Century Gothic" w:hAnsi="Century Gothic"/>
          <w:sz w:val="22"/>
          <w:szCs w:val="22"/>
        </w:rPr>
      </w:pPr>
    </w:p>
    <w:p w14:paraId="5663055E" w14:textId="77777777" w:rsidR="008A0684" w:rsidRDefault="008A0684" w:rsidP="16133FC9">
      <w:pPr>
        <w:spacing w:line="259" w:lineRule="auto"/>
        <w:rPr>
          <w:rFonts w:ascii="Century Gothic" w:hAnsi="Century Gothic"/>
          <w:color w:val="F85034"/>
        </w:rPr>
      </w:pPr>
    </w:p>
    <w:p w14:paraId="1C1684E5" w14:textId="77777777" w:rsidR="008A0684" w:rsidRDefault="008A0684" w:rsidP="16133FC9">
      <w:pPr>
        <w:spacing w:line="259" w:lineRule="auto"/>
        <w:rPr>
          <w:rFonts w:ascii="Century Gothic" w:hAnsi="Century Gothic"/>
          <w:color w:val="F85034"/>
        </w:rPr>
      </w:pPr>
    </w:p>
    <w:p w14:paraId="72AF2E9F" w14:textId="2FD1BB98" w:rsidR="00F3469E" w:rsidRPr="00AA64CD" w:rsidRDefault="6E02C9DB" w:rsidP="16133FC9">
      <w:pPr>
        <w:spacing w:line="259" w:lineRule="auto"/>
        <w:rPr>
          <w:rFonts w:ascii="Century Gothic" w:hAnsi="Century Gothic"/>
          <w:color w:val="F85034"/>
        </w:rPr>
      </w:pPr>
      <w:r w:rsidRPr="00AA64CD">
        <w:rPr>
          <w:rFonts w:ascii="Century Gothic" w:hAnsi="Century Gothic"/>
          <w:color w:val="F85034"/>
        </w:rPr>
        <w:t>Modalités d’évaluation et méthodes pédagogiques</w:t>
      </w:r>
      <w:r w:rsidR="00AA64CD" w:rsidRPr="00AA64CD">
        <w:rPr>
          <w:rFonts w:ascii="Century Gothic" w:hAnsi="Century Gothic"/>
          <w:color w:val="F85034"/>
        </w:rPr>
        <w:t> :</w:t>
      </w:r>
    </w:p>
    <w:p w14:paraId="57597157" w14:textId="2AAFED96" w:rsidR="00F3469E" w:rsidRDefault="00F3469E" w:rsidP="16133FC9">
      <w:pPr>
        <w:spacing w:line="259" w:lineRule="auto"/>
        <w:rPr>
          <w:rFonts w:ascii="Century Gothic" w:hAnsi="Century Gothic"/>
          <w:color w:val="F85033"/>
          <w:sz w:val="20"/>
          <w:szCs w:val="20"/>
        </w:rPr>
      </w:pPr>
    </w:p>
    <w:p w14:paraId="333A9948" w14:textId="0797C006" w:rsidR="00F3469E" w:rsidRDefault="6E02C9DB" w:rsidP="16133FC9">
      <w:pPr>
        <w:spacing w:line="259" w:lineRule="auto"/>
        <w:rPr>
          <w:rFonts w:ascii="Century Gothic" w:hAnsi="Century Gothic"/>
          <w:b/>
          <w:bCs/>
          <w:sz w:val="19"/>
          <w:szCs w:val="19"/>
        </w:rPr>
      </w:pPr>
      <w:r w:rsidRPr="16133FC9">
        <w:rPr>
          <w:rFonts w:ascii="Century Gothic" w:hAnsi="Century Gothic"/>
          <w:b/>
          <w:bCs/>
          <w:sz w:val="19"/>
          <w:szCs w:val="19"/>
        </w:rPr>
        <w:t>PRESENTATIONS ORALES</w:t>
      </w:r>
    </w:p>
    <w:p w14:paraId="203D3B3B" w14:textId="3C154C07" w:rsidR="00F3469E" w:rsidRDefault="1050244C" w:rsidP="00741DFD">
      <w:pPr>
        <w:pStyle w:val="Paragraphedeliste"/>
        <w:numPr>
          <w:ilvl w:val="0"/>
          <w:numId w:val="16"/>
        </w:numPr>
        <w:spacing w:line="259" w:lineRule="auto"/>
        <w:rPr>
          <w:rFonts w:ascii="Century Gothic" w:hAnsi="Century Gothic"/>
          <w:sz w:val="19"/>
          <w:szCs w:val="19"/>
        </w:rPr>
      </w:pPr>
      <w:r w:rsidRPr="16133FC9">
        <w:rPr>
          <w:rFonts w:ascii="Century Gothic" w:hAnsi="Century Gothic"/>
          <w:sz w:val="19"/>
          <w:szCs w:val="19"/>
        </w:rPr>
        <w:t>Le pitch de 5 minutes pour vendre son activité</w:t>
      </w:r>
    </w:p>
    <w:p w14:paraId="328E6ED2" w14:textId="089E4F27" w:rsidR="00F3469E" w:rsidRDefault="1050244C" w:rsidP="00741DFD">
      <w:pPr>
        <w:pStyle w:val="Paragraphedeliste"/>
        <w:numPr>
          <w:ilvl w:val="0"/>
          <w:numId w:val="16"/>
        </w:numPr>
        <w:spacing w:line="259" w:lineRule="auto"/>
        <w:rPr>
          <w:rFonts w:ascii="Century Gothic" w:hAnsi="Century Gothic"/>
          <w:sz w:val="19"/>
          <w:szCs w:val="19"/>
        </w:rPr>
      </w:pPr>
      <w:r w:rsidRPr="16133FC9">
        <w:rPr>
          <w:rFonts w:ascii="Century Gothic" w:hAnsi="Century Gothic"/>
          <w:sz w:val="19"/>
          <w:szCs w:val="19"/>
        </w:rPr>
        <w:t>Les outils de communication en fonction des cibles et des canaux de distribution</w:t>
      </w:r>
    </w:p>
    <w:p w14:paraId="72E8B9E0" w14:textId="077C570D" w:rsidR="00F3469E" w:rsidRDefault="1050244C" w:rsidP="00741DFD">
      <w:pPr>
        <w:pStyle w:val="Paragraphedeliste"/>
        <w:numPr>
          <w:ilvl w:val="0"/>
          <w:numId w:val="16"/>
        </w:numPr>
        <w:spacing w:line="259" w:lineRule="auto"/>
        <w:rPr>
          <w:rFonts w:ascii="Century Gothic" w:hAnsi="Century Gothic"/>
          <w:sz w:val="19"/>
          <w:szCs w:val="19"/>
        </w:rPr>
      </w:pPr>
      <w:r w:rsidRPr="16133FC9">
        <w:rPr>
          <w:rFonts w:ascii="Century Gothic" w:hAnsi="Century Gothic"/>
          <w:sz w:val="19"/>
          <w:szCs w:val="19"/>
        </w:rPr>
        <w:t>Les plans d’actions commerciales</w:t>
      </w:r>
    </w:p>
    <w:p w14:paraId="0CD0D72E" w14:textId="4ACA05C7" w:rsidR="00F3469E" w:rsidRDefault="1050244C" w:rsidP="00741DFD">
      <w:pPr>
        <w:pStyle w:val="Paragraphedeliste"/>
        <w:numPr>
          <w:ilvl w:val="0"/>
          <w:numId w:val="16"/>
        </w:numPr>
        <w:spacing w:line="259" w:lineRule="auto"/>
        <w:rPr>
          <w:rFonts w:ascii="Century Gothic" w:hAnsi="Century Gothic"/>
          <w:sz w:val="19"/>
          <w:szCs w:val="19"/>
        </w:rPr>
      </w:pPr>
      <w:r w:rsidRPr="16133FC9">
        <w:rPr>
          <w:rFonts w:ascii="Century Gothic" w:hAnsi="Century Gothic"/>
          <w:sz w:val="19"/>
          <w:szCs w:val="19"/>
        </w:rPr>
        <w:t xml:space="preserve">L'argumentaire de vente </w:t>
      </w:r>
    </w:p>
    <w:p w14:paraId="0574D65B" w14:textId="5F11AB3F" w:rsidR="00F3469E" w:rsidRDefault="00F3469E" w:rsidP="16133FC9">
      <w:pPr>
        <w:spacing w:line="259" w:lineRule="auto"/>
        <w:rPr>
          <w:rFonts w:ascii="Century Gothic" w:hAnsi="Century Gothic"/>
          <w:sz w:val="19"/>
          <w:szCs w:val="19"/>
        </w:rPr>
      </w:pPr>
    </w:p>
    <w:p w14:paraId="608070FE" w14:textId="75059813" w:rsidR="00F3469E" w:rsidRDefault="6E02C9DB" w:rsidP="16133FC9">
      <w:pPr>
        <w:spacing w:line="259" w:lineRule="auto"/>
        <w:rPr>
          <w:rFonts w:ascii="Century Gothic" w:hAnsi="Century Gothic"/>
          <w:sz w:val="19"/>
          <w:szCs w:val="19"/>
        </w:rPr>
      </w:pPr>
      <w:r w:rsidRPr="16133FC9">
        <w:rPr>
          <w:rFonts w:ascii="Century Gothic" w:hAnsi="Century Gothic"/>
          <w:b/>
          <w:bCs/>
          <w:sz w:val="19"/>
          <w:szCs w:val="19"/>
        </w:rPr>
        <w:t xml:space="preserve">NOTE ECRITE </w:t>
      </w:r>
    </w:p>
    <w:p w14:paraId="234611D1" w14:textId="6ED47CD4" w:rsidR="00F3469E" w:rsidRDefault="42AC0ED7" w:rsidP="00741DFD">
      <w:pPr>
        <w:pStyle w:val="Paragraphedeliste"/>
        <w:numPr>
          <w:ilvl w:val="0"/>
          <w:numId w:val="15"/>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Le fichier clients</w:t>
      </w:r>
    </w:p>
    <w:p w14:paraId="5BBD09F5" w14:textId="283C173B" w:rsidR="00F3469E" w:rsidRDefault="00F3469E" w:rsidP="16133FC9">
      <w:pPr>
        <w:spacing w:line="259" w:lineRule="auto"/>
        <w:rPr>
          <w:rFonts w:ascii="Century Gothic" w:hAnsi="Century Gothic"/>
          <w:b/>
          <w:bCs/>
          <w:sz w:val="19"/>
          <w:szCs w:val="19"/>
        </w:rPr>
      </w:pPr>
    </w:p>
    <w:p w14:paraId="05E2FE06" w14:textId="31E0936B" w:rsidR="00F3469E" w:rsidRDefault="00F3469E" w:rsidP="16133FC9">
      <w:pPr>
        <w:rPr>
          <w:rFonts w:ascii="Century Gothic" w:hAnsi="Century Gothic"/>
          <w:sz w:val="19"/>
          <w:szCs w:val="19"/>
        </w:rPr>
      </w:pPr>
    </w:p>
    <w:tbl>
      <w:tblPr>
        <w:tblStyle w:val="Grilledutableau"/>
        <w:tblW w:w="0" w:type="auto"/>
        <w:tblLayout w:type="fixed"/>
        <w:tblLook w:val="06A0" w:firstRow="1" w:lastRow="0" w:firstColumn="1" w:lastColumn="0" w:noHBand="1" w:noVBand="1"/>
      </w:tblPr>
      <w:tblGrid>
        <w:gridCol w:w="3015"/>
        <w:gridCol w:w="7440"/>
      </w:tblGrid>
      <w:tr w:rsidR="16133FC9" w14:paraId="3CC58EC0" w14:textId="77777777" w:rsidTr="1F8F1A43">
        <w:trPr>
          <w:trHeight w:val="300"/>
        </w:trPr>
        <w:tc>
          <w:tcPr>
            <w:tcW w:w="3015" w:type="dxa"/>
          </w:tcPr>
          <w:p w14:paraId="49EFE9CB" w14:textId="24DABC20" w:rsidR="16133FC9" w:rsidRDefault="00B912C6" w:rsidP="16133FC9">
            <w:pPr>
              <w:jc w:val="center"/>
              <w:rPr>
                <w:rFonts w:ascii="Century Gothic" w:hAnsi="Century Gothic"/>
                <w:b/>
                <w:bCs/>
                <w:sz w:val="20"/>
                <w:szCs w:val="20"/>
              </w:rPr>
            </w:pPr>
            <w:r>
              <w:rPr>
                <w:rFonts w:ascii="Century Gothic" w:hAnsi="Century Gothic"/>
                <w:b/>
                <w:bCs/>
                <w:sz w:val="20"/>
                <w:szCs w:val="20"/>
              </w:rPr>
              <w:t>Indicateurs de suivi 2025 :</w:t>
            </w:r>
          </w:p>
        </w:tc>
        <w:tc>
          <w:tcPr>
            <w:tcW w:w="7440" w:type="dxa"/>
          </w:tcPr>
          <w:p w14:paraId="228102C3" w14:textId="0B44AC2F" w:rsidR="00AA64CD" w:rsidRDefault="00B912C6" w:rsidP="16133FC9">
            <w:pPr>
              <w:spacing w:line="259" w:lineRule="auto"/>
            </w:pPr>
            <w:r>
              <w:rPr>
                <w:rFonts w:ascii="Century Gothic" w:hAnsi="Century Gothic"/>
                <w:sz w:val="19"/>
                <w:szCs w:val="19"/>
              </w:rPr>
              <w:t xml:space="preserve">Taux de satisfaction : </w:t>
            </w:r>
            <w:r w:rsidRPr="16133FC9">
              <w:rPr>
                <w:rFonts w:ascii="Century Gothic" w:hAnsi="Century Gothic"/>
                <w:sz w:val="19"/>
                <w:szCs w:val="19"/>
              </w:rPr>
              <w:t>9</w:t>
            </w:r>
            <w:r>
              <w:rPr>
                <w:rFonts w:ascii="Century Gothic" w:hAnsi="Century Gothic"/>
                <w:sz w:val="19"/>
                <w:szCs w:val="19"/>
              </w:rPr>
              <w:t>6,8</w:t>
            </w:r>
            <w:r w:rsidRPr="16133FC9">
              <w:rPr>
                <w:rFonts w:ascii="Century Gothic" w:hAnsi="Century Gothic"/>
                <w:sz w:val="19"/>
                <w:szCs w:val="19"/>
              </w:rPr>
              <w:t>%</w:t>
            </w:r>
            <w:r>
              <w:rPr>
                <w:rFonts w:ascii="Century Gothic" w:hAnsi="Century Gothic"/>
                <w:sz w:val="19"/>
                <w:szCs w:val="19"/>
              </w:rPr>
              <w:t xml:space="preserve"> (377 réponses)</w:t>
            </w:r>
            <w:r>
              <w:rPr>
                <w:rFonts w:ascii="Century Gothic" w:hAnsi="Century Gothic"/>
                <w:sz w:val="19"/>
                <w:szCs w:val="19"/>
              </w:rPr>
              <w:br/>
              <w:t>84 nouveaux apprenant en 2025</w:t>
            </w:r>
          </w:p>
        </w:tc>
      </w:tr>
      <w:tr w:rsidR="16133FC9" w14:paraId="30B4D67E" w14:textId="77777777" w:rsidTr="1F8F1A43">
        <w:trPr>
          <w:trHeight w:val="300"/>
        </w:trPr>
        <w:tc>
          <w:tcPr>
            <w:tcW w:w="3015" w:type="dxa"/>
          </w:tcPr>
          <w:p w14:paraId="23C38E6C" w14:textId="2E782501" w:rsidR="16133FC9" w:rsidRDefault="16133FC9" w:rsidP="16133FC9">
            <w:pPr>
              <w:jc w:val="center"/>
              <w:rPr>
                <w:rFonts w:ascii="Century Gothic" w:hAnsi="Century Gothic"/>
                <w:b/>
                <w:bCs/>
                <w:sz w:val="20"/>
                <w:szCs w:val="20"/>
              </w:rPr>
            </w:pPr>
            <w:r w:rsidRPr="16133FC9">
              <w:rPr>
                <w:rFonts w:ascii="Century Gothic" w:hAnsi="Century Gothic"/>
                <w:b/>
                <w:bCs/>
                <w:sz w:val="20"/>
                <w:szCs w:val="20"/>
              </w:rPr>
              <w:t>Accessibilité</w:t>
            </w:r>
          </w:p>
        </w:tc>
        <w:tc>
          <w:tcPr>
            <w:tcW w:w="7440" w:type="dxa"/>
          </w:tcPr>
          <w:p w14:paraId="0CF0BD07" w14:textId="04F84987" w:rsidR="16133FC9" w:rsidRDefault="16133FC9" w:rsidP="16133FC9">
            <w:pPr>
              <w:rPr>
                <w:rFonts w:ascii="Century Gothic" w:hAnsi="Century Gothic"/>
                <w:sz w:val="19"/>
                <w:szCs w:val="19"/>
              </w:rPr>
            </w:pPr>
            <w:r w:rsidRPr="16133FC9">
              <w:rPr>
                <w:rFonts w:ascii="Century Gothic" w:hAnsi="Century Gothic"/>
                <w:sz w:val="19"/>
                <w:szCs w:val="19"/>
              </w:rPr>
              <w:t xml:space="preserve">Formations accessibles aux personnes en situation de handicap </w:t>
            </w:r>
          </w:p>
          <w:p w14:paraId="49B43114" w14:textId="082D86EE" w:rsidR="16133FC9" w:rsidRDefault="16133FC9" w:rsidP="16133FC9">
            <w:pPr>
              <w:rPr>
                <w:rFonts w:ascii="Century Gothic" w:hAnsi="Century Gothic"/>
                <w:sz w:val="19"/>
                <w:szCs w:val="19"/>
              </w:rPr>
            </w:pPr>
            <w:r w:rsidRPr="16133FC9">
              <w:rPr>
                <w:rFonts w:ascii="Century Gothic" w:hAnsi="Century Gothic"/>
                <w:sz w:val="19"/>
                <w:szCs w:val="19"/>
              </w:rPr>
              <w:t xml:space="preserve">(En cas de nécessité, des aménagements spécifiques pourront être étudiés en collaboration avec </w:t>
            </w:r>
            <w:r w:rsidR="00AA64CD">
              <w:rPr>
                <w:rFonts w:ascii="Century Gothic" w:hAnsi="Century Gothic"/>
                <w:sz w:val="19"/>
                <w:szCs w:val="19"/>
              </w:rPr>
              <w:t>notre</w:t>
            </w:r>
            <w:r w:rsidRPr="16133FC9">
              <w:rPr>
                <w:rFonts w:ascii="Century Gothic" w:hAnsi="Century Gothic"/>
                <w:sz w:val="19"/>
                <w:szCs w:val="19"/>
              </w:rPr>
              <w:t xml:space="preserve"> référent</w:t>
            </w:r>
            <w:r w:rsidR="00AA64CD">
              <w:rPr>
                <w:rFonts w:ascii="Century Gothic" w:hAnsi="Century Gothic"/>
                <w:sz w:val="19"/>
                <w:szCs w:val="19"/>
              </w:rPr>
              <w:t>e</w:t>
            </w:r>
            <w:r w:rsidRPr="16133FC9">
              <w:rPr>
                <w:rFonts w:ascii="Century Gothic" w:hAnsi="Century Gothic"/>
                <w:sz w:val="19"/>
                <w:szCs w:val="19"/>
              </w:rPr>
              <w:t xml:space="preserve"> handicap)</w:t>
            </w:r>
          </w:p>
          <w:p w14:paraId="3CB7B864" w14:textId="3A6C084F" w:rsidR="00AA64CD" w:rsidRDefault="00AA64CD" w:rsidP="16133FC9">
            <w:pPr>
              <w:rPr>
                <w:rFonts w:ascii="Century Gothic" w:hAnsi="Century Gothic"/>
                <w:sz w:val="19"/>
                <w:szCs w:val="19"/>
              </w:rPr>
            </w:pPr>
          </w:p>
        </w:tc>
      </w:tr>
    </w:tbl>
    <w:p w14:paraId="41BCCF7E" w14:textId="5D79B67B" w:rsidR="00F3469E" w:rsidRDefault="00F3469E" w:rsidP="16133FC9">
      <w:pPr>
        <w:rPr>
          <w:rFonts w:ascii="Century Gothic" w:hAnsi="Century Gothic"/>
          <w:sz w:val="19"/>
          <w:szCs w:val="19"/>
        </w:rPr>
      </w:pPr>
    </w:p>
    <w:p w14:paraId="6203B1A1" w14:textId="70874B3D" w:rsidR="00F3469E" w:rsidRDefault="00F3469E" w:rsidP="16133FC9">
      <w:pPr>
        <w:rPr>
          <w:rFonts w:ascii="Century Gothic" w:hAnsi="Century Gothic"/>
          <w:sz w:val="19"/>
          <w:szCs w:val="19"/>
        </w:rPr>
      </w:pPr>
    </w:p>
    <w:p w14:paraId="19DB4C1B" w14:textId="309366C9" w:rsidR="00F3469E" w:rsidRDefault="00F3469E" w:rsidP="16133FC9">
      <w:pPr>
        <w:rPr>
          <w:rFonts w:ascii="Century Gothic" w:hAnsi="Century Gothic"/>
          <w:sz w:val="19"/>
          <w:szCs w:val="19"/>
        </w:rPr>
      </w:pPr>
    </w:p>
    <w:p w14:paraId="4FCD35A6" w14:textId="03396A3D" w:rsidR="00A97C14" w:rsidRDefault="0010537C" w:rsidP="00DD0E1C">
      <w:pPr>
        <w:rPr>
          <w:rFonts w:ascii="Century Gothic" w:hAnsi="Century Gothic"/>
          <w:sz w:val="19"/>
          <w:szCs w:val="19"/>
        </w:rPr>
      </w:pPr>
      <w:r>
        <w:rPr>
          <w:rFonts w:ascii="Century Gothic" w:hAnsi="Century Gothic"/>
          <w:sz w:val="19"/>
          <w:szCs w:val="19"/>
        </w:rPr>
        <w:br w:type="page"/>
      </w:r>
    </w:p>
    <w:p w14:paraId="43F05422" w14:textId="797BBD14" w:rsidR="00A97C14" w:rsidRPr="00CC09F7" w:rsidRDefault="0010537C" w:rsidP="00CC09F7">
      <w:pPr>
        <w:pStyle w:val="Titre2"/>
        <w:jc w:val="center"/>
        <w:rPr>
          <w:rFonts w:ascii="Century Gothic" w:hAnsi="Century Gothic"/>
          <w:color w:val="F85034"/>
        </w:rPr>
      </w:pPr>
      <w:bookmarkStart w:id="8" w:name="_Toc222239969"/>
      <w:r w:rsidRPr="1F8F1A43">
        <w:rPr>
          <w:rFonts w:ascii="Century Gothic" w:hAnsi="Century Gothic"/>
          <w:color w:val="F85034"/>
        </w:rPr>
        <w:t>CONDUIRE UN PROJET ECO-RESPONSABLE</w:t>
      </w:r>
      <w:bookmarkEnd w:id="8"/>
    </w:p>
    <w:p w14:paraId="7CAC93C9" w14:textId="6984B6CA" w:rsidR="16133FC9" w:rsidRDefault="16133FC9" w:rsidP="16133FC9">
      <w:pPr>
        <w:rPr>
          <w:rFonts w:ascii="Century Gothic" w:hAnsi="Century Gothic"/>
          <w:sz w:val="19"/>
          <w:szCs w:val="19"/>
        </w:rPr>
      </w:pPr>
    </w:p>
    <w:p w14:paraId="2716C2AF" w14:textId="4FAD351F" w:rsidR="59BDB536" w:rsidRPr="0010537C" w:rsidRDefault="59BDB536" w:rsidP="16133FC9">
      <w:pPr>
        <w:rPr>
          <w:rFonts w:ascii="Century Gothic" w:hAnsi="Century Gothic"/>
          <w:color w:val="FF0000"/>
        </w:rPr>
      </w:pPr>
      <w:r w:rsidRPr="0010537C">
        <w:rPr>
          <w:rFonts w:ascii="Century Gothic" w:hAnsi="Century Gothic"/>
          <w:color w:val="FF0000"/>
        </w:rPr>
        <w:t>Objectifs pédagogiques</w:t>
      </w:r>
      <w:r w:rsidR="0010537C" w:rsidRPr="0010537C">
        <w:rPr>
          <w:rFonts w:ascii="Century Gothic" w:hAnsi="Century Gothic"/>
          <w:color w:val="FF0000"/>
        </w:rPr>
        <w:t> :</w:t>
      </w:r>
    </w:p>
    <w:p w14:paraId="73DE6533" w14:textId="740D20B4" w:rsidR="16133FC9" w:rsidRDefault="16133FC9" w:rsidP="16133FC9">
      <w:pPr>
        <w:rPr>
          <w:rFonts w:ascii="Century Gothic" w:hAnsi="Century Gothic"/>
          <w:color w:val="FF0000"/>
          <w:sz w:val="19"/>
          <w:szCs w:val="19"/>
        </w:rPr>
      </w:pPr>
    </w:p>
    <w:p w14:paraId="77D1977C" w14:textId="2A7C1838" w:rsidR="7141E634" w:rsidRDefault="7141E634" w:rsidP="16133FC9">
      <w:pPr>
        <w:pStyle w:val="Paragraphedeliste"/>
        <w:numPr>
          <w:ilvl w:val="0"/>
          <w:numId w:val="13"/>
        </w:numPr>
        <w:spacing w:line="259" w:lineRule="auto"/>
        <w:rPr>
          <w:rFonts w:ascii="Times New Roman" w:eastAsia="Times New Roman" w:hAnsi="Times New Roman" w:cs="Times New Roman"/>
          <w:sz w:val="19"/>
          <w:szCs w:val="19"/>
        </w:rPr>
      </w:pPr>
      <w:r w:rsidRPr="1F8F1A43">
        <w:rPr>
          <w:rFonts w:ascii="Century Gothic" w:eastAsia="Century Gothic" w:hAnsi="Century Gothic" w:cs="Century Gothic"/>
          <w:sz w:val="19"/>
          <w:szCs w:val="19"/>
        </w:rPr>
        <w:t xml:space="preserve">Intégrer des </w:t>
      </w:r>
      <w:r w:rsidR="4AC99757" w:rsidRPr="1F8F1A43">
        <w:rPr>
          <w:rFonts w:ascii="Century Gothic" w:eastAsia="Century Gothic" w:hAnsi="Century Gothic" w:cs="Century Gothic"/>
          <w:sz w:val="19"/>
          <w:szCs w:val="19"/>
        </w:rPr>
        <w:t>préoccupations</w:t>
      </w:r>
      <w:r w:rsidRPr="1F8F1A43">
        <w:rPr>
          <w:rFonts w:ascii="Century Gothic" w:eastAsia="Century Gothic" w:hAnsi="Century Gothic" w:cs="Century Gothic"/>
          <w:sz w:val="19"/>
          <w:szCs w:val="19"/>
        </w:rPr>
        <w:t xml:space="preserve"> sociales et environnementales à toute étapes</w:t>
      </w:r>
      <w:r w:rsidR="69942E46" w:rsidRPr="1F8F1A43">
        <w:rPr>
          <w:rFonts w:ascii="Century Gothic" w:eastAsia="Century Gothic" w:hAnsi="Century Gothic" w:cs="Century Gothic"/>
          <w:sz w:val="19"/>
          <w:szCs w:val="19"/>
        </w:rPr>
        <w:t xml:space="preserve"> de la démarche entrepreneuriale </w:t>
      </w:r>
      <w:r w:rsidR="0D17ACF2" w:rsidRPr="1F8F1A43">
        <w:rPr>
          <w:rFonts w:ascii="Century Gothic" w:eastAsia="Century Gothic" w:hAnsi="Century Gothic" w:cs="Century Gothic"/>
          <w:sz w:val="19"/>
          <w:szCs w:val="19"/>
        </w:rPr>
        <w:t>(fournisseur, modes des production</w:t>
      </w:r>
      <w:r w:rsidR="033CC19B" w:rsidRPr="1F8F1A43">
        <w:rPr>
          <w:rFonts w:ascii="Century Gothic" w:eastAsia="Century Gothic" w:hAnsi="Century Gothic" w:cs="Century Gothic"/>
          <w:sz w:val="19"/>
          <w:szCs w:val="19"/>
        </w:rPr>
        <w:t>s</w:t>
      </w:r>
      <w:r w:rsidR="0D17ACF2" w:rsidRPr="1F8F1A43">
        <w:rPr>
          <w:rFonts w:ascii="Century Gothic" w:eastAsia="Century Gothic" w:hAnsi="Century Gothic" w:cs="Century Gothic"/>
          <w:sz w:val="19"/>
          <w:szCs w:val="19"/>
        </w:rPr>
        <w:t xml:space="preserve"> politiques sociales, etc.)</w:t>
      </w:r>
      <w:r w:rsidR="69942E46" w:rsidRPr="1F8F1A43">
        <w:rPr>
          <w:rFonts w:ascii="Century Gothic" w:eastAsia="Century Gothic" w:hAnsi="Century Gothic" w:cs="Century Gothic"/>
          <w:sz w:val="19"/>
          <w:szCs w:val="19"/>
        </w:rPr>
        <w:t xml:space="preserve"> </w:t>
      </w:r>
    </w:p>
    <w:p w14:paraId="419DFD91" w14:textId="00D9F6F2" w:rsidR="6F278585" w:rsidRDefault="6F278585" w:rsidP="16133FC9">
      <w:pPr>
        <w:pStyle w:val="Paragraphedeliste"/>
        <w:numPr>
          <w:ilvl w:val="0"/>
          <w:numId w:val="13"/>
        </w:numPr>
        <w:spacing w:line="259" w:lineRule="auto"/>
        <w:rPr>
          <w:rFonts w:ascii="Times New Roman" w:eastAsia="Times New Roman" w:hAnsi="Times New Roman" w:cs="Times New Roman"/>
          <w:sz w:val="19"/>
          <w:szCs w:val="19"/>
        </w:rPr>
      </w:pPr>
      <w:r w:rsidRPr="16133FC9">
        <w:rPr>
          <w:rFonts w:ascii="Century Gothic" w:eastAsia="Century Gothic" w:hAnsi="Century Gothic" w:cs="Century Gothic"/>
          <w:sz w:val="19"/>
          <w:szCs w:val="19"/>
        </w:rPr>
        <w:t>Rendre compte de sa démarche</w:t>
      </w:r>
      <w:r w:rsidR="13014192" w:rsidRPr="16133FC9">
        <w:rPr>
          <w:rFonts w:ascii="Century Gothic" w:eastAsia="Century Gothic" w:hAnsi="Century Gothic" w:cs="Century Gothic"/>
          <w:sz w:val="19"/>
          <w:szCs w:val="19"/>
        </w:rPr>
        <w:t xml:space="preserve"> RSE</w:t>
      </w:r>
    </w:p>
    <w:p w14:paraId="745A84A8" w14:textId="30B6A038" w:rsidR="16133FC9" w:rsidRDefault="16133FC9" w:rsidP="16133FC9">
      <w:pPr>
        <w:rPr>
          <w:rFonts w:ascii="Century Gothic" w:hAnsi="Century Gothic"/>
          <w:color w:val="FF0000"/>
          <w:sz w:val="19"/>
          <w:szCs w:val="19"/>
        </w:rPr>
      </w:pPr>
    </w:p>
    <w:p w14:paraId="62CF8690" w14:textId="318858E8" w:rsidR="59BDB536" w:rsidRDefault="59BDB536" w:rsidP="16133FC9">
      <w:pPr>
        <w:spacing w:line="276" w:lineRule="auto"/>
        <w:rPr>
          <w:rFonts w:ascii="Century Gothic" w:hAnsi="Century Gothic"/>
          <w:b/>
          <w:bCs/>
          <w:sz w:val="19"/>
          <w:szCs w:val="19"/>
        </w:rPr>
      </w:pPr>
      <w:r w:rsidRPr="16133FC9">
        <w:rPr>
          <w:rFonts w:ascii="Century Gothic" w:hAnsi="Century Gothic"/>
          <w:b/>
          <w:bCs/>
          <w:sz w:val="19"/>
          <w:szCs w:val="19"/>
        </w:rPr>
        <w:t xml:space="preserve">A l’issue de cette formation, le stagiaire sera capable de : </w:t>
      </w:r>
    </w:p>
    <w:p w14:paraId="025E6762" w14:textId="43A54081" w:rsidR="16133FC9" w:rsidRDefault="16133FC9" w:rsidP="16133FC9">
      <w:pPr>
        <w:spacing w:line="276" w:lineRule="auto"/>
        <w:rPr>
          <w:rFonts w:ascii="Century Gothic" w:hAnsi="Century Gothic"/>
          <w:b/>
          <w:bCs/>
          <w:sz w:val="19"/>
          <w:szCs w:val="19"/>
        </w:rPr>
      </w:pPr>
    </w:p>
    <w:p w14:paraId="6C95464F" w14:textId="783E8664" w:rsidR="4E3B0BCA" w:rsidRDefault="4E3B0BCA" w:rsidP="00741DFD">
      <w:pPr>
        <w:pStyle w:val="Paragraphedeliste"/>
        <w:numPr>
          <w:ilvl w:val="0"/>
          <w:numId w:val="24"/>
        </w:numPr>
        <w:spacing w:line="259" w:lineRule="auto"/>
        <w:rPr>
          <w:rFonts w:ascii="Century Gothic" w:hAnsi="Century Gothic"/>
          <w:sz w:val="19"/>
          <w:szCs w:val="19"/>
        </w:rPr>
      </w:pPr>
      <w:r w:rsidRPr="16133FC9">
        <w:rPr>
          <w:rFonts w:ascii="Century Gothic" w:hAnsi="Century Gothic"/>
          <w:sz w:val="19"/>
          <w:szCs w:val="19"/>
        </w:rPr>
        <w:t>Identifier ses valeurs économiquement viables, socialement justes et écologiquement</w:t>
      </w:r>
      <w:r w:rsidR="2A9202F8" w:rsidRPr="16133FC9">
        <w:rPr>
          <w:rFonts w:ascii="Century Gothic" w:hAnsi="Century Gothic"/>
          <w:sz w:val="19"/>
          <w:szCs w:val="19"/>
        </w:rPr>
        <w:t xml:space="preserve"> saines</w:t>
      </w:r>
    </w:p>
    <w:p w14:paraId="1C528BF9" w14:textId="166F948E" w:rsidR="2A9202F8" w:rsidRDefault="2A9202F8" w:rsidP="00741DFD">
      <w:pPr>
        <w:pStyle w:val="Paragraphedeliste"/>
        <w:numPr>
          <w:ilvl w:val="0"/>
          <w:numId w:val="24"/>
        </w:numPr>
        <w:spacing w:line="259" w:lineRule="auto"/>
        <w:rPr>
          <w:rFonts w:ascii="Century Gothic" w:hAnsi="Century Gothic"/>
          <w:sz w:val="19"/>
          <w:szCs w:val="19"/>
        </w:rPr>
      </w:pPr>
      <w:r w:rsidRPr="16133FC9">
        <w:rPr>
          <w:rFonts w:ascii="Century Gothic" w:hAnsi="Century Gothic"/>
          <w:sz w:val="19"/>
          <w:szCs w:val="19"/>
        </w:rPr>
        <w:t>Enumérer et mettre en œuvre les conditions nécessaires à la réussite d’une démarche éco-responsable</w:t>
      </w:r>
      <w:r w:rsidR="375F2FC0" w:rsidRPr="16133FC9">
        <w:rPr>
          <w:rFonts w:ascii="Century Gothic" w:hAnsi="Century Gothic"/>
          <w:sz w:val="19"/>
          <w:szCs w:val="19"/>
        </w:rPr>
        <w:t>s pour limiter son impact environnemental</w:t>
      </w:r>
    </w:p>
    <w:p w14:paraId="3F30582C" w14:textId="757161F9" w:rsidR="00B912C6" w:rsidRDefault="00B912C6" w:rsidP="00741DFD">
      <w:pPr>
        <w:pStyle w:val="Paragraphedeliste"/>
        <w:numPr>
          <w:ilvl w:val="0"/>
          <w:numId w:val="24"/>
        </w:numPr>
        <w:spacing w:line="259" w:lineRule="auto"/>
        <w:rPr>
          <w:rFonts w:ascii="Century Gothic" w:hAnsi="Century Gothic"/>
          <w:sz w:val="19"/>
          <w:szCs w:val="19"/>
        </w:rPr>
      </w:pPr>
      <w:r w:rsidRPr="00B912C6">
        <w:rPr>
          <w:rFonts w:ascii="Century Gothic" w:hAnsi="Century Gothic"/>
          <w:sz w:val="19"/>
          <w:szCs w:val="19"/>
        </w:rPr>
        <w:t>Mettre en œuvre des actions éco-responsables pour limiter son impact environnemental</w:t>
      </w:r>
    </w:p>
    <w:p w14:paraId="6D9AFAA4" w14:textId="18BA8A2B" w:rsidR="375F2FC0" w:rsidRDefault="375F2FC0" w:rsidP="00741DFD">
      <w:pPr>
        <w:pStyle w:val="Paragraphedeliste"/>
        <w:numPr>
          <w:ilvl w:val="0"/>
          <w:numId w:val="24"/>
        </w:numPr>
        <w:spacing w:line="259" w:lineRule="auto"/>
        <w:rPr>
          <w:rFonts w:ascii="Century Gothic" w:hAnsi="Century Gothic"/>
          <w:sz w:val="19"/>
          <w:szCs w:val="19"/>
        </w:rPr>
      </w:pPr>
      <w:r w:rsidRPr="16133FC9">
        <w:rPr>
          <w:rFonts w:ascii="Century Gothic" w:hAnsi="Century Gothic"/>
          <w:sz w:val="19"/>
          <w:szCs w:val="19"/>
        </w:rPr>
        <w:t>Etablir un plan d’améliorations continues</w:t>
      </w:r>
    </w:p>
    <w:p w14:paraId="67599B3D" w14:textId="057365EA" w:rsidR="375F2FC0" w:rsidRDefault="375F2FC0" w:rsidP="00741DFD">
      <w:pPr>
        <w:pStyle w:val="Paragraphedeliste"/>
        <w:numPr>
          <w:ilvl w:val="0"/>
          <w:numId w:val="24"/>
        </w:numPr>
        <w:spacing w:line="259" w:lineRule="auto"/>
        <w:rPr>
          <w:rFonts w:ascii="Century Gothic" w:hAnsi="Century Gothic"/>
          <w:sz w:val="19"/>
          <w:szCs w:val="19"/>
        </w:rPr>
      </w:pPr>
      <w:r w:rsidRPr="16133FC9">
        <w:rPr>
          <w:rFonts w:ascii="Century Gothic" w:hAnsi="Century Gothic"/>
          <w:sz w:val="19"/>
          <w:szCs w:val="19"/>
        </w:rPr>
        <w:t xml:space="preserve">Formuler et mettre en œuvre ses engagements sociétaux </w:t>
      </w:r>
    </w:p>
    <w:p w14:paraId="7FBA6681" w14:textId="4177ACC6" w:rsidR="375F2FC0" w:rsidRDefault="375F2FC0" w:rsidP="00741DFD">
      <w:pPr>
        <w:pStyle w:val="Paragraphedeliste"/>
        <w:numPr>
          <w:ilvl w:val="0"/>
          <w:numId w:val="24"/>
        </w:numPr>
        <w:spacing w:line="259" w:lineRule="auto"/>
        <w:rPr>
          <w:rFonts w:ascii="Century Gothic" w:hAnsi="Century Gothic"/>
          <w:sz w:val="19"/>
          <w:szCs w:val="19"/>
        </w:rPr>
      </w:pPr>
      <w:r w:rsidRPr="16133FC9">
        <w:rPr>
          <w:rFonts w:ascii="Century Gothic" w:hAnsi="Century Gothic"/>
          <w:sz w:val="19"/>
          <w:szCs w:val="19"/>
        </w:rPr>
        <w:t xml:space="preserve">Rapporter ses résultats de manière transparente </w:t>
      </w:r>
    </w:p>
    <w:p w14:paraId="6D2242A5" w14:textId="212540CB" w:rsidR="16133FC9" w:rsidRDefault="16133FC9" w:rsidP="16133FC9">
      <w:pPr>
        <w:rPr>
          <w:b/>
          <w:bCs/>
          <w:sz w:val="19"/>
          <w:szCs w:val="19"/>
        </w:rPr>
      </w:pPr>
    </w:p>
    <w:p w14:paraId="2AFBC926" w14:textId="05BAA327" w:rsidR="59BDB536" w:rsidRDefault="59BDB536" w:rsidP="16133FC9">
      <w:pPr>
        <w:rPr>
          <w:rFonts w:ascii="Century Gothic" w:hAnsi="Century Gothic"/>
          <w:b/>
          <w:bCs/>
          <w:sz w:val="19"/>
          <w:szCs w:val="19"/>
        </w:rPr>
      </w:pPr>
      <w:r w:rsidRPr="16133FC9">
        <w:rPr>
          <w:rFonts w:ascii="Century Gothic" w:hAnsi="Century Gothic"/>
          <w:b/>
          <w:bCs/>
          <w:sz w:val="19"/>
          <w:szCs w:val="19"/>
        </w:rPr>
        <w:t>Délais d’accès</w:t>
      </w:r>
      <w:r w:rsidR="0010537C">
        <w:rPr>
          <w:rFonts w:ascii="Century Gothic" w:hAnsi="Century Gothic"/>
          <w:b/>
          <w:bCs/>
          <w:sz w:val="19"/>
          <w:szCs w:val="19"/>
        </w:rPr>
        <w:t> :</w:t>
      </w:r>
    </w:p>
    <w:p w14:paraId="1C28A153" w14:textId="09F045DC" w:rsidR="59BDB536" w:rsidRDefault="59BDB536" w:rsidP="16133FC9">
      <w:pPr>
        <w:rPr>
          <w:rFonts w:ascii="Century Gothic" w:hAnsi="Century Gothic"/>
          <w:b/>
          <w:bCs/>
          <w:sz w:val="19"/>
          <w:szCs w:val="19"/>
        </w:rPr>
      </w:pPr>
      <w:r w:rsidRPr="16133FC9">
        <w:rPr>
          <w:rFonts w:ascii="Century Gothic" w:hAnsi="Century Gothic"/>
          <w:b/>
          <w:bCs/>
          <w:sz w:val="19"/>
          <w:szCs w:val="19"/>
        </w:rPr>
        <w:t xml:space="preserve"> </w:t>
      </w:r>
    </w:p>
    <w:p w14:paraId="68835FDE" w14:textId="192DA0B5" w:rsidR="59BDB536" w:rsidRDefault="59BDB536" w:rsidP="16133FC9">
      <w:pPr>
        <w:rPr>
          <w:rFonts w:ascii="Century Gothic" w:hAnsi="Century Gothic"/>
          <w:b/>
          <w:bCs/>
          <w:sz w:val="19"/>
          <w:szCs w:val="19"/>
        </w:rPr>
      </w:pPr>
      <w:r w:rsidRPr="16133FC9">
        <w:rPr>
          <w:rFonts w:ascii="Century Gothic" w:hAnsi="Century Gothic"/>
          <w:sz w:val="19"/>
          <w:szCs w:val="19"/>
        </w:rPr>
        <w:t>Sur demande</w:t>
      </w:r>
    </w:p>
    <w:p w14:paraId="2088043F" w14:textId="41FD3550" w:rsidR="59BDB536" w:rsidRDefault="59BDB536" w:rsidP="00741DFD">
      <w:pPr>
        <w:pStyle w:val="Paragraphedeliste"/>
        <w:numPr>
          <w:ilvl w:val="0"/>
          <w:numId w:val="23"/>
        </w:numPr>
        <w:rPr>
          <w:rFonts w:ascii="Century Gothic" w:eastAsia="Times New Roman" w:hAnsi="Century Gothic" w:cs="Times New Roman"/>
          <w:sz w:val="19"/>
          <w:szCs w:val="19"/>
        </w:rPr>
      </w:pPr>
      <w:r w:rsidRPr="1F8F1A43">
        <w:rPr>
          <w:rFonts w:ascii="Century Gothic" w:eastAsia="Times New Roman" w:hAnsi="Century Gothic" w:cs="Times New Roman"/>
          <w:sz w:val="19"/>
          <w:szCs w:val="19"/>
        </w:rPr>
        <w:t>Réunion</w:t>
      </w:r>
      <w:r w:rsidR="1F33B3B4" w:rsidRPr="1F8F1A43">
        <w:rPr>
          <w:rFonts w:ascii="Century Gothic" w:eastAsia="Times New Roman" w:hAnsi="Century Gothic" w:cs="Times New Roman"/>
          <w:sz w:val="19"/>
          <w:szCs w:val="19"/>
        </w:rPr>
        <w:t>s</w:t>
      </w:r>
      <w:r w:rsidRPr="1F8F1A43">
        <w:rPr>
          <w:rFonts w:ascii="Century Gothic" w:eastAsia="Times New Roman" w:hAnsi="Century Gothic" w:cs="Times New Roman"/>
          <w:sz w:val="19"/>
          <w:szCs w:val="19"/>
        </w:rPr>
        <w:t xml:space="preserve"> d’information</w:t>
      </w:r>
      <w:r w:rsidR="7731E4CC" w:rsidRPr="1F8F1A43">
        <w:rPr>
          <w:rFonts w:ascii="Century Gothic" w:eastAsia="Times New Roman" w:hAnsi="Century Gothic" w:cs="Times New Roman"/>
          <w:sz w:val="19"/>
          <w:szCs w:val="19"/>
        </w:rPr>
        <w:t>s</w:t>
      </w:r>
      <w:r w:rsidRPr="1F8F1A43">
        <w:rPr>
          <w:rFonts w:ascii="Century Gothic" w:eastAsia="Times New Roman" w:hAnsi="Century Gothic" w:cs="Times New Roman"/>
          <w:sz w:val="19"/>
          <w:szCs w:val="19"/>
        </w:rPr>
        <w:t xml:space="preserve"> hebdomadaires</w:t>
      </w:r>
    </w:p>
    <w:p w14:paraId="35A85403" w14:textId="77777777" w:rsidR="00B912C6" w:rsidRPr="00B912C6" w:rsidRDefault="00B912C6" w:rsidP="00B912C6">
      <w:pPr>
        <w:pStyle w:val="Paragraphedeliste"/>
        <w:numPr>
          <w:ilvl w:val="0"/>
          <w:numId w:val="23"/>
        </w:numPr>
        <w:spacing w:line="259" w:lineRule="auto"/>
        <w:rPr>
          <w:rFonts w:ascii="Century Gothic" w:eastAsia="Century Gothic" w:hAnsi="Century Gothic" w:cs="Century Gothic"/>
          <w:sz w:val="19"/>
          <w:szCs w:val="19"/>
        </w:rPr>
      </w:pPr>
      <w:r w:rsidRPr="00B912C6">
        <w:rPr>
          <w:rFonts w:ascii="Century Gothic" w:eastAsia="Century Gothic" w:hAnsi="Century Gothic" w:cs="Century Gothic"/>
          <w:sz w:val="19"/>
          <w:szCs w:val="19"/>
        </w:rPr>
        <w:t>Dossier de sélection</w:t>
      </w:r>
    </w:p>
    <w:p w14:paraId="06D50834" w14:textId="03CE2E0A" w:rsidR="00B912C6" w:rsidRPr="00B912C6" w:rsidRDefault="00B912C6" w:rsidP="00B912C6">
      <w:pPr>
        <w:pStyle w:val="Paragraphedeliste"/>
        <w:numPr>
          <w:ilvl w:val="0"/>
          <w:numId w:val="23"/>
        </w:numPr>
        <w:spacing w:line="259" w:lineRule="auto"/>
        <w:rPr>
          <w:rFonts w:ascii="Century Gothic" w:eastAsia="Century Gothic" w:hAnsi="Century Gothic" w:cs="Century Gothic"/>
          <w:sz w:val="19"/>
          <w:szCs w:val="19"/>
        </w:rPr>
      </w:pPr>
      <w:r w:rsidRPr="00B912C6">
        <w:rPr>
          <w:rFonts w:ascii="Century Gothic" w:eastAsia="Century Gothic" w:hAnsi="Century Gothic" w:cs="Century Gothic"/>
          <w:sz w:val="19"/>
          <w:szCs w:val="19"/>
        </w:rPr>
        <w:t>Comité d’admission</w:t>
      </w:r>
    </w:p>
    <w:p w14:paraId="09A057EC" w14:textId="69C38120" w:rsidR="16133FC9" w:rsidRDefault="16133FC9" w:rsidP="16133FC9">
      <w:pPr>
        <w:rPr>
          <w:sz w:val="19"/>
          <w:szCs w:val="19"/>
        </w:rPr>
      </w:pPr>
    </w:p>
    <w:p w14:paraId="37C29C47" w14:textId="58D37AE6" w:rsidR="0B6AAF69" w:rsidRDefault="59BDB536" w:rsidP="16133FC9">
      <w:pPr>
        <w:rPr>
          <w:rFonts w:ascii="Century Gothic" w:hAnsi="Century Gothic"/>
          <w:sz w:val="19"/>
          <w:szCs w:val="19"/>
        </w:rPr>
      </w:pPr>
      <w:r w:rsidRPr="16133FC9">
        <w:rPr>
          <w:rFonts w:ascii="Century Gothic" w:hAnsi="Century Gothic"/>
          <w:sz w:val="19"/>
          <w:szCs w:val="19"/>
        </w:rPr>
        <w:t>Pour toute demande merci de nous contacter par téléphone ou par email</w:t>
      </w:r>
      <w:r w:rsidR="0010537C">
        <w:rPr>
          <w:rFonts w:ascii="Century Gothic" w:hAnsi="Century Gothic"/>
          <w:sz w:val="19"/>
          <w:szCs w:val="19"/>
        </w:rPr>
        <w:t xml:space="preserve"> sur le site </w:t>
      </w:r>
      <w:hyperlink r:id="rId22" w:history="1">
        <w:r w:rsidR="0010537C" w:rsidRPr="00163BB0">
          <w:rPr>
            <w:rStyle w:val="Lienhypertexte"/>
            <w:rFonts w:ascii="Century Gothic" w:hAnsi="Century Gothic"/>
            <w:sz w:val="19"/>
            <w:szCs w:val="19"/>
          </w:rPr>
          <w:t>www.interface.ms</w:t>
        </w:r>
      </w:hyperlink>
    </w:p>
    <w:p w14:paraId="2461D142" w14:textId="03D31D84" w:rsidR="16133FC9" w:rsidRDefault="16133FC9" w:rsidP="16133FC9">
      <w:pPr>
        <w:rPr>
          <w:rFonts w:ascii="Century Gothic" w:hAnsi="Century Gothic"/>
          <w:b/>
          <w:bCs/>
          <w:sz w:val="19"/>
          <w:szCs w:val="19"/>
        </w:rPr>
      </w:pPr>
    </w:p>
    <w:p w14:paraId="2AF1F1A1" w14:textId="2B31CB2D" w:rsidR="16133FC9" w:rsidRDefault="16133FC9" w:rsidP="16133FC9">
      <w:pPr>
        <w:rPr>
          <w:rFonts w:ascii="Century Gothic" w:hAnsi="Century Gothic"/>
          <w:sz w:val="19"/>
          <w:szCs w:val="19"/>
        </w:rPr>
      </w:pPr>
    </w:p>
    <w:p w14:paraId="79BEB4C4" w14:textId="7729312B" w:rsidR="59BDB536" w:rsidRPr="0010537C" w:rsidRDefault="59BDB536" w:rsidP="16133FC9">
      <w:pPr>
        <w:rPr>
          <w:rFonts w:ascii="Century Gothic" w:hAnsi="Century Gothic"/>
          <w:color w:val="F85034"/>
        </w:rPr>
      </w:pPr>
      <w:r w:rsidRPr="0010537C">
        <w:rPr>
          <w:rFonts w:ascii="Century Gothic" w:hAnsi="Century Gothic"/>
          <w:color w:val="F85034"/>
        </w:rPr>
        <w:t>Informations pratiques</w:t>
      </w:r>
      <w:r w:rsidR="0010537C" w:rsidRPr="0010537C">
        <w:rPr>
          <w:rFonts w:ascii="Century Gothic" w:hAnsi="Century Gothic"/>
          <w:color w:val="F85034"/>
        </w:rPr>
        <w:t> :</w:t>
      </w:r>
    </w:p>
    <w:p w14:paraId="040584F3" w14:textId="2867F0D6" w:rsidR="16133FC9" w:rsidRDefault="16133FC9" w:rsidP="16133FC9">
      <w:pPr>
        <w:rPr>
          <w:rFonts w:ascii="Century Gothic" w:hAnsi="Century Gothic"/>
          <w:color w:val="F85034"/>
          <w:sz w:val="19"/>
          <w:szCs w:val="19"/>
        </w:rPr>
      </w:pPr>
    </w:p>
    <w:tbl>
      <w:tblPr>
        <w:tblStyle w:val="Grilledutableau"/>
        <w:tblW w:w="0" w:type="auto"/>
        <w:tblLook w:val="04A0" w:firstRow="1" w:lastRow="0" w:firstColumn="1" w:lastColumn="0" w:noHBand="0" w:noVBand="1"/>
      </w:tblPr>
      <w:tblGrid>
        <w:gridCol w:w="2689"/>
        <w:gridCol w:w="7767"/>
      </w:tblGrid>
      <w:tr w:rsidR="16133FC9" w14:paraId="221F7DD4" w14:textId="77777777" w:rsidTr="1F8F1A43">
        <w:trPr>
          <w:trHeight w:val="300"/>
        </w:trPr>
        <w:tc>
          <w:tcPr>
            <w:tcW w:w="2689" w:type="dxa"/>
          </w:tcPr>
          <w:p w14:paraId="7453071E"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Public cible :</w:t>
            </w:r>
          </w:p>
        </w:tc>
        <w:tc>
          <w:tcPr>
            <w:tcW w:w="7767" w:type="dxa"/>
          </w:tcPr>
          <w:p w14:paraId="02D45773" w14:textId="77777777" w:rsidR="16133FC9" w:rsidRDefault="16133FC9" w:rsidP="16133FC9">
            <w:pPr>
              <w:rPr>
                <w:rFonts w:ascii="Century Gothic" w:hAnsi="Century Gothic"/>
                <w:sz w:val="20"/>
                <w:szCs w:val="20"/>
              </w:rPr>
            </w:pPr>
            <w:r w:rsidRPr="16133FC9">
              <w:rPr>
                <w:rFonts w:ascii="Century Gothic" w:hAnsi="Century Gothic"/>
                <w:sz w:val="20"/>
                <w:szCs w:val="20"/>
              </w:rPr>
              <w:t>Salariés, demandeurs d’emploi, bénéficiaires de minimas sociaux.</w:t>
            </w:r>
          </w:p>
          <w:p w14:paraId="5DC0FF91" w14:textId="6F45F988" w:rsidR="0010537C" w:rsidRDefault="0010537C" w:rsidP="16133FC9">
            <w:pPr>
              <w:rPr>
                <w:rFonts w:ascii="Century Gothic" w:hAnsi="Century Gothic"/>
                <w:sz w:val="20"/>
                <w:szCs w:val="20"/>
              </w:rPr>
            </w:pPr>
          </w:p>
        </w:tc>
      </w:tr>
      <w:tr w:rsidR="16133FC9" w14:paraId="72E481A9" w14:textId="77777777" w:rsidTr="1F8F1A43">
        <w:trPr>
          <w:trHeight w:val="300"/>
        </w:trPr>
        <w:tc>
          <w:tcPr>
            <w:tcW w:w="2689" w:type="dxa"/>
          </w:tcPr>
          <w:p w14:paraId="2D6EB9F6"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Prérequis :</w:t>
            </w:r>
          </w:p>
        </w:tc>
        <w:tc>
          <w:tcPr>
            <w:tcW w:w="7767" w:type="dxa"/>
          </w:tcPr>
          <w:p w14:paraId="0728BF78" w14:textId="07906521"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Disposer d’un projet de création d’entreprise formalisé.</w:t>
            </w:r>
          </w:p>
          <w:p w14:paraId="4E6BF9E1" w14:textId="77777777" w:rsidR="16133FC9" w:rsidRDefault="16133FC9" w:rsidP="16133FC9">
            <w:pPr>
              <w:spacing w:line="259" w:lineRule="auto"/>
              <w:rPr>
                <w:rFonts w:ascii="Century Gothic" w:hAnsi="Century Gothic"/>
                <w:sz w:val="20"/>
                <w:szCs w:val="20"/>
              </w:rPr>
            </w:pPr>
            <w:r w:rsidRPr="16133FC9">
              <w:rPr>
                <w:rFonts w:ascii="Century Gothic" w:hAnsi="Century Gothic"/>
                <w:sz w:val="20"/>
                <w:szCs w:val="20"/>
              </w:rPr>
              <w:t>Les stagiaires doivent avoir un niveau de compétences de culture générale équivalent au baccalauréat.</w:t>
            </w:r>
          </w:p>
          <w:p w14:paraId="220CE9A1" w14:textId="3560B8D8" w:rsidR="0010537C" w:rsidRDefault="0010537C" w:rsidP="16133FC9">
            <w:pPr>
              <w:spacing w:line="259" w:lineRule="auto"/>
              <w:rPr>
                <w:rFonts w:ascii="Century Gothic" w:hAnsi="Century Gothic"/>
                <w:sz w:val="20"/>
                <w:szCs w:val="20"/>
              </w:rPr>
            </w:pPr>
          </w:p>
        </w:tc>
      </w:tr>
      <w:tr w:rsidR="16133FC9" w14:paraId="569AB379" w14:textId="77777777" w:rsidTr="1F8F1A43">
        <w:trPr>
          <w:trHeight w:val="300"/>
        </w:trPr>
        <w:tc>
          <w:tcPr>
            <w:tcW w:w="2689" w:type="dxa"/>
          </w:tcPr>
          <w:p w14:paraId="17250C5B"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Nombre de stagiaires :</w:t>
            </w:r>
          </w:p>
        </w:tc>
        <w:tc>
          <w:tcPr>
            <w:tcW w:w="7767" w:type="dxa"/>
          </w:tcPr>
          <w:p w14:paraId="7603E3DD" w14:textId="77777777" w:rsidR="16133FC9" w:rsidRDefault="16133FC9" w:rsidP="16133FC9">
            <w:pPr>
              <w:rPr>
                <w:rFonts w:ascii="Century Gothic" w:hAnsi="Century Gothic"/>
                <w:sz w:val="20"/>
                <w:szCs w:val="20"/>
              </w:rPr>
            </w:pPr>
            <w:r w:rsidRPr="16133FC9">
              <w:rPr>
                <w:rFonts w:ascii="Century Gothic" w:hAnsi="Century Gothic"/>
                <w:sz w:val="20"/>
                <w:szCs w:val="20"/>
              </w:rPr>
              <w:t>Entrée et sorties permanentes.</w:t>
            </w:r>
          </w:p>
          <w:p w14:paraId="6E5B92D2" w14:textId="52DD4271" w:rsidR="0010537C" w:rsidRDefault="0010537C" w:rsidP="16133FC9">
            <w:pPr>
              <w:rPr>
                <w:rFonts w:ascii="Century Gothic" w:hAnsi="Century Gothic"/>
                <w:sz w:val="20"/>
                <w:szCs w:val="20"/>
              </w:rPr>
            </w:pPr>
          </w:p>
        </w:tc>
      </w:tr>
      <w:tr w:rsidR="16133FC9" w14:paraId="6EF5E1EA" w14:textId="77777777" w:rsidTr="1F8F1A43">
        <w:trPr>
          <w:trHeight w:val="300"/>
        </w:trPr>
        <w:tc>
          <w:tcPr>
            <w:tcW w:w="2689" w:type="dxa"/>
          </w:tcPr>
          <w:p w14:paraId="0AF3E127"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Durée :</w:t>
            </w:r>
          </w:p>
        </w:tc>
        <w:tc>
          <w:tcPr>
            <w:tcW w:w="7767" w:type="dxa"/>
          </w:tcPr>
          <w:p w14:paraId="38322B92" w14:textId="77777777" w:rsidR="3C6D1649" w:rsidRDefault="3C6D1649" w:rsidP="16133FC9">
            <w:pPr>
              <w:spacing w:line="259" w:lineRule="auto"/>
              <w:rPr>
                <w:rFonts w:ascii="Century Gothic" w:hAnsi="Century Gothic"/>
                <w:sz w:val="20"/>
                <w:szCs w:val="20"/>
              </w:rPr>
            </w:pPr>
            <w:r w:rsidRPr="16133FC9">
              <w:rPr>
                <w:rFonts w:ascii="Century Gothic" w:hAnsi="Century Gothic"/>
                <w:sz w:val="20"/>
                <w:szCs w:val="20"/>
              </w:rPr>
              <w:t>4</w:t>
            </w:r>
            <w:r w:rsidR="16133FC9" w:rsidRPr="16133FC9">
              <w:rPr>
                <w:rFonts w:ascii="Century Gothic" w:hAnsi="Century Gothic"/>
                <w:sz w:val="20"/>
                <w:szCs w:val="20"/>
              </w:rPr>
              <w:t xml:space="preserve"> heures</w:t>
            </w:r>
          </w:p>
          <w:p w14:paraId="27C6CBBE" w14:textId="43C28EB9" w:rsidR="0010537C" w:rsidRDefault="0010537C" w:rsidP="16133FC9">
            <w:pPr>
              <w:spacing w:line="259" w:lineRule="auto"/>
              <w:rPr>
                <w:rFonts w:ascii="Century Gothic" w:hAnsi="Century Gothic"/>
                <w:sz w:val="20"/>
                <w:szCs w:val="20"/>
              </w:rPr>
            </w:pPr>
          </w:p>
        </w:tc>
      </w:tr>
      <w:tr w:rsidR="16133FC9" w14:paraId="3D7FF9A7" w14:textId="77777777" w:rsidTr="1F8F1A43">
        <w:trPr>
          <w:trHeight w:val="300"/>
        </w:trPr>
        <w:tc>
          <w:tcPr>
            <w:tcW w:w="2689" w:type="dxa"/>
          </w:tcPr>
          <w:p w14:paraId="538A4FE0" w14:textId="77777777"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Type de formation :</w:t>
            </w:r>
          </w:p>
        </w:tc>
        <w:tc>
          <w:tcPr>
            <w:tcW w:w="7767" w:type="dxa"/>
          </w:tcPr>
          <w:p w14:paraId="286CDCB7" w14:textId="20F53D6C" w:rsidR="16133FC9" w:rsidRDefault="00B912C6" w:rsidP="16133FC9">
            <w:pPr>
              <w:spacing w:line="259" w:lineRule="auto"/>
              <w:rPr>
                <w:rFonts w:ascii="Century Gothic" w:hAnsi="Century Gothic"/>
                <w:sz w:val="20"/>
                <w:szCs w:val="20"/>
              </w:rPr>
            </w:pPr>
            <w:r>
              <w:rPr>
                <w:rFonts w:ascii="Century Gothic" w:hAnsi="Century Gothic"/>
                <w:sz w:val="20"/>
                <w:szCs w:val="20"/>
              </w:rPr>
              <w:t>D</w:t>
            </w:r>
            <w:r w:rsidR="16133FC9" w:rsidRPr="16133FC9">
              <w:rPr>
                <w:rFonts w:ascii="Century Gothic" w:hAnsi="Century Gothic"/>
                <w:sz w:val="20"/>
                <w:szCs w:val="20"/>
              </w:rPr>
              <w:t>istanciel</w:t>
            </w:r>
          </w:p>
          <w:p w14:paraId="347998EC" w14:textId="2CC39395" w:rsidR="0010537C" w:rsidRDefault="0010537C" w:rsidP="003B1DC2">
            <w:pPr>
              <w:spacing w:line="259" w:lineRule="auto"/>
              <w:rPr>
                <w:rFonts w:ascii="Century Gothic" w:hAnsi="Century Gothic"/>
                <w:sz w:val="20"/>
                <w:szCs w:val="20"/>
              </w:rPr>
            </w:pPr>
          </w:p>
        </w:tc>
      </w:tr>
      <w:tr w:rsidR="16133FC9" w14:paraId="305872FB" w14:textId="77777777" w:rsidTr="1F8F1A43">
        <w:trPr>
          <w:trHeight w:val="300"/>
        </w:trPr>
        <w:tc>
          <w:tcPr>
            <w:tcW w:w="2689" w:type="dxa"/>
          </w:tcPr>
          <w:p w14:paraId="579DB46E" w14:textId="4F07BF23"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Contact :</w:t>
            </w:r>
          </w:p>
        </w:tc>
        <w:tc>
          <w:tcPr>
            <w:tcW w:w="7767" w:type="dxa"/>
          </w:tcPr>
          <w:p w14:paraId="53CF4DF8" w14:textId="71B45EE1" w:rsidR="16133FC9" w:rsidRDefault="16133FC9" w:rsidP="16133FC9">
            <w:pPr>
              <w:spacing w:line="259" w:lineRule="auto"/>
              <w:rPr>
                <w:rFonts w:ascii="Century Gothic" w:hAnsi="Century Gothic"/>
                <w:sz w:val="20"/>
                <w:szCs w:val="20"/>
              </w:rPr>
            </w:pPr>
            <w:hyperlink r:id="rId23">
              <w:r w:rsidRPr="16133FC9">
                <w:rPr>
                  <w:rStyle w:val="Lienhypertexte"/>
                  <w:rFonts w:ascii="Century Gothic" w:hAnsi="Century Gothic"/>
                  <w:sz w:val="20"/>
                  <w:szCs w:val="20"/>
                </w:rPr>
                <w:t>couveuse-interface@orange.fr</w:t>
              </w:r>
            </w:hyperlink>
          </w:p>
          <w:p w14:paraId="57C99BD6" w14:textId="6E5FE04F" w:rsidR="16133FC9" w:rsidRDefault="32876E3F" w:rsidP="16133FC9">
            <w:pPr>
              <w:spacing w:line="259" w:lineRule="auto"/>
              <w:rPr>
                <w:rFonts w:ascii="Century Gothic" w:hAnsi="Century Gothic"/>
                <w:sz w:val="20"/>
                <w:szCs w:val="20"/>
              </w:rPr>
            </w:pPr>
            <w:r w:rsidRPr="1F8F1A43">
              <w:rPr>
                <w:rFonts w:ascii="Century Gothic" w:hAnsi="Century Gothic"/>
                <w:sz w:val="20"/>
                <w:szCs w:val="20"/>
              </w:rPr>
              <w:t>Siège social (Bouches du Rhône) : 04 91 01 64 7</w:t>
            </w:r>
            <w:r w:rsidR="32628481" w:rsidRPr="1F8F1A43">
              <w:rPr>
                <w:rFonts w:ascii="Century Gothic" w:hAnsi="Century Gothic"/>
                <w:sz w:val="20"/>
                <w:szCs w:val="20"/>
              </w:rPr>
              <w:t>0</w:t>
            </w:r>
            <w:r w:rsidRPr="1F8F1A43">
              <w:rPr>
                <w:rFonts w:ascii="Century Gothic" w:hAnsi="Century Gothic"/>
                <w:sz w:val="20"/>
                <w:szCs w:val="20"/>
              </w:rPr>
              <w:t>.</w:t>
            </w:r>
          </w:p>
          <w:p w14:paraId="27DA1719" w14:textId="77777777" w:rsidR="16133FC9" w:rsidRDefault="16133FC9" w:rsidP="16133FC9">
            <w:pPr>
              <w:rPr>
                <w:rFonts w:ascii="Century Gothic" w:hAnsi="Century Gothic"/>
                <w:sz w:val="20"/>
                <w:szCs w:val="20"/>
              </w:rPr>
            </w:pPr>
            <w:r w:rsidRPr="16133FC9">
              <w:rPr>
                <w:rFonts w:ascii="Century Gothic" w:hAnsi="Century Gothic"/>
                <w:sz w:val="20"/>
                <w:szCs w:val="20"/>
              </w:rPr>
              <w:t>Antenne du Var : 04 94 06 21 18</w:t>
            </w:r>
          </w:p>
          <w:p w14:paraId="5983168B" w14:textId="38A804B8" w:rsidR="0010537C" w:rsidRDefault="0010537C" w:rsidP="16133FC9">
            <w:pPr>
              <w:rPr>
                <w:rFonts w:ascii="Century Gothic" w:hAnsi="Century Gothic"/>
                <w:sz w:val="20"/>
                <w:szCs w:val="20"/>
              </w:rPr>
            </w:pPr>
          </w:p>
        </w:tc>
      </w:tr>
      <w:tr w:rsidR="16133FC9" w14:paraId="47ACB61E" w14:textId="77777777" w:rsidTr="1F8F1A43">
        <w:trPr>
          <w:trHeight w:val="278"/>
        </w:trPr>
        <w:tc>
          <w:tcPr>
            <w:tcW w:w="2689" w:type="dxa"/>
          </w:tcPr>
          <w:p w14:paraId="5F50C40E" w14:textId="2540E54D" w:rsidR="16133FC9" w:rsidRDefault="16133FC9" w:rsidP="16133FC9">
            <w:pPr>
              <w:jc w:val="right"/>
              <w:rPr>
                <w:rFonts w:ascii="Century Gothic" w:hAnsi="Century Gothic"/>
                <w:b/>
                <w:bCs/>
                <w:sz w:val="20"/>
                <w:szCs w:val="20"/>
              </w:rPr>
            </w:pPr>
            <w:r w:rsidRPr="16133FC9">
              <w:rPr>
                <w:rFonts w:ascii="Century Gothic" w:hAnsi="Century Gothic"/>
                <w:b/>
                <w:bCs/>
                <w:sz w:val="20"/>
                <w:szCs w:val="20"/>
              </w:rPr>
              <w:t>Tarifs :</w:t>
            </w:r>
          </w:p>
        </w:tc>
        <w:tc>
          <w:tcPr>
            <w:tcW w:w="7767" w:type="dxa"/>
          </w:tcPr>
          <w:p w14:paraId="24B38C98" w14:textId="47AB940F" w:rsidR="02905924" w:rsidRDefault="02905924"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3</w:t>
            </w:r>
            <w:r w:rsidR="16133FC9" w:rsidRPr="16133FC9">
              <w:rPr>
                <w:rFonts w:ascii="Century Gothic" w:hAnsi="Century Gothic" w:cstheme="minorBidi"/>
                <w:sz w:val="22"/>
                <w:szCs w:val="22"/>
              </w:rPr>
              <w:t>00€</w:t>
            </w:r>
          </w:p>
          <w:p w14:paraId="5A35967A" w14:textId="77777777" w:rsidR="16133FC9" w:rsidRDefault="16133FC9" w:rsidP="16133FC9">
            <w:pPr>
              <w:spacing w:line="259" w:lineRule="auto"/>
              <w:rPr>
                <w:rFonts w:ascii="Century Gothic" w:hAnsi="Century Gothic" w:cstheme="minorBidi"/>
                <w:sz w:val="22"/>
                <w:szCs w:val="22"/>
              </w:rPr>
            </w:pPr>
            <w:r w:rsidRPr="16133FC9">
              <w:rPr>
                <w:rFonts w:ascii="Century Gothic" w:hAnsi="Century Gothic" w:cstheme="minorBidi"/>
                <w:sz w:val="22"/>
                <w:szCs w:val="22"/>
              </w:rPr>
              <w:t>Pour plus d’information, nous contacter.</w:t>
            </w:r>
          </w:p>
          <w:p w14:paraId="3871C270" w14:textId="0E95D6BB" w:rsidR="0010537C" w:rsidRDefault="0010537C" w:rsidP="16133FC9">
            <w:pPr>
              <w:spacing w:line="259" w:lineRule="auto"/>
              <w:rPr>
                <w:rFonts w:ascii="Century Gothic" w:hAnsi="Century Gothic" w:cstheme="minorBidi"/>
                <w:sz w:val="22"/>
                <w:szCs w:val="22"/>
              </w:rPr>
            </w:pPr>
          </w:p>
        </w:tc>
      </w:tr>
    </w:tbl>
    <w:p w14:paraId="2EA29A42" w14:textId="4898A25A" w:rsidR="16133FC9" w:rsidRDefault="16133FC9" w:rsidP="16133FC9">
      <w:pPr>
        <w:rPr>
          <w:rFonts w:ascii="Century Gothic" w:hAnsi="Century Gothic"/>
          <w:sz w:val="19"/>
          <w:szCs w:val="19"/>
        </w:rPr>
      </w:pPr>
    </w:p>
    <w:p w14:paraId="0ABDD028" w14:textId="6E25BCA8" w:rsidR="16133FC9" w:rsidRDefault="16133FC9" w:rsidP="16133FC9">
      <w:pPr>
        <w:rPr>
          <w:rFonts w:ascii="Century Gothic" w:hAnsi="Century Gothic"/>
          <w:color w:val="FF0000"/>
          <w:sz w:val="19"/>
          <w:szCs w:val="19"/>
        </w:rPr>
      </w:pPr>
    </w:p>
    <w:p w14:paraId="6982CB32" w14:textId="77777777" w:rsidR="0010537C" w:rsidRDefault="0010537C" w:rsidP="16133FC9">
      <w:pPr>
        <w:rPr>
          <w:rFonts w:ascii="Century Gothic" w:hAnsi="Century Gothic"/>
          <w:color w:val="FF0000"/>
          <w:sz w:val="19"/>
          <w:szCs w:val="19"/>
        </w:rPr>
      </w:pPr>
    </w:p>
    <w:p w14:paraId="592D0CAE" w14:textId="77777777" w:rsidR="0010537C" w:rsidRDefault="0010537C" w:rsidP="16133FC9">
      <w:pPr>
        <w:rPr>
          <w:rFonts w:ascii="Century Gothic" w:hAnsi="Century Gothic"/>
          <w:color w:val="FF0000"/>
          <w:sz w:val="19"/>
          <w:szCs w:val="19"/>
        </w:rPr>
      </w:pPr>
    </w:p>
    <w:p w14:paraId="7CC5E4EC" w14:textId="77777777" w:rsidR="0010537C" w:rsidRDefault="0010537C" w:rsidP="16133FC9">
      <w:pPr>
        <w:rPr>
          <w:rFonts w:ascii="Century Gothic" w:hAnsi="Century Gothic"/>
          <w:color w:val="FF0000"/>
          <w:sz w:val="19"/>
          <w:szCs w:val="19"/>
        </w:rPr>
      </w:pPr>
    </w:p>
    <w:p w14:paraId="54842A1C" w14:textId="77777777" w:rsidR="0010537C" w:rsidRDefault="0010537C" w:rsidP="16133FC9">
      <w:pPr>
        <w:rPr>
          <w:rFonts w:ascii="Century Gothic" w:hAnsi="Century Gothic"/>
          <w:color w:val="FF0000"/>
          <w:sz w:val="19"/>
          <w:szCs w:val="19"/>
        </w:rPr>
      </w:pPr>
    </w:p>
    <w:p w14:paraId="56904A6F" w14:textId="77777777" w:rsidR="00805880" w:rsidRDefault="00805880" w:rsidP="16133FC9">
      <w:pPr>
        <w:rPr>
          <w:rFonts w:ascii="Century Gothic" w:hAnsi="Century Gothic"/>
          <w:color w:val="FF0000"/>
          <w:sz w:val="19"/>
          <w:szCs w:val="19"/>
        </w:rPr>
      </w:pPr>
    </w:p>
    <w:p w14:paraId="0C591DB0" w14:textId="77777777" w:rsidR="00805880" w:rsidRDefault="00805880" w:rsidP="16133FC9">
      <w:pPr>
        <w:rPr>
          <w:rFonts w:ascii="Century Gothic" w:hAnsi="Century Gothic"/>
          <w:color w:val="FF0000"/>
          <w:sz w:val="19"/>
          <w:szCs w:val="19"/>
        </w:rPr>
      </w:pPr>
    </w:p>
    <w:p w14:paraId="64D1DC8E" w14:textId="77777777" w:rsidR="00805880" w:rsidRDefault="00805880" w:rsidP="16133FC9">
      <w:pPr>
        <w:rPr>
          <w:rFonts w:ascii="Century Gothic" w:hAnsi="Century Gothic"/>
          <w:color w:val="FF0000"/>
          <w:sz w:val="19"/>
          <w:szCs w:val="19"/>
        </w:rPr>
      </w:pPr>
    </w:p>
    <w:p w14:paraId="3C633F8C" w14:textId="77777777" w:rsidR="0010537C" w:rsidRDefault="0010537C" w:rsidP="16133FC9">
      <w:pPr>
        <w:rPr>
          <w:rFonts w:ascii="Century Gothic" w:hAnsi="Century Gothic"/>
          <w:color w:val="FF0000"/>
          <w:sz w:val="19"/>
          <w:szCs w:val="19"/>
        </w:rPr>
      </w:pPr>
    </w:p>
    <w:p w14:paraId="054D6B5A" w14:textId="5767AB13" w:rsidR="16133FC9" w:rsidRDefault="16133FC9" w:rsidP="16133FC9">
      <w:pPr>
        <w:rPr>
          <w:rFonts w:ascii="Century Gothic" w:hAnsi="Century Gothic"/>
          <w:sz w:val="22"/>
          <w:szCs w:val="22"/>
        </w:rPr>
      </w:pPr>
    </w:p>
    <w:p w14:paraId="6E1A2AEC" w14:textId="22A0CC71" w:rsidR="59BDB536" w:rsidRPr="0010537C" w:rsidRDefault="59BDB536" w:rsidP="16133FC9">
      <w:pPr>
        <w:spacing w:line="259" w:lineRule="auto"/>
        <w:rPr>
          <w:rFonts w:ascii="Century Gothic" w:hAnsi="Century Gothic"/>
          <w:color w:val="F85034"/>
        </w:rPr>
      </w:pPr>
      <w:r w:rsidRPr="0010537C">
        <w:rPr>
          <w:rFonts w:ascii="Century Gothic" w:hAnsi="Century Gothic"/>
          <w:color w:val="F85034"/>
        </w:rPr>
        <w:t>Modalités d’évaluation et méthodes pédagogiques</w:t>
      </w:r>
      <w:r w:rsidR="0010537C">
        <w:rPr>
          <w:rFonts w:ascii="Century Gothic" w:hAnsi="Century Gothic"/>
          <w:color w:val="F85034"/>
        </w:rPr>
        <w:t> :</w:t>
      </w:r>
    </w:p>
    <w:p w14:paraId="16AA8DB8" w14:textId="2AAFED96" w:rsidR="16133FC9" w:rsidRDefault="16133FC9" w:rsidP="16133FC9">
      <w:pPr>
        <w:spacing w:line="259" w:lineRule="auto"/>
        <w:rPr>
          <w:rFonts w:ascii="Century Gothic" w:hAnsi="Century Gothic"/>
          <w:color w:val="F85033"/>
          <w:sz w:val="20"/>
          <w:szCs w:val="20"/>
        </w:rPr>
      </w:pPr>
    </w:p>
    <w:p w14:paraId="048AF2E4" w14:textId="24C3E7AF" w:rsidR="16133FC9" w:rsidRPr="00805880" w:rsidRDefault="1DA35FA0" w:rsidP="16133FC9">
      <w:pPr>
        <w:spacing w:line="259" w:lineRule="auto"/>
      </w:pPr>
      <w:r w:rsidRPr="16133FC9">
        <w:rPr>
          <w:rFonts w:ascii="Century Gothic" w:hAnsi="Century Gothic"/>
          <w:b/>
          <w:bCs/>
          <w:sz w:val="19"/>
          <w:szCs w:val="19"/>
        </w:rPr>
        <w:t>EXPOS</w:t>
      </w:r>
      <w:r w:rsidR="00D83C17">
        <w:rPr>
          <w:rFonts w:ascii="Century Gothic" w:hAnsi="Century Gothic"/>
          <w:b/>
          <w:bCs/>
          <w:sz w:val="19"/>
          <w:szCs w:val="19"/>
        </w:rPr>
        <w:t>E</w:t>
      </w:r>
      <w:r w:rsidRPr="16133FC9">
        <w:rPr>
          <w:rFonts w:ascii="Century Gothic" w:hAnsi="Century Gothic"/>
          <w:b/>
          <w:bCs/>
          <w:sz w:val="19"/>
          <w:szCs w:val="19"/>
        </w:rPr>
        <w:t xml:space="preserve"> ORAL SUR</w:t>
      </w:r>
    </w:p>
    <w:p w14:paraId="3A6EB1D9" w14:textId="7160504A" w:rsidR="1DA35FA0" w:rsidRDefault="1DA35FA0" w:rsidP="00741DFD">
      <w:pPr>
        <w:pStyle w:val="Paragraphedeliste"/>
        <w:numPr>
          <w:ilvl w:val="0"/>
          <w:numId w:val="15"/>
        </w:numPr>
        <w:spacing w:line="259" w:lineRule="auto"/>
        <w:rPr>
          <w:rFonts w:ascii="Century Gothic" w:eastAsia="Century Gothic" w:hAnsi="Century Gothic" w:cs="Century Gothic"/>
          <w:sz w:val="19"/>
          <w:szCs w:val="19"/>
        </w:rPr>
      </w:pPr>
      <w:r w:rsidRPr="1F8F1A43">
        <w:rPr>
          <w:rFonts w:ascii="Century Gothic" w:hAnsi="Century Gothic"/>
          <w:sz w:val="19"/>
          <w:szCs w:val="19"/>
        </w:rPr>
        <w:t>Les actions planifiées de développement conformes aux principes de la RSE</w:t>
      </w:r>
      <w:r w:rsidR="3A2123C3" w:rsidRPr="1F8F1A43">
        <w:rPr>
          <w:rFonts w:ascii="Century Gothic" w:hAnsi="Century Gothic"/>
          <w:sz w:val="19"/>
          <w:szCs w:val="19"/>
        </w:rPr>
        <w:t>.</w:t>
      </w:r>
    </w:p>
    <w:p w14:paraId="12AA65BE" w14:textId="7909CBEB" w:rsidR="1DA35FA0" w:rsidRDefault="1DA35FA0" w:rsidP="00741DFD">
      <w:pPr>
        <w:pStyle w:val="Paragraphedeliste"/>
        <w:numPr>
          <w:ilvl w:val="0"/>
          <w:numId w:val="15"/>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L’évaluation des actions déjà engagées</w:t>
      </w:r>
      <w:r w:rsidR="631D563B" w:rsidRPr="1F8F1A43">
        <w:rPr>
          <w:rFonts w:ascii="Century Gothic" w:eastAsia="Century Gothic" w:hAnsi="Century Gothic" w:cs="Century Gothic"/>
          <w:sz w:val="19"/>
          <w:szCs w:val="19"/>
        </w:rPr>
        <w:t>.</w:t>
      </w:r>
    </w:p>
    <w:p w14:paraId="0FEC21EE" w14:textId="1FB8DB6D" w:rsidR="4D8678C6" w:rsidRDefault="4D8678C6" w:rsidP="00741DFD">
      <w:pPr>
        <w:pStyle w:val="Paragraphedeliste"/>
        <w:numPr>
          <w:ilvl w:val="0"/>
          <w:numId w:val="15"/>
        </w:numPr>
        <w:spacing w:line="259" w:lineRule="auto"/>
        <w:rPr>
          <w:rFonts w:ascii="Century Gothic" w:eastAsia="Century Gothic" w:hAnsi="Century Gothic" w:cs="Century Gothic"/>
          <w:sz w:val="19"/>
          <w:szCs w:val="19"/>
        </w:rPr>
      </w:pPr>
      <w:r w:rsidRPr="1F8F1A43">
        <w:rPr>
          <w:rFonts w:ascii="Century Gothic" w:eastAsia="Century Gothic" w:hAnsi="Century Gothic" w:cs="Century Gothic"/>
          <w:sz w:val="19"/>
          <w:szCs w:val="19"/>
        </w:rPr>
        <w:t>Le plan d’amélioration continu</w:t>
      </w:r>
      <w:r w:rsidR="7253E8C1" w:rsidRPr="1F8F1A43">
        <w:rPr>
          <w:rFonts w:ascii="Century Gothic" w:eastAsia="Century Gothic" w:hAnsi="Century Gothic" w:cs="Century Gothic"/>
          <w:sz w:val="19"/>
          <w:szCs w:val="19"/>
        </w:rPr>
        <w:t>.</w:t>
      </w:r>
    </w:p>
    <w:p w14:paraId="770C535D" w14:textId="283C173B" w:rsidR="16133FC9" w:rsidRDefault="16133FC9" w:rsidP="16133FC9">
      <w:pPr>
        <w:spacing w:line="259" w:lineRule="auto"/>
        <w:rPr>
          <w:rFonts w:ascii="Century Gothic" w:hAnsi="Century Gothic"/>
          <w:b/>
          <w:bCs/>
          <w:sz w:val="19"/>
          <w:szCs w:val="19"/>
        </w:rPr>
      </w:pPr>
    </w:p>
    <w:p w14:paraId="1A5B1FE9" w14:textId="2910D1DF" w:rsidR="16133FC9" w:rsidRDefault="16133FC9" w:rsidP="16133FC9">
      <w:pPr>
        <w:rPr>
          <w:rFonts w:ascii="Century Gothic" w:hAnsi="Century Gothic"/>
          <w:sz w:val="19"/>
          <w:szCs w:val="19"/>
        </w:rPr>
      </w:pPr>
    </w:p>
    <w:tbl>
      <w:tblPr>
        <w:tblStyle w:val="Grilledutableau"/>
        <w:tblW w:w="0" w:type="auto"/>
        <w:tblLayout w:type="fixed"/>
        <w:tblLook w:val="06A0" w:firstRow="1" w:lastRow="0" w:firstColumn="1" w:lastColumn="0" w:noHBand="1" w:noVBand="1"/>
      </w:tblPr>
      <w:tblGrid>
        <w:gridCol w:w="3015"/>
        <w:gridCol w:w="7440"/>
      </w:tblGrid>
      <w:tr w:rsidR="16133FC9" w14:paraId="67CE4C69" w14:textId="77777777" w:rsidTr="16133FC9">
        <w:trPr>
          <w:trHeight w:val="300"/>
        </w:trPr>
        <w:tc>
          <w:tcPr>
            <w:tcW w:w="3015" w:type="dxa"/>
          </w:tcPr>
          <w:p w14:paraId="30D12796" w14:textId="1785B820" w:rsidR="16133FC9" w:rsidRDefault="00CC18CA" w:rsidP="16133FC9">
            <w:pPr>
              <w:jc w:val="center"/>
              <w:rPr>
                <w:rFonts w:ascii="Century Gothic" w:hAnsi="Century Gothic"/>
                <w:b/>
                <w:bCs/>
                <w:sz w:val="20"/>
                <w:szCs w:val="20"/>
              </w:rPr>
            </w:pPr>
            <w:r>
              <w:rPr>
                <w:rFonts w:ascii="Century Gothic" w:hAnsi="Century Gothic"/>
                <w:b/>
                <w:bCs/>
                <w:sz w:val="20"/>
                <w:szCs w:val="20"/>
              </w:rPr>
              <w:t>Indicateurs de suivi 2025 :</w:t>
            </w:r>
          </w:p>
        </w:tc>
        <w:tc>
          <w:tcPr>
            <w:tcW w:w="7440" w:type="dxa"/>
          </w:tcPr>
          <w:p w14:paraId="13CC9E02" w14:textId="1DB6C753" w:rsidR="109F358D" w:rsidRDefault="00B912C6" w:rsidP="16133FC9">
            <w:pPr>
              <w:spacing w:line="259" w:lineRule="auto"/>
            </w:pPr>
            <w:r>
              <w:rPr>
                <w:rFonts w:ascii="Century Gothic" w:hAnsi="Century Gothic"/>
                <w:sz w:val="19"/>
                <w:szCs w:val="19"/>
              </w:rPr>
              <w:t xml:space="preserve">Taux de satisfaction : </w:t>
            </w:r>
            <w:r w:rsidRPr="16133FC9">
              <w:rPr>
                <w:rFonts w:ascii="Century Gothic" w:hAnsi="Century Gothic"/>
                <w:sz w:val="19"/>
                <w:szCs w:val="19"/>
              </w:rPr>
              <w:t>9</w:t>
            </w:r>
            <w:r>
              <w:rPr>
                <w:rFonts w:ascii="Century Gothic" w:hAnsi="Century Gothic"/>
                <w:sz w:val="19"/>
                <w:szCs w:val="19"/>
              </w:rPr>
              <w:t>6</w:t>
            </w:r>
            <w:r w:rsidRPr="16133FC9">
              <w:rPr>
                <w:rFonts w:ascii="Century Gothic" w:hAnsi="Century Gothic"/>
                <w:sz w:val="19"/>
                <w:szCs w:val="19"/>
              </w:rPr>
              <w:t>%</w:t>
            </w:r>
            <w:r>
              <w:rPr>
                <w:rFonts w:ascii="Century Gothic" w:hAnsi="Century Gothic"/>
                <w:sz w:val="19"/>
                <w:szCs w:val="19"/>
              </w:rPr>
              <w:t xml:space="preserve"> (66 réponses)</w:t>
            </w:r>
            <w:r>
              <w:rPr>
                <w:rFonts w:ascii="Century Gothic" w:hAnsi="Century Gothic"/>
                <w:sz w:val="19"/>
                <w:szCs w:val="19"/>
              </w:rPr>
              <w:br/>
              <w:t>84 nouveaux apprenant en 2025</w:t>
            </w:r>
          </w:p>
        </w:tc>
      </w:tr>
      <w:tr w:rsidR="16133FC9" w14:paraId="5FA1D395" w14:textId="77777777" w:rsidTr="16133FC9">
        <w:trPr>
          <w:trHeight w:val="300"/>
        </w:trPr>
        <w:tc>
          <w:tcPr>
            <w:tcW w:w="3015" w:type="dxa"/>
          </w:tcPr>
          <w:p w14:paraId="4B13A20C" w14:textId="2E782501" w:rsidR="16133FC9" w:rsidRDefault="16133FC9" w:rsidP="16133FC9">
            <w:pPr>
              <w:jc w:val="center"/>
              <w:rPr>
                <w:rFonts w:ascii="Century Gothic" w:hAnsi="Century Gothic"/>
                <w:b/>
                <w:bCs/>
                <w:sz w:val="20"/>
                <w:szCs w:val="20"/>
              </w:rPr>
            </w:pPr>
            <w:r w:rsidRPr="16133FC9">
              <w:rPr>
                <w:rFonts w:ascii="Century Gothic" w:hAnsi="Century Gothic"/>
                <w:b/>
                <w:bCs/>
                <w:sz w:val="20"/>
                <w:szCs w:val="20"/>
              </w:rPr>
              <w:t>Accessibilité</w:t>
            </w:r>
          </w:p>
        </w:tc>
        <w:tc>
          <w:tcPr>
            <w:tcW w:w="7440" w:type="dxa"/>
          </w:tcPr>
          <w:p w14:paraId="28FF2A27" w14:textId="5071F7DE" w:rsidR="16133FC9" w:rsidRDefault="16133FC9" w:rsidP="16133FC9">
            <w:pPr>
              <w:rPr>
                <w:rFonts w:ascii="Century Gothic" w:hAnsi="Century Gothic"/>
                <w:sz w:val="19"/>
                <w:szCs w:val="19"/>
              </w:rPr>
            </w:pPr>
            <w:r w:rsidRPr="16133FC9">
              <w:rPr>
                <w:rFonts w:ascii="Century Gothic" w:hAnsi="Century Gothic"/>
                <w:sz w:val="19"/>
                <w:szCs w:val="19"/>
              </w:rPr>
              <w:t>Formations accessibles aux personnes en situation de handicap</w:t>
            </w:r>
            <w:r w:rsidR="00B8670A">
              <w:rPr>
                <w:rFonts w:ascii="Century Gothic" w:hAnsi="Century Gothic"/>
                <w:sz w:val="19"/>
                <w:szCs w:val="19"/>
              </w:rPr>
              <w:t>.</w:t>
            </w:r>
          </w:p>
          <w:p w14:paraId="132830F9" w14:textId="32B909ED" w:rsidR="16133FC9" w:rsidRDefault="16133FC9" w:rsidP="16133FC9">
            <w:pPr>
              <w:rPr>
                <w:rFonts w:ascii="Century Gothic" w:hAnsi="Century Gothic"/>
                <w:sz w:val="19"/>
                <w:szCs w:val="19"/>
              </w:rPr>
            </w:pPr>
            <w:r w:rsidRPr="16133FC9">
              <w:rPr>
                <w:rFonts w:ascii="Century Gothic" w:hAnsi="Century Gothic"/>
                <w:sz w:val="19"/>
                <w:szCs w:val="19"/>
              </w:rPr>
              <w:t>(En cas de nécessité, des aménagements spécifiques pourront être étudiés en collaboration avec le référent handicap</w:t>
            </w:r>
            <w:r w:rsidR="00B8670A">
              <w:rPr>
                <w:rFonts w:ascii="Century Gothic" w:hAnsi="Century Gothic"/>
                <w:sz w:val="19"/>
                <w:szCs w:val="19"/>
              </w:rPr>
              <w:t>.</w:t>
            </w:r>
            <w:r w:rsidRPr="16133FC9">
              <w:rPr>
                <w:rFonts w:ascii="Century Gothic" w:hAnsi="Century Gothic"/>
                <w:sz w:val="19"/>
                <w:szCs w:val="19"/>
              </w:rPr>
              <w:t>)</w:t>
            </w:r>
          </w:p>
          <w:p w14:paraId="4A5087B7" w14:textId="3A6C084F" w:rsidR="0010537C" w:rsidRDefault="0010537C" w:rsidP="16133FC9">
            <w:pPr>
              <w:rPr>
                <w:rFonts w:ascii="Century Gothic" w:hAnsi="Century Gothic"/>
                <w:sz w:val="19"/>
                <w:szCs w:val="19"/>
              </w:rPr>
            </w:pPr>
          </w:p>
        </w:tc>
      </w:tr>
    </w:tbl>
    <w:p w14:paraId="3F226A16" w14:textId="6A9236AC" w:rsidR="16133FC9" w:rsidRDefault="16133FC9" w:rsidP="16133FC9">
      <w:pPr>
        <w:rPr>
          <w:rFonts w:ascii="Century Gothic" w:hAnsi="Century Gothic"/>
          <w:sz w:val="19"/>
          <w:szCs w:val="19"/>
        </w:rPr>
      </w:pPr>
    </w:p>
    <w:p w14:paraId="59237A0C" w14:textId="5A89E710" w:rsidR="16133FC9" w:rsidRDefault="16133FC9" w:rsidP="16133FC9">
      <w:pPr>
        <w:rPr>
          <w:rFonts w:ascii="Century Gothic" w:hAnsi="Century Gothic"/>
          <w:sz w:val="19"/>
          <w:szCs w:val="19"/>
        </w:rPr>
      </w:pPr>
    </w:p>
    <w:p w14:paraId="4DA3839F" w14:textId="03D6BD52" w:rsidR="16133FC9" w:rsidRDefault="16133FC9" w:rsidP="16133FC9">
      <w:pPr>
        <w:rPr>
          <w:rFonts w:ascii="Century Gothic" w:hAnsi="Century Gothic"/>
          <w:sz w:val="19"/>
          <w:szCs w:val="19"/>
        </w:rPr>
      </w:pPr>
    </w:p>
    <w:p w14:paraId="38A1116F" w14:textId="16269D07" w:rsidR="00CC09F7" w:rsidRDefault="00CC09F7" w:rsidP="00CC09F7">
      <w:pPr>
        <w:rPr>
          <w:rFonts w:ascii="Century Gothic" w:hAnsi="Century Gothic"/>
          <w:sz w:val="19"/>
          <w:szCs w:val="19"/>
        </w:rPr>
      </w:pPr>
    </w:p>
    <w:p w14:paraId="6262D6E1" w14:textId="04DA5E91" w:rsidR="00CC09F7" w:rsidRDefault="00CC09F7" w:rsidP="00CC09F7">
      <w:pPr>
        <w:rPr>
          <w:rFonts w:ascii="Century Gothic" w:hAnsi="Century Gothic"/>
          <w:sz w:val="19"/>
          <w:szCs w:val="19"/>
        </w:rPr>
      </w:pPr>
    </w:p>
    <w:p w14:paraId="486A9892" w14:textId="3939B579" w:rsidR="00CC09F7" w:rsidRDefault="00CC09F7" w:rsidP="00CC09F7">
      <w:pPr>
        <w:rPr>
          <w:rFonts w:ascii="Century Gothic" w:hAnsi="Century Gothic"/>
          <w:sz w:val="19"/>
          <w:szCs w:val="19"/>
        </w:rPr>
      </w:pPr>
    </w:p>
    <w:p w14:paraId="1737120C" w14:textId="36BC1453" w:rsidR="00CC09F7" w:rsidRDefault="00CC09F7" w:rsidP="00CC09F7">
      <w:pPr>
        <w:rPr>
          <w:rFonts w:ascii="Century Gothic" w:hAnsi="Century Gothic"/>
          <w:sz w:val="19"/>
          <w:szCs w:val="19"/>
        </w:rPr>
      </w:pPr>
    </w:p>
    <w:p w14:paraId="6864964E" w14:textId="5490E57B" w:rsidR="00CC09F7" w:rsidRDefault="00CC09F7" w:rsidP="00CC09F7">
      <w:pPr>
        <w:rPr>
          <w:rFonts w:ascii="Century Gothic" w:hAnsi="Century Gothic"/>
          <w:sz w:val="19"/>
          <w:szCs w:val="19"/>
        </w:rPr>
      </w:pPr>
    </w:p>
    <w:p w14:paraId="40A6792B" w14:textId="4D833811" w:rsidR="00CC09F7" w:rsidRDefault="00CC09F7" w:rsidP="00CC09F7">
      <w:pPr>
        <w:rPr>
          <w:rFonts w:ascii="Century Gothic" w:hAnsi="Century Gothic"/>
          <w:sz w:val="19"/>
          <w:szCs w:val="19"/>
        </w:rPr>
      </w:pPr>
    </w:p>
    <w:p w14:paraId="3E0ACF06" w14:textId="3FB4F3C5" w:rsidR="00CC09F7" w:rsidRDefault="00CC09F7" w:rsidP="00CC09F7">
      <w:pPr>
        <w:rPr>
          <w:rFonts w:ascii="Century Gothic" w:hAnsi="Century Gothic"/>
          <w:sz w:val="19"/>
          <w:szCs w:val="19"/>
        </w:rPr>
      </w:pPr>
    </w:p>
    <w:p w14:paraId="1BF89733" w14:textId="37F69D89" w:rsidR="00CC09F7" w:rsidRDefault="00CC09F7" w:rsidP="00CC09F7">
      <w:pPr>
        <w:rPr>
          <w:rFonts w:ascii="Century Gothic" w:hAnsi="Century Gothic"/>
          <w:sz w:val="19"/>
          <w:szCs w:val="19"/>
        </w:rPr>
      </w:pPr>
    </w:p>
    <w:p w14:paraId="1CAC04BA" w14:textId="0E3E2279" w:rsidR="00CC09F7" w:rsidRDefault="00CC09F7" w:rsidP="00CC09F7">
      <w:pPr>
        <w:rPr>
          <w:rFonts w:ascii="Century Gothic" w:hAnsi="Century Gothic"/>
          <w:sz w:val="19"/>
          <w:szCs w:val="19"/>
        </w:rPr>
      </w:pPr>
    </w:p>
    <w:p w14:paraId="775560A7" w14:textId="2169CC20" w:rsidR="00F27634" w:rsidRDefault="00F27634" w:rsidP="00F27634">
      <w:pPr>
        <w:rPr>
          <w:rFonts w:ascii="Century Gothic" w:hAnsi="Century Gothic"/>
          <w:sz w:val="19"/>
          <w:szCs w:val="19"/>
        </w:rPr>
      </w:pPr>
    </w:p>
    <w:p w14:paraId="72C89900" w14:textId="14A289BE" w:rsidR="00F27634" w:rsidRDefault="00F27634" w:rsidP="00F27634">
      <w:pPr>
        <w:rPr>
          <w:rFonts w:ascii="Century Gothic" w:hAnsi="Century Gothic"/>
          <w:sz w:val="19"/>
          <w:szCs w:val="19"/>
        </w:rPr>
      </w:pPr>
    </w:p>
    <w:p w14:paraId="3A8AF180" w14:textId="5C435A89" w:rsidR="00F27634" w:rsidRDefault="00F27634" w:rsidP="00F27634">
      <w:pPr>
        <w:rPr>
          <w:rFonts w:ascii="Century Gothic" w:hAnsi="Century Gothic"/>
          <w:sz w:val="19"/>
          <w:szCs w:val="19"/>
        </w:rPr>
      </w:pPr>
    </w:p>
    <w:p w14:paraId="0FB7AA61" w14:textId="72257198" w:rsidR="00F27634" w:rsidRDefault="00F27634" w:rsidP="00F27634">
      <w:pPr>
        <w:rPr>
          <w:rFonts w:ascii="Century Gothic" w:hAnsi="Century Gothic"/>
          <w:sz w:val="19"/>
          <w:szCs w:val="19"/>
        </w:rPr>
      </w:pPr>
    </w:p>
    <w:p w14:paraId="42F0D812" w14:textId="7FBEDFF2" w:rsidR="00F27634" w:rsidRDefault="00F27634" w:rsidP="00F27634">
      <w:pPr>
        <w:rPr>
          <w:rFonts w:ascii="Century Gothic" w:hAnsi="Century Gothic"/>
          <w:sz w:val="19"/>
          <w:szCs w:val="19"/>
        </w:rPr>
      </w:pPr>
    </w:p>
    <w:p w14:paraId="4268EDF3" w14:textId="36D80C6B" w:rsidR="00F27634" w:rsidRDefault="00F27634" w:rsidP="00F27634">
      <w:pPr>
        <w:rPr>
          <w:rFonts w:ascii="Century Gothic" w:hAnsi="Century Gothic"/>
          <w:sz w:val="19"/>
          <w:szCs w:val="19"/>
        </w:rPr>
      </w:pPr>
    </w:p>
    <w:p w14:paraId="3916E8D5" w14:textId="3EEF0055" w:rsidR="00F27634" w:rsidRDefault="00F27634" w:rsidP="00F27634">
      <w:pPr>
        <w:rPr>
          <w:rFonts w:ascii="Century Gothic" w:hAnsi="Century Gothic"/>
          <w:sz w:val="19"/>
          <w:szCs w:val="19"/>
        </w:rPr>
      </w:pPr>
    </w:p>
    <w:p w14:paraId="71EC8542" w14:textId="7E01BA4B" w:rsidR="00F27634" w:rsidRDefault="00F27634" w:rsidP="00F27634">
      <w:pPr>
        <w:rPr>
          <w:rFonts w:ascii="Century Gothic" w:hAnsi="Century Gothic"/>
          <w:sz w:val="19"/>
          <w:szCs w:val="19"/>
        </w:rPr>
      </w:pPr>
    </w:p>
    <w:p w14:paraId="210E5AE5" w14:textId="3EC1CDD2" w:rsidR="00F27634" w:rsidRDefault="00F27634" w:rsidP="00F27634">
      <w:pPr>
        <w:rPr>
          <w:rFonts w:ascii="Century Gothic" w:hAnsi="Century Gothic"/>
          <w:sz w:val="19"/>
          <w:szCs w:val="19"/>
        </w:rPr>
      </w:pPr>
    </w:p>
    <w:p w14:paraId="2C01C7D5" w14:textId="5B5C0859" w:rsidR="00F27634" w:rsidRDefault="00F27634" w:rsidP="00F27634">
      <w:pPr>
        <w:rPr>
          <w:rFonts w:ascii="Century Gothic" w:hAnsi="Century Gothic"/>
          <w:sz w:val="19"/>
          <w:szCs w:val="19"/>
        </w:rPr>
      </w:pPr>
    </w:p>
    <w:p w14:paraId="74B93398" w14:textId="7023488F" w:rsidR="00F27634" w:rsidRDefault="00F27634" w:rsidP="00F27634">
      <w:pPr>
        <w:rPr>
          <w:rFonts w:ascii="Century Gothic" w:hAnsi="Century Gothic"/>
          <w:sz w:val="19"/>
          <w:szCs w:val="19"/>
        </w:rPr>
      </w:pPr>
    </w:p>
    <w:p w14:paraId="2F806768" w14:textId="77777777" w:rsidR="00F27634" w:rsidRPr="00F27634" w:rsidRDefault="00F27634" w:rsidP="00F27634">
      <w:pPr>
        <w:rPr>
          <w:rFonts w:ascii="Century Gothic" w:hAnsi="Century Gothic"/>
          <w:sz w:val="19"/>
          <w:szCs w:val="19"/>
        </w:rPr>
      </w:pPr>
    </w:p>
    <w:p w14:paraId="711E32E0" w14:textId="0D7B82F7" w:rsidR="00F27634" w:rsidRPr="00E00774" w:rsidRDefault="00F25D91" w:rsidP="00E00774">
      <w:pPr>
        <w:ind w:left="5" w:right="286" w:hanging="5588"/>
        <w:rPr>
          <w:rFonts w:ascii="Century Gothic" w:hAnsi="Century Gothic"/>
          <w:color w:val="454545"/>
          <w:sz w:val="19"/>
          <w:szCs w:val="19"/>
        </w:rPr>
      </w:pPr>
      <w:r w:rsidRPr="00F25D91">
        <w:rPr>
          <w:rFonts w:ascii="Calibri" w:hAnsi="Calibri"/>
          <w:i/>
          <w:iCs/>
          <w:color w:val="454545"/>
          <w:sz w:val="20"/>
          <w:szCs w:val="20"/>
        </w:rPr>
        <w:t xml:space="preserve">La RSE est définie par </w:t>
      </w:r>
      <w:proofErr w:type="spellStart"/>
      <w:r w:rsidRPr="00F25D91">
        <w:rPr>
          <w:rFonts w:ascii="Calibri" w:hAnsi="Calibri"/>
          <w:i/>
          <w:iCs/>
          <w:color w:val="454545"/>
          <w:sz w:val="20"/>
          <w:szCs w:val="20"/>
        </w:rPr>
        <w:t>la</w:t>
      </w:r>
      <w:r w:rsidRPr="00F25D91">
        <w:rPr>
          <w:rFonts w:ascii="Century Gothic" w:hAnsi="Century Gothic"/>
          <w:color w:val="454545"/>
          <w:sz w:val="19"/>
          <w:szCs w:val="19"/>
        </w:rPr>
        <w:t>La</w:t>
      </w:r>
      <w:proofErr w:type="spellEnd"/>
      <w:r w:rsidRPr="00F25D91">
        <w:rPr>
          <w:rFonts w:ascii="Century Gothic" w:hAnsi="Century Gothic"/>
          <w:color w:val="454545"/>
          <w:sz w:val="19"/>
          <w:szCs w:val="19"/>
        </w:rPr>
        <w:t xml:space="preserve"> </w:t>
      </w:r>
    </w:p>
    <w:p w14:paraId="1A5D063E" w14:textId="0117B286" w:rsidR="0041144F" w:rsidRDefault="0041144F" w:rsidP="00F27634">
      <w:pPr>
        <w:pStyle w:val="Titre1"/>
        <w:rPr>
          <w:rFonts w:ascii="Century Gothic" w:hAnsi="Century Gothic"/>
          <w:color w:val="F85034"/>
        </w:rPr>
      </w:pPr>
    </w:p>
    <w:p w14:paraId="661ABD25" w14:textId="77777777" w:rsidR="0010537C" w:rsidRDefault="0010537C" w:rsidP="0010537C">
      <w:pPr>
        <w:rPr>
          <w:lang w:eastAsia="en-US"/>
        </w:rPr>
      </w:pPr>
    </w:p>
    <w:p w14:paraId="1C47F869" w14:textId="77777777" w:rsidR="0010537C" w:rsidRDefault="0010537C" w:rsidP="0010537C">
      <w:pPr>
        <w:rPr>
          <w:lang w:eastAsia="en-US"/>
        </w:rPr>
      </w:pPr>
    </w:p>
    <w:p w14:paraId="2E71AA1C" w14:textId="13CD96D3" w:rsidR="1F8F1A43" w:rsidRDefault="1F8F1A43" w:rsidP="1F8F1A43">
      <w:pPr>
        <w:rPr>
          <w:lang w:eastAsia="en-US"/>
        </w:rPr>
      </w:pPr>
    </w:p>
    <w:p w14:paraId="1D5D7B8C" w14:textId="6AA549EF" w:rsidR="1F8F1A43" w:rsidRDefault="1F8F1A43" w:rsidP="1F8F1A43">
      <w:pPr>
        <w:rPr>
          <w:lang w:eastAsia="en-US"/>
        </w:rPr>
      </w:pPr>
    </w:p>
    <w:p w14:paraId="07FC53D6" w14:textId="0D88B562" w:rsidR="1F8F1A43" w:rsidRDefault="1F8F1A43" w:rsidP="1F8F1A43">
      <w:pPr>
        <w:rPr>
          <w:lang w:eastAsia="en-US"/>
        </w:rPr>
      </w:pPr>
    </w:p>
    <w:p w14:paraId="4A5F824F" w14:textId="28015700" w:rsidR="1F8F1A43" w:rsidRDefault="1F8F1A43" w:rsidP="1F8F1A43">
      <w:pPr>
        <w:rPr>
          <w:lang w:eastAsia="en-US"/>
        </w:rPr>
      </w:pPr>
    </w:p>
    <w:p w14:paraId="317A9CB4" w14:textId="11E33D6F" w:rsidR="1F8F1A43" w:rsidRDefault="1F8F1A43" w:rsidP="1F8F1A43">
      <w:pPr>
        <w:rPr>
          <w:lang w:eastAsia="en-US"/>
        </w:rPr>
      </w:pPr>
    </w:p>
    <w:p w14:paraId="521CCF7A" w14:textId="76301160" w:rsidR="1F8F1A43" w:rsidRDefault="1F8F1A43" w:rsidP="1F8F1A43">
      <w:pPr>
        <w:rPr>
          <w:lang w:eastAsia="en-US"/>
        </w:rPr>
      </w:pPr>
    </w:p>
    <w:p w14:paraId="1275E8A5" w14:textId="2A0E87D5" w:rsidR="1F8F1A43" w:rsidRDefault="1F8F1A43" w:rsidP="1F8F1A43">
      <w:pPr>
        <w:rPr>
          <w:lang w:eastAsia="en-US"/>
        </w:rPr>
      </w:pPr>
    </w:p>
    <w:p w14:paraId="213BB233" w14:textId="77777777" w:rsidR="00B912C6" w:rsidRDefault="00B912C6" w:rsidP="00C10E52">
      <w:pPr>
        <w:rPr>
          <w:rFonts w:ascii="Century Gothic" w:hAnsi="Century Gothic"/>
          <w:color w:val="F85034"/>
        </w:rPr>
      </w:pPr>
    </w:p>
    <w:p w14:paraId="7147D552" w14:textId="36278A96" w:rsidR="00B912C6" w:rsidRDefault="00B912C6" w:rsidP="00C10E52">
      <w:pPr>
        <w:rPr>
          <w:rFonts w:ascii="Century Gothic" w:hAnsi="Century Gothic"/>
          <w:color w:val="F85034"/>
        </w:rPr>
      </w:pPr>
    </w:p>
    <w:p w14:paraId="61EBDAEB" w14:textId="3888A339" w:rsidR="00B912C6" w:rsidRDefault="00B912C6" w:rsidP="00C10E52">
      <w:pPr>
        <w:rPr>
          <w:rFonts w:ascii="Century Gothic" w:hAnsi="Century Gothic"/>
          <w:color w:val="F85034"/>
        </w:rPr>
      </w:pPr>
    </w:p>
    <w:p w14:paraId="01388F1C" w14:textId="77777777" w:rsidR="00E02384" w:rsidRDefault="00E02384" w:rsidP="00C10E52">
      <w:pPr>
        <w:rPr>
          <w:rFonts w:ascii="Century Gothic" w:hAnsi="Century Gothic"/>
          <w:color w:val="F85034"/>
        </w:rPr>
      </w:pPr>
    </w:p>
    <w:p w14:paraId="5770AA70" w14:textId="77777777" w:rsidR="00E02384" w:rsidRDefault="00E02384" w:rsidP="00C10E52">
      <w:pPr>
        <w:rPr>
          <w:rFonts w:ascii="Century Gothic" w:hAnsi="Century Gothic"/>
          <w:color w:val="F85034"/>
        </w:rPr>
      </w:pPr>
    </w:p>
    <w:p w14:paraId="010AF238" w14:textId="52F86011" w:rsidR="00455C92" w:rsidRPr="00E7029A" w:rsidRDefault="00455C92" w:rsidP="00455C92">
      <w:pPr>
        <w:rPr>
          <w:rFonts w:ascii="Century Gothic" w:hAnsi="Century Gothic"/>
          <w:color w:val="F85034"/>
        </w:rPr>
      </w:pPr>
    </w:p>
    <w:p w14:paraId="08FD15E5" w14:textId="72493512" w:rsidR="00455C92" w:rsidRPr="00455C92" w:rsidRDefault="007C4CA8" w:rsidP="00455C92">
      <w:pPr>
        <w:rPr>
          <w:lang w:eastAsia="en-US"/>
        </w:rPr>
      </w:pPr>
      <w:r>
        <w:rPr>
          <w:noProof/>
        </w:rPr>
        <mc:AlternateContent>
          <mc:Choice Requires="wps">
            <w:drawing>
              <wp:anchor distT="0" distB="0" distL="114300" distR="114300" simplePos="0" relativeHeight="251594751" behindDoc="0" locked="0" layoutInCell="1" allowOverlap="1" wp14:anchorId="47A58D30" wp14:editId="022AAE4F">
                <wp:simplePos x="0" y="0"/>
                <wp:positionH relativeFrom="column">
                  <wp:posOffset>-811530</wp:posOffset>
                </wp:positionH>
                <wp:positionV relativeFrom="paragraph">
                  <wp:posOffset>292735</wp:posOffset>
                </wp:positionV>
                <wp:extent cx="6560820" cy="688340"/>
                <wp:effectExtent l="0" t="0" r="0" b="0"/>
                <wp:wrapNone/>
                <wp:docPr id="1974334575" name="Rectangle : coins arrondis 21"/>
                <wp:cNvGraphicFramePr/>
                <a:graphic xmlns:a="http://schemas.openxmlformats.org/drawingml/2006/main">
                  <a:graphicData uri="http://schemas.microsoft.com/office/word/2010/wordprocessingShape">
                    <wps:wsp>
                      <wps:cNvSpPr/>
                      <wps:spPr>
                        <a:xfrm>
                          <a:off x="0" y="0"/>
                          <a:ext cx="6560820" cy="688340"/>
                        </a:xfrm>
                        <a:prstGeom prst="roundRect">
                          <a:avLst/>
                        </a:prstGeom>
                        <a:solidFill>
                          <a:srgbClr val="4B1600">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51812F" id="Rectangle : coins arrondis 21" o:spid="_x0000_s1026" style="position:absolute;margin-left:-63.9pt;margin-top:23.05pt;width:516.6pt;height:54.2pt;z-index:2515947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" fillcolor="#4b1600" stroked="f" strokeweight="1pt">
                <v:fill opacity="21074f"/>
                <v:stroke joinstyle="miter"/>
              </v:roundrect>
            </w:pict>
          </mc:Fallback>
        </mc:AlternateContent>
      </w:r>
    </w:p>
    <w:p w14:paraId="16C7AC5B" w14:textId="20C64B73" w:rsidR="008A0684" w:rsidRDefault="008A0684" w:rsidP="007C4CA8">
      <w:pPr>
        <w:rPr>
          <w:rFonts w:ascii="Century Gothic" w:hAnsi="Century Gothic"/>
          <w:color w:val="F85034"/>
        </w:rPr>
      </w:pPr>
    </w:p>
    <w:p w14:paraId="6A8B5D35" w14:textId="10CD1C45" w:rsidR="003E3185" w:rsidRPr="00F27634" w:rsidRDefault="003E3185" w:rsidP="003E3185">
      <w:pPr>
        <w:pStyle w:val="Titre1"/>
        <w:rPr>
          <w:rFonts w:ascii="Century Gothic" w:hAnsi="Century Gothic"/>
          <w:color w:val="F85034"/>
        </w:rPr>
      </w:pPr>
      <w:bookmarkStart w:id="9" w:name="_Toc222239970"/>
      <w:r w:rsidRPr="00F27634">
        <w:rPr>
          <w:rFonts w:ascii="Century Gothic" w:hAnsi="Century Gothic"/>
          <w:color w:val="F85034"/>
        </w:rPr>
        <w:t>LE BILAN DE COMP</w:t>
      </w:r>
      <w:r>
        <w:rPr>
          <w:rFonts w:ascii="Century Gothic" w:hAnsi="Century Gothic"/>
          <w:color w:val="F85034"/>
        </w:rPr>
        <w:t>É</w:t>
      </w:r>
      <w:r w:rsidRPr="00F27634">
        <w:rPr>
          <w:rFonts w:ascii="Century Gothic" w:hAnsi="Century Gothic"/>
          <w:color w:val="F85034"/>
        </w:rPr>
        <w:t>TENCES</w:t>
      </w:r>
      <w:bookmarkEnd w:id="9"/>
    </w:p>
    <w:p w14:paraId="6EBDDADA" w14:textId="4FB16F89" w:rsidR="1F8F1A43" w:rsidRDefault="1F8F1A43" w:rsidP="1F8F1A43">
      <w:pPr>
        <w:rPr>
          <w:lang w:eastAsia="en-US"/>
        </w:rPr>
      </w:pPr>
    </w:p>
    <w:p w14:paraId="6B9EFB5B" w14:textId="1FF9DF15" w:rsidR="1F8F1A43" w:rsidRDefault="1F8F1A43" w:rsidP="1F8F1A43">
      <w:pPr>
        <w:rPr>
          <w:lang w:eastAsia="en-US"/>
        </w:rPr>
      </w:pPr>
    </w:p>
    <w:p w14:paraId="22F8FD81" w14:textId="6996A5DF" w:rsidR="1F8F1A43" w:rsidRDefault="1F8F1A43" w:rsidP="1F8F1A43">
      <w:pPr>
        <w:rPr>
          <w:lang w:eastAsia="en-US"/>
        </w:rPr>
      </w:pPr>
    </w:p>
    <w:p w14:paraId="59619774" w14:textId="5D27E9C5" w:rsidR="1F8F1A43" w:rsidRDefault="1F8F1A43" w:rsidP="1F8F1A43">
      <w:pPr>
        <w:rPr>
          <w:lang w:eastAsia="en-US"/>
        </w:rPr>
      </w:pPr>
    </w:p>
    <w:p w14:paraId="795F13A8" w14:textId="199CB72E" w:rsidR="1F8F1A43" w:rsidRDefault="1F8F1A43" w:rsidP="1F8F1A43">
      <w:pPr>
        <w:rPr>
          <w:lang w:eastAsia="en-US"/>
        </w:rPr>
      </w:pPr>
    </w:p>
    <w:p w14:paraId="455F846B" w14:textId="4E8D4916" w:rsidR="1F8F1A43" w:rsidRDefault="1F8F1A43" w:rsidP="1F8F1A43">
      <w:pPr>
        <w:rPr>
          <w:lang w:eastAsia="en-US"/>
        </w:rPr>
      </w:pPr>
    </w:p>
    <w:p w14:paraId="29497346" w14:textId="1AA53439" w:rsidR="1F8F1A43" w:rsidRDefault="1F8F1A43" w:rsidP="1F8F1A43">
      <w:pPr>
        <w:rPr>
          <w:lang w:eastAsia="en-US"/>
        </w:rPr>
      </w:pPr>
    </w:p>
    <w:p w14:paraId="05041D08" w14:textId="0FA2E09F" w:rsidR="1F8F1A43" w:rsidRDefault="1F8F1A43" w:rsidP="1F8F1A43">
      <w:pPr>
        <w:rPr>
          <w:lang w:eastAsia="en-US"/>
        </w:rPr>
      </w:pPr>
    </w:p>
    <w:p w14:paraId="536F8D05" w14:textId="44BD8DDB" w:rsidR="1F8F1A43" w:rsidRDefault="1F8F1A43" w:rsidP="1F8F1A43">
      <w:pPr>
        <w:rPr>
          <w:lang w:eastAsia="en-US"/>
        </w:rPr>
      </w:pPr>
    </w:p>
    <w:p w14:paraId="075102BF" w14:textId="70D7D9EA" w:rsidR="1F8F1A43" w:rsidRDefault="1F8F1A43" w:rsidP="1F8F1A43">
      <w:pPr>
        <w:rPr>
          <w:lang w:eastAsia="en-US"/>
        </w:rPr>
      </w:pPr>
    </w:p>
    <w:p w14:paraId="1B7B4CCC" w14:textId="50C6A3C2" w:rsidR="1F8F1A43" w:rsidRDefault="1F8F1A43" w:rsidP="1F8F1A43">
      <w:pPr>
        <w:rPr>
          <w:lang w:eastAsia="en-US"/>
        </w:rPr>
      </w:pPr>
    </w:p>
    <w:p w14:paraId="2052C8BA" w14:textId="141271FC" w:rsidR="1F8F1A43" w:rsidRDefault="1F8F1A43" w:rsidP="1F8F1A43">
      <w:pPr>
        <w:rPr>
          <w:lang w:eastAsia="en-US"/>
        </w:rPr>
      </w:pPr>
    </w:p>
    <w:p w14:paraId="0D6A801E" w14:textId="0F9D47C6" w:rsidR="1F8F1A43" w:rsidRDefault="1F8F1A43" w:rsidP="1F8F1A43">
      <w:pPr>
        <w:rPr>
          <w:lang w:eastAsia="en-US"/>
        </w:rPr>
      </w:pPr>
    </w:p>
    <w:p w14:paraId="6F70EFD0" w14:textId="6E11F5A2" w:rsidR="1F8F1A43" w:rsidRDefault="1F8F1A43" w:rsidP="1F8F1A43">
      <w:pPr>
        <w:rPr>
          <w:lang w:eastAsia="en-US"/>
        </w:rPr>
      </w:pPr>
    </w:p>
    <w:p w14:paraId="7318E135" w14:textId="690BF006" w:rsidR="1F8F1A43" w:rsidRDefault="1F8F1A43" w:rsidP="1F8F1A43">
      <w:pPr>
        <w:rPr>
          <w:lang w:eastAsia="en-US"/>
        </w:rPr>
      </w:pPr>
    </w:p>
    <w:p w14:paraId="3E00ED6E" w14:textId="37B83B44" w:rsidR="1F8F1A43" w:rsidRDefault="1F8F1A43" w:rsidP="1F8F1A43">
      <w:pPr>
        <w:rPr>
          <w:lang w:eastAsia="en-US"/>
        </w:rPr>
      </w:pPr>
    </w:p>
    <w:p w14:paraId="220C5B4F" w14:textId="0CD67A0D" w:rsidR="1F8F1A43" w:rsidRDefault="1F8F1A43" w:rsidP="1F8F1A43">
      <w:pPr>
        <w:rPr>
          <w:lang w:eastAsia="en-US"/>
        </w:rPr>
      </w:pPr>
    </w:p>
    <w:p w14:paraId="18DFEEC8" w14:textId="50E309A8" w:rsidR="1F8F1A43" w:rsidRDefault="1F8F1A43" w:rsidP="1F8F1A43">
      <w:pPr>
        <w:rPr>
          <w:lang w:eastAsia="en-US"/>
        </w:rPr>
      </w:pPr>
    </w:p>
    <w:p w14:paraId="5171A4E8" w14:textId="671F9B02" w:rsidR="1F8F1A43" w:rsidRDefault="1F8F1A43" w:rsidP="1F8F1A43">
      <w:pPr>
        <w:rPr>
          <w:lang w:eastAsia="en-US"/>
        </w:rPr>
      </w:pPr>
    </w:p>
    <w:p w14:paraId="73F03B41" w14:textId="7FE8B9B3" w:rsidR="1F8F1A43" w:rsidRDefault="1F8F1A43" w:rsidP="1F8F1A43">
      <w:pPr>
        <w:rPr>
          <w:lang w:eastAsia="en-US"/>
        </w:rPr>
      </w:pPr>
    </w:p>
    <w:p w14:paraId="52FCDB85" w14:textId="0277C8DB" w:rsidR="1F8F1A43" w:rsidRDefault="1F8F1A43" w:rsidP="1F8F1A43">
      <w:pPr>
        <w:rPr>
          <w:lang w:eastAsia="en-US"/>
        </w:rPr>
      </w:pPr>
    </w:p>
    <w:p w14:paraId="53CFF365" w14:textId="5F09E629" w:rsidR="1F8F1A43" w:rsidRDefault="1F8F1A43" w:rsidP="1F8F1A43">
      <w:pPr>
        <w:rPr>
          <w:lang w:eastAsia="en-US"/>
        </w:rPr>
      </w:pPr>
    </w:p>
    <w:p w14:paraId="51EB0CF6" w14:textId="646A8424" w:rsidR="1F8F1A43" w:rsidRDefault="1F8F1A43" w:rsidP="1F8F1A43">
      <w:pPr>
        <w:rPr>
          <w:lang w:eastAsia="en-US"/>
        </w:rPr>
      </w:pPr>
    </w:p>
    <w:p w14:paraId="58F8A18B" w14:textId="3F46379B" w:rsidR="1F8F1A43" w:rsidRDefault="1F8F1A43" w:rsidP="1F8F1A43">
      <w:pPr>
        <w:rPr>
          <w:lang w:eastAsia="en-US"/>
        </w:rPr>
      </w:pPr>
    </w:p>
    <w:p w14:paraId="0239D549" w14:textId="37FEB2F3" w:rsidR="1F8F1A43" w:rsidRDefault="1F8F1A43" w:rsidP="1F8F1A43">
      <w:pPr>
        <w:rPr>
          <w:lang w:eastAsia="en-US"/>
        </w:rPr>
      </w:pPr>
    </w:p>
    <w:p w14:paraId="58FF19EA" w14:textId="4E3D32B5" w:rsidR="1F8F1A43" w:rsidRDefault="1F8F1A43" w:rsidP="1F8F1A43">
      <w:pPr>
        <w:rPr>
          <w:lang w:eastAsia="en-US"/>
        </w:rPr>
      </w:pPr>
    </w:p>
    <w:p w14:paraId="77BD1B51" w14:textId="12353CF7" w:rsidR="1F8F1A43" w:rsidRDefault="1F8F1A43" w:rsidP="1F8F1A43">
      <w:pPr>
        <w:rPr>
          <w:lang w:eastAsia="en-US"/>
        </w:rPr>
      </w:pPr>
    </w:p>
    <w:p w14:paraId="36C44BBC" w14:textId="10784A7D" w:rsidR="1F8F1A43" w:rsidRDefault="1F8F1A43" w:rsidP="1F8F1A43">
      <w:pPr>
        <w:rPr>
          <w:lang w:eastAsia="en-US"/>
        </w:rPr>
      </w:pPr>
    </w:p>
    <w:p w14:paraId="6D84027A" w14:textId="71B41198" w:rsidR="1F8F1A43" w:rsidRDefault="1F8F1A43" w:rsidP="1F8F1A43">
      <w:pPr>
        <w:rPr>
          <w:lang w:eastAsia="en-US"/>
        </w:rPr>
      </w:pPr>
    </w:p>
    <w:p w14:paraId="4509EFC4" w14:textId="63A5A2BE" w:rsidR="1F8F1A43" w:rsidRDefault="1F8F1A43" w:rsidP="1F8F1A43">
      <w:pPr>
        <w:rPr>
          <w:lang w:eastAsia="en-US"/>
        </w:rPr>
      </w:pPr>
    </w:p>
    <w:p w14:paraId="46505D07" w14:textId="360E2636" w:rsidR="1F8F1A43" w:rsidRDefault="1F8F1A43" w:rsidP="1F8F1A43">
      <w:pPr>
        <w:rPr>
          <w:lang w:eastAsia="en-US"/>
        </w:rPr>
      </w:pPr>
    </w:p>
    <w:p w14:paraId="5C302FC8" w14:textId="635301E9" w:rsidR="1F8F1A43" w:rsidRDefault="1F8F1A43" w:rsidP="1F8F1A43">
      <w:pPr>
        <w:rPr>
          <w:lang w:eastAsia="en-US"/>
        </w:rPr>
      </w:pPr>
    </w:p>
    <w:p w14:paraId="1A2D99B2" w14:textId="14D66B70" w:rsidR="1F8F1A43" w:rsidRDefault="1F8F1A43" w:rsidP="1F8F1A43">
      <w:pPr>
        <w:rPr>
          <w:lang w:eastAsia="en-US"/>
        </w:rPr>
      </w:pPr>
    </w:p>
    <w:p w14:paraId="1CD136DB" w14:textId="311FB8F4" w:rsidR="1F8F1A43" w:rsidRDefault="1F8F1A43" w:rsidP="1F8F1A43">
      <w:pPr>
        <w:rPr>
          <w:lang w:eastAsia="en-US"/>
        </w:rPr>
      </w:pPr>
    </w:p>
    <w:p w14:paraId="4C0DEEB3" w14:textId="31EACB9E" w:rsidR="1F8F1A43" w:rsidRDefault="1F8F1A43" w:rsidP="1F8F1A43">
      <w:pPr>
        <w:rPr>
          <w:lang w:eastAsia="en-US"/>
        </w:rPr>
      </w:pPr>
    </w:p>
    <w:p w14:paraId="4A8BC49D" w14:textId="52C8058F" w:rsidR="1F8F1A43" w:rsidRDefault="1F8F1A43" w:rsidP="1F8F1A43">
      <w:pPr>
        <w:rPr>
          <w:lang w:eastAsia="en-US"/>
        </w:rPr>
      </w:pPr>
    </w:p>
    <w:p w14:paraId="742922E1" w14:textId="078F77B6" w:rsidR="1F8F1A43" w:rsidRDefault="1F8F1A43" w:rsidP="1F8F1A43">
      <w:pPr>
        <w:rPr>
          <w:lang w:eastAsia="en-US"/>
        </w:rPr>
      </w:pPr>
    </w:p>
    <w:p w14:paraId="3FA5D987" w14:textId="77777777" w:rsidR="0010537C" w:rsidRDefault="0010537C" w:rsidP="0010537C">
      <w:pPr>
        <w:rPr>
          <w:lang w:eastAsia="en-US"/>
        </w:rPr>
      </w:pPr>
    </w:p>
    <w:p w14:paraId="60E3F558" w14:textId="77777777" w:rsidR="0010537C" w:rsidRDefault="0010537C" w:rsidP="0010537C">
      <w:pPr>
        <w:rPr>
          <w:lang w:eastAsia="en-US"/>
        </w:rPr>
      </w:pPr>
    </w:p>
    <w:p w14:paraId="02D729CC" w14:textId="77777777" w:rsidR="0010537C" w:rsidRDefault="0010537C" w:rsidP="0010537C">
      <w:pPr>
        <w:rPr>
          <w:lang w:eastAsia="en-US"/>
        </w:rPr>
      </w:pPr>
    </w:p>
    <w:p w14:paraId="4F1BB4C1" w14:textId="177892D5" w:rsidR="0010537C" w:rsidRDefault="0010537C" w:rsidP="0010537C">
      <w:pPr>
        <w:rPr>
          <w:lang w:eastAsia="en-US"/>
        </w:rPr>
      </w:pPr>
    </w:p>
    <w:p w14:paraId="1C044438" w14:textId="50DCB0CC" w:rsidR="00F27634" w:rsidRDefault="00F27634" w:rsidP="00D36856">
      <w:pPr>
        <w:rPr>
          <w:rFonts w:ascii="Century Gothic" w:hAnsi="Century Gothic"/>
          <w:sz w:val="19"/>
          <w:szCs w:val="19"/>
        </w:rPr>
      </w:pPr>
    </w:p>
    <w:p w14:paraId="7B069983" w14:textId="27E9606E" w:rsidR="00D36856" w:rsidRDefault="00D36856" w:rsidP="00D36856">
      <w:pPr>
        <w:ind w:left="5" w:right="286" w:hanging="5588"/>
        <w:rPr>
          <w:rFonts w:ascii="Calibri" w:hAnsi="Calibri"/>
          <w:i/>
          <w:iCs/>
          <w:color w:val="454545"/>
          <w:sz w:val="20"/>
          <w:szCs w:val="20"/>
        </w:rPr>
      </w:pPr>
      <w:r w:rsidRPr="00D36856">
        <w:rPr>
          <w:rFonts w:ascii="Calibri" w:hAnsi="Calibri"/>
          <w:i/>
          <w:iCs/>
          <w:color w:val="454545"/>
          <w:sz w:val="20"/>
          <w:szCs w:val="20"/>
        </w:rPr>
        <w:t>La RSE est définie par la commission européenne comme  </w:t>
      </w:r>
    </w:p>
    <w:p w14:paraId="2C103725" w14:textId="177171F8" w:rsidR="00D36856" w:rsidRDefault="00D36856" w:rsidP="00D36856">
      <w:pPr>
        <w:ind w:left="5" w:right="286" w:hanging="5588"/>
        <w:rPr>
          <w:color w:val="000000"/>
        </w:rPr>
      </w:pPr>
    </w:p>
    <w:p w14:paraId="1A76434D" w14:textId="62830DF8" w:rsidR="00204779" w:rsidRDefault="00204779" w:rsidP="00204779">
      <w:pPr>
        <w:tabs>
          <w:tab w:val="left" w:pos="1098"/>
        </w:tabs>
      </w:pPr>
      <w:r>
        <w:tab/>
      </w:r>
    </w:p>
    <w:p w14:paraId="77D4AC11" w14:textId="45460F35" w:rsidR="00204779" w:rsidRDefault="00204779" w:rsidP="00204779">
      <w:pPr>
        <w:tabs>
          <w:tab w:val="left" w:pos="1098"/>
        </w:tabs>
      </w:pPr>
    </w:p>
    <w:p w14:paraId="5113C168" w14:textId="7DEFA531" w:rsidR="00204779" w:rsidRDefault="00204779" w:rsidP="00204779">
      <w:pPr>
        <w:tabs>
          <w:tab w:val="left" w:pos="1098"/>
        </w:tabs>
      </w:pPr>
    </w:p>
    <w:p w14:paraId="71F2D6B3" w14:textId="1555D4B0" w:rsidR="00204779" w:rsidRPr="0041144F" w:rsidRDefault="00204779" w:rsidP="0041144F">
      <w:pPr>
        <w:pStyle w:val="Titre2"/>
        <w:jc w:val="center"/>
        <w:rPr>
          <w:rFonts w:ascii="Century Gothic" w:eastAsia="Times New Roman" w:hAnsi="Century Gothic"/>
          <w:color w:val="F85034"/>
          <w:lang w:eastAsia="fr-FR"/>
        </w:rPr>
      </w:pPr>
      <w:bookmarkStart w:id="10" w:name="_Toc222239971"/>
      <w:r w:rsidRPr="0041144F">
        <w:rPr>
          <w:rFonts w:ascii="Century Gothic" w:eastAsia="Times New Roman" w:hAnsi="Century Gothic"/>
          <w:color w:val="F85034"/>
          <w:lang w:eastAsia="fr-FR"/>
        </w:rPr>
        <w:t>Bilan de compétences</w:t>
      </w:r>
      <w:bookmarkEnd w:id="10"/>
    </w:p>
    <w:p w14:paraId="779012A7" w14:textId="77777777" w:rsidR="00204779" w:rsidRDefault="00204779" w:rsidP="00204779">
      <w:pPr>
        <w:tabs>
          <w:tab w:val="left" w:pos="1098"/>
        </w:tabs>
        <w:jc w:val="both"/>
        <w:rPr>
          <w:rFonts w:ascii="Century Gothic" w:hAnsi="Century Gothic"/>
          <w:sz w:val="20"/>
          <w:szCs w:val="20"/>
        </w:rPr>
      </w:pPr>
    </w:p>
    <w:p w14:paraId="648C6648" w14:textId="4961C4B6" w:rsidR="00204779" w:rsidRPr="00204779" w:rsidRDefault="00204779" w:rsidP="00204779">
      <w:pPr>
        <w:tabs>
          <w:tab w:val="left" w:pos="1098"/>
        </w:tabs>
        <w:jc w:val="both"/>
        <w:rPr>
          <w:rFonts w:ascii="Century Gothic" w:hAnsi="Century Gothic"/>
          <w:sz w:val="20"/>
          <w:szCs w:val="20"/>
        </w:rPr>
      </w:pPr>
      <w:r w:rsidRPr="00204779">
        <w:rPr>
          <w:rFonts w:ascii="Century Gothic" w:hAnsi="Century Gothic"/>
          <w:sz w:val="20"/>
          <w:szCs w:val="20"/>
        </w:rPr>
        <w:t>Se lancer dans l’entrepreneuriat, ce n’est pas exactement la même chose que de décider de changer de</w:t>
      </w:r>
      <w:r w:rsidR="00C867FC">
        <w:rPr>
          <w:rFonts w:ascii="Century Gothic" w:hAnsi="Century Gothic"/>
          <w:sz w:val="20"/>
          <w:szCs w:val="20"/>
        </w:rPr>
        <w:t xml:space="preserve"> travail</w:t>
      </w:r>
      <w:r w:rsidRPr="00204779">
        <w:rPr>
          <w:rFonts w:ascii="Century Gothic" w:hAnsi="Century Gothic"/>
          <w:sz w:val="20"/>
          <w:szCs w:val="20"/>
        </w:rPr>
        <w:t>. Cela implique une réflexion approfondie sur soi-même, ses objectifs et ses compétences</w:t>
      </w:r>
      <w:r w:rsidR="004E35AC">
        <w:rPr>
          <w:rFonts w:ascii="Century Gothic" w:hAnsi="Century Gothic"/>
          <w:sz w:val="20"/>
          <w:szCs w:val="20"/>
        </w:rPr>
        <w:t>.</w:t>
      </w:r>
      <w:r w:rsidRPr="00204779">
        <w:rPr>
          <w:rFonts w:ascii="Century Gothic" w:hAnsi="Century Gothic"/>
          <w:sz w:val="20"/>
          <w:szCs w:val="20"/>
        </w:rPr>
        <w:t xml:space="preserve"> </w:t>
      </w:r>
    </w:p>
    <w:p w14:paraId="2A54FFCD" w14:textId="29859865" w:rsidR="00204779" w:rsidRPr="00204779" w:rsidRDefault="00204779" w:rsidP="00204779">
      <w:pPr>
        <w:tabs>
          <w:tab w:val="left" w:pos="1098"/>
        </w:tabs>
        <w:jc w:val="both"/>
        <w:rPr>
          <w:rFonts w:ascii="Century Gothic" w:hAnsi="Century Gothic"/>
          <w:sz w:val="20"/>
          <w:szCs w:val="20"/>
        </w:rPr>
      </w:pPr>
      <w:r w:rsidRPr="00204779">
        <w:rPr>
          <w:rFonts w:ascii="Century Gothic" w:hAnsi="Century Gothic"/>
          <w:noProof/>
          <w:sz w:val="20"/>
          <w:szCs w:val="20"/>
        </w:rPr>
        <mc:AlternateContent>
          <mc:Choice Requires="wps">
            <w:drawing>
              <wp:anchor distT="0" distB="0" distL="114300" distR="114300" simplePos="0" relativeHeight="251658240" behindDoc="1" locked="0" layoutInCell="1" allowOverlap="1" wp14:anchorId="6C0FB9E5" wp14:editId="097281B7">
                <wp:simplePos x="0" y="0"/>
                <wp:positionH relativeFrom="column">
                  <wp:posOffset>0</wp:posOffset>
                </wp:positionH>
                <wp:positionV relativeFrom="paragraph">
                  <wp:posOffset>283210</wp:posOffset>
                </wp:positionV>
                <wp:extent cx="6645275" cy="582930"/>
                <wp:effectExtent l="0" t="0" r="9525" b="13970"/>
                <wp:wrapTight wrapText="bothSides">
                  <wp:wrapPolygon edited="0">
                    <wp:start x="0" y="0"/>
                    <wp:lineTo x="0" y="21647"/>
                    <wp:lineTo x="21590" y="21647"/>
                    <wp:lineTo x="21590" y="0"/>
                    <wp:lineTo x="0" y="0"/>
                  </wp:wrapPolygon>
                </wp:wrapTight>
                <wp:docPr id="63" name="Zone de texte 63"/>
                <wp:cNvGraphicFramePr/>
                <a:graphic xmlns:a="http://schemas.openxmlformats.org/drawingml/2006/main">
                  <a:graphicData uri="http://schemas.microsoft.com/office/word/2010/wordprocessingShape">
                    <wps:wsp>
                      <wps:cNvSpPr txBox="1"/>
                      <wps:spPr>
                        <a:xfrm>
                          <a:off x="0" y="0"/>
                          <a:ext cx="6645275" cy="582930"/>
                        </a:xfrm>
                        <a:prstGeom prst="rect">
                          <a:avLst/>
                        </a:prstGeom>
                        <a:solidFill>
                          <a:schemeClr val="lt1"/>
                        </a:solidFill>
                        <a:ln w="6350">
                          <a:solidFill>
                            <a:prstClr val="black"/>
                          </a:solidFill>
                        </a:ln>
                      </wps:spPr>
                      <wps:txbx>
                        <w:txbxContent>
                          <w:p w14:paraId="40CA7571" w14:textId="44400F86" w:rsidR="00213697" w:rsidRPr="00204779" w:rsidRDefault="00213697" w:rsidP="00204779">
                            <w:pPr>
                              <w:rPr>
                                <w:rFonts w:ascii="Century Gothic" w:hAnsi="Century Gothic"/>
                                <w:sz w:val="20"/>
                                <w:szCs w:val="20"/>
                              </w:rPr>
                            </w:pPr>
                            <w:r w:rsidRPr="00204779">
                              <w:rPr>
                                <w:rFonts w:ascii="Century Gothic" w:hAnsi="Century Gothic"/>
                                <w:sz w:val="20"/>
                                <w:szCs w:val="20"/>
                              </w:rPr>
                              <w:t xml:space="preserve">Le bilan de compétences est un outil de gestion des carrières qui a pour objet d’identifier les compétences, les aptitudes professionnelles et personnelles, les éléments de la personnalité et les motivations qui viendront en appui d’un projet professionnel ou d’un projet de formation à la fois concret et réaliste.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B9E5" id="Zone de texte 63" o:spid="_x0000_s1030" type="#_x0000_t202" style="position:absolute;left:0;text-align:left;margin-left:0;margin-top:22.3pt;width:523.25pt;height:4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sTOw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" fillcolor="white [3201]" strokeweight=".5pt">
                <v:textbox>
                  <w:txbxContent>
                    <w:p w14:paraId="40CA7571" w14:textId="44400F86" w:rsidR="00213697" w:rsidRPr="00204779" w:rsidRDefault="00213697" w:rsidP="00204779">
                      <w:pPr>
                        <w:rPr>
                          <w:rFonts w:ascii="Century Gothic" w:hAnsi="Century Gothic"/>
                          <w:sz w:val="20"/>
                          <w:szCs w:val="20"/>
                        </w:rPr>
                      </w:pPr>
                      <w:r w:rsidRPr="00204779">
                        <w:rPr>
                          <w:rFonts w:ascii="Century Gothic" w:hAnsi="Century Gothic"/>
                          <w:sz w:val="20"/>
                          <w:szCs w:val="20"/>
                        </w:rPr>
                        <w:t xml:space="preserve">Le bilan de compétences est un outil de gestion des carrières qui a pour objet d’identifier les compétences, les aptitudes professionnelles et personnelles, les éléments de la personnalité et les motivations qui viendront en appui d’un projet professionnel ou d’un projet de formation à la fois concret et réaliste. </w:t>
                      </w:r>
                    </w:p>
                  </w:txbxContent>
                </v:textbox>
                <w10:wrap type="tight"/>
              </v:shape>
            </w:pict>
          </mc:Fallback>
        </mc:AlternateContent>
      </w:r>
      <w:r w:rsidRPr="00204779">
        <w:rPr>
          <w:rFonts w:ascii="Century Gothic" w:hAnsi="Century Gothic"/>
          <w:sz w:val="20"/>
          <w:szCs w:val="20"/>
        </w:rPr>
        <w:t xml:space="preserve">C’est dans ce sens que la Couveuse Interface propose un bilan de compétence adapté aux entrepreneurs. </w:t>
      </w:r>
    </w:p>
    <w:p w14:paraId="43FB8065" w14:textId="3337D410" w:rsidR="00204779" w:rsidRDefault="00204779" w:rsidP="00204779">
      <w:pPr>
        <w:tabs>
          <w:tab w:val="left" w:pos="1098"/>
        </w:tabs>
        <w:rPr>
          <w:rFonts w:ascii="Century Gothic" w:hAnsi="Century Gothic"/>
          <w:color w:val="F85034"/>
          <w:sz w:val="20"/>
          <w:szCs w:val="20"/>
        </w:rPr>
      </w:pPr>
    </w:p>
    <w:p w14:paraId="126B4C53" w14:textId="1F700228" w:rsidR="00204779" w:rsidRDefault="00204779" w:rsidP="00204779">
      <w:pPr>
        <w:tabs>
          <w:tab w:val="left" w:pos="1098"/>
        </w:tabs>
        <w:rPr>
          <w:rFonts w:ascii="Century Gothic" w:hAnsi="Century Gothic"/>
          <w:color w:val="F85034"/>
          <w:sz w:val="20"/>
          <w:szCs w:val="20"/>
        </w:rPr>
      </w:pPr>
      <w:r w:rsidRPr="00204779">
        <w:rPr>
          <w:rFonts w:ascii="Century Gothic" w:hAnsi="Century Gothic"/>
          <w:color w:val="F85034"/>
          <w:sz w:val="20"/>
          <w:szCs w:val="20"/>
        </w:rPr>
        <w:t xml:space="preserve">Informations pratiques </w:t>
      </w:r>
    </w:p>
    <w:p w14:paraId="270F7F57" w14:textId="77777777" w:rsidR="00F35349" w:rsidRDefault="00F35349" w:rsidP="00204779">
      <w:pPr>
        <w:tabs>
          <w:tab w:val="left" w:pos="1098"/>
        </w:tabs>
        <w:rPr>
          <w:rFonts w:ascii="Century Gothic" w:hAnsi="Century Gothic"/>
          <w:color w:val="F85034"/>
          <w:sz w:val="20"/>
          <w:szCs w:val="20"/>
        </w:rPr>
      </w:pPr>
    </w:p>
    <w:tbl>
      <w:tblPr>
        <w:tblStyle w:val="Grilledutableau"/>
        <w:tblW w:w="0" w:type="auto"/>
        <w:tblLook w:val="04A0" w:firstRow="1" w:lastRow="0" w:firstColumn="1" w:lastColumn="0" w:noHBand="0" w:noVBand="1"/>
      </w:tblPr>
      <w:tblGrid>
        <w:gridCol w:w="2689"/>
        <w:gridCol w:w="7767"/>
      </w:tblGrid>
      <w:tr w:rsidR="00F35349" w:rsidRPr="007C767B" w14:paraId="6EBB9CBE" w14:textId="77777777" w:rsidTr="00E92B95">
        <w:tc>
          <w:tcPr>
            <w:tcW w:w="2689" w:type="dxa"/>
          </w:tcPr>
          <w:p w14:paraId="4CDA58AF" w14:textId="77777777" w:rsidR="00F35349" w:rsidRPr="007C767B" w:rsidRDefault="00F35349"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Public cible :</w:t>
            </w:r>
          </w:p>
        </w:tc>
        <w:tc>
          <w:tcPr>
            <w:tcW w:w="7767" w:type="dxa"/>
          </w:tcPr>
          <w:p w14:paraId="6F88FCBA" w14:textId="1630B0B9" w:rsidR="00F35349" w:rsidRDefault="00F35349" w:rsidP="00741DFD">
            <w:pPr>
              <w:pStyle w:val="Paragraphedeliste"/>
              <w:numPr>
                <w:ilvl w:val="0"/>
                <w:numId w:val="35"/>
              </w:numPr>
              <w:rPr>
                <w:rFonts w:ascii="Century Gothic" w:hAnsi="Century Gothic"/>
                <w:sz w:val="20"/>
                <w:szCs w:val="20"/>
                <w14:textOutline w14:w="9525" w14:cap="rnd" w14:cmpd="sng" w14:algn="ctr">
                  <w14:noFill/>
                  <w14:prstDash w14:val="solid"/>
                  <w14:bevel/>
                </w14:textOutline>
              </w:rPr>
            </w:pPr>
            <w:r>
              <w:rPr>
                <w:rFonts w:ascii="Century Gothic" w:hAnsi="Century Gothic"/>
                <w:sz w:val="20"/>
                <w:szCs w:val="20"/>
                <w14:textOutline w14:w="9525" w14:cap="rnd" w14:cmpd="sng" w14:algn="ctr">
                  <w14:noFill/>
                  <w14:prstDash w14:val="solid"/>
                  <w14:bevel/>
                </w14:textOutline>
              </w:rPr>
              <w:t>Salarié</w:t>
            </w:r>
            <w:r w:rsidRPr="00712B6F">
              <w:rPr>
                <w:rFonts w:ascii="Century Gothic" w:hAnsi="Century Gothic"/>
                <w:sz w:val="20"/>
                <w:szCs w:val="20"/>
                <w14:textOutline w14:w="9525" w14:cap="rnd" w14:cmpd="sng" w14:algn="ctr">
                  <w14:noFill/>
                  <w14:prstDash w14:val="solid"/>
                  <w14:bevel/>
                </w14:textOutline>
              </w:rPr>
              <w:t xml:space="preserve"> désirant évoluer ou faire un point</w:t>
            </w:r>
            <w:r>
              <w:rPr>
                <w:rFonts w:ascii="Century Gothic" w:hAnsi="Century Gothic"/>
                <w:sz w:val="20"/>
                <w:szCs w:val="20"/>
                <w14:textOutline w14:w="9525" w14:cap="rnd" w14:cmpd="sng" w14:algn="ctr">
                  <w14:noFill/>
                  <w14:prstDash w14:val="solid"/>
                  <w14:bevel/>
                </w14:textOutline>
              </w:rPr>
              <w:t xml:space="preserve"> sur sa carrière</w:t>
            </w:r>
          </w:p>
          <w:p w14:paraId="75544C86" w14:textId="77777777" w:rsidR="00F35349" w:rsidRDefault="00F35349" w:rsidP="00741DFD">
            <w:pPr>
              <w:pStyle w:val="Paragraphedeliste"/>
              <w:numPr>
                <w:ilvl w:val="0"/>
                <w:numId w:val="35"/>
              </w:numPr>
              <w:rPr>
                <w:rFonts w:ascii="Century Gothic" w:hAnsi="Century Gothic"/>
                <w:sz w:val="20"/>
                <w:szCs w:val="20"/>
                <w14:textOutline w14:w="9525" w14:cap="rnd" w14:cmpd="sng" w14:algn="ctr">
                  <w14:noFill/>
                  <w14:prstDash w14:val="solid"/>
                  <w14:bevel/>
                </w14:textOutline>
              </w:rPr>
            </w:pPr>
            <w:r w:rsidRPr="00712B6F">
              <w:rPr>
                <w:rFonts w:ascii="Century Gothic" w:hAnsi="Century Gothic"/>
                <w:sz w:val="20"/>
                <w:szCs w:val="20"/>
                <w14:textOutline w14:w="9525" w14:cap="rnd" w14:cmpd="sng" w14:algn="ctr">
                  <w14:noFill/>
                  <w14:prstDash w14:val="solid"/>
                  <w14:bevel/>
                </w14:textOutline>
              </w:rPr>
              <w:t>Tout public en transition</w:t>
            </w:r>
            <w:r>
              <w:rPr>
                <w:rFonts w:ascii="Century Gothic" w:hAnsi="Century Gothic"/>
                <w:sz w:val="20"/>
                <w:szCs w:val="20"/>
                <w14:textOutline w14:w="9525" w14:cap="rnd" w14:cmpd="sng" w14:algn="ctr">
                  <w14:noFill/>
                  <w14:prstDash w14:val="solid"/>
                  <w14:bevel/>
                </w14:textOutline>
              </w:rPr>
              <w:t xml:space="preserve"> </w:t>
            </w:r>
            <w:r w:rsidRPr="00712B6F">
              <w:rPr>
                <w:rFonts w:ascii="Century Gothic" w:hAnsi="Century Gothic"/>
                <w:sz w:val="20"/>
                <w:szCs w:val="20"/>
                <w14:textOutline w14:w="9525" w14:cap="rnd" w14:cmpd="sng" w14:algn="ctr">
                  <w14:noFill/>
                  <w14:prstDash w14:val="solid"/>
                  <w14:bevel/>
                </w14:textOutline>
              </w:rPr>
              <w:t>professionnelle (en recherche</w:t>
            </w:r>
            <w:r>
              <w:rPr>
                <w:rFonts w:ascii="Century Gothic" w:hAnsi="Century Gothic"/>
                <w:sz w:val="20"/>
                <w:szCs w:val="20"/>
                <w14:textOutline w14:w="9525" w14:cap="rnd" w14:cmpd="sng" w14:algn="ctr">
                  <w14:noFill/>
                  <w14:prstDash w14:val="solid"/>
                  <w14:bevel/>
                </w14:textOutline>
              </w:rPr>
              <w:t xml:space="preserve"> </w:t>
            </w:r>
            <w:r w:rsidRPr="00712B6F">
              <w:rPr>
                <w:rFonts w:ascii="Century Gothic" w:hAnsi="Century Gothic"/>
                <w:sz w:val="20"/>
                <w:szCs w:val="20"/>
                <w14:textOutline w14:w="9525" w14:cap="rnd" w14:cmpd="sng" w14:algn="ctr">
                  <w14:noFill/>
                  <w14:prstDash w14:val="solid"/>
                  <w14:bevel/>
                </w14:textOutline>
              </w:rPr>
              <w:t>d’emploi ou en phase de reconversion)</w:t>
            </w:r>
          </w:p>
          <w:p w14:paraId="4EF42179" w14:textId="77777777" w:rsidR="00F35349" w:rsidRDefault="00F35349" w:rsidP="00741DFD">
            <w:pPr>
              <w:pStyle w:val="Paragraphedeliste"/>
              <w:numPr>
                <w:ilvl w:val="0"/>
                <w:numId w:val="35"/>
              </w:numPr>
              <w:rPr>
                <w:rFonts w:ascii="Century Gothic" w:hAnsi="Century Gothic"/>
                <w:sz w:val="20"/>
                <w:szCs w:val="20"/>
                <w14:textOutline w14:w="9525" w14:cap="rnd" w14:cmpd="sng" w14:algn="ctr">
                  <w14:noFill/>
                  <w14:prstDash w14:val="solid"/>
                  <w14:bevel/>
                </w14:textOutline>
              </w:rPr>
            </w:pPr>
            <w:r w:rsidRPr="00712B6F">
              <w:rPr>
                <w:rFonts w:ascii="Century Gothic" w:hAnsi="Century Gothic"/>
                <w:sz w:val="20"/>
                <w:szCs w:val="20"/>
                <w14:textOutline w14:w="9525" w14:cap="rnd" w14:cmpd="sng" w14:algn="ctr">
                  <w14:noFill/>
                  <w14:prstDash w14:val="solid"/>
                  <w14:bevel/>
                </w14:textOutline>
              </w:rPr>
              <w:t>Travailleurs handicapés</w:t>
            </w:r>
          </w:p>
          <w:p w14:paraId="3E08B2AE" w14:textId="77777777" w:rsidR="0010537C" w:rsidRPr="00712B6F" w:rsidRDefault="0010537C" w:rsidP="0010537C">
            <w:pPr>
              <w:pStyle w:val="Paragraphedeliste"/>
              <w:rPr>
                <w:rFonts w:ascii="Century Gothic" w:hAnsi="Century Gothic"/>
                <w:sz w:val="20"/>
                <w:szCs w:val="20"/>
                <w14:textOutline w14:w="9525" w14:cap="rnd" w14:cmpd="sng" w14:algn="ctr">
                  <w14:noFill/>
                  <w14:prstDash w14:val="solid"/>
                  <w14:bevel/>
                </w14:textOutline>
              </w:rPr>
            </w:pPr>
          </w:p>
        </w:tc>
      </w:tr>
      <w:tr w:rsidR="00F35349" w:rsidRPr="007C767B" w14:paraId="243DE602" w14:textId="77777777" w:rsidTr="00E92B95">
        <w:tc>
          <w:tcPr>
            <w:tcW w:w="2689" w:type="dxa"/>
          </w:tcPr>
          <w:p w14:paraId="2E791591" w14:textId="77777777" w:rsidR="00F35349" w:rsidRPr="007C767B" w:rsidRDefault="00F35349"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Durée :</w:t>
            </w:r>
          </w:p>
        </w:tc>
        <w:tc>
          <w:tcPr>
            <w:tcW w:w="7767" w:type="dxa"/>
          </w:tcPr>
          <w:p w14:paraId="2DBE0B04" w14:textId="3558C170" w:rsidR="00F35349" w:rsidRDefault="00BF0618" w:rsidP="00E92B95">
            <w:pPr>
              <w:rPr>
                <w:rFonts w:ascii="Century Gothic" w:hAnsi="Century Gothic"/>
                <w:sz w:val="20"/>
                <w:szCs w:val="20"/>
                <w14:textOutline w14:w="9525" w14:cap="rnd" w14:cmpd="sng" w14:algn="ctr">
                  <w14:noFill/>
                  <w14:prstDash w14:val="solid"/>
                  <w14:bevel/>
                </w14:textOutline>
              </w:rPr>
            </w:pPr>
            <w:r>
              <w:rPr>
                <w:rFonts w:ascii="Century Gothic" w:hAnsi="Century Gothic"/>
                <w:sz w:val="20"/>
                <w:szCs w:val="20"/>
                <w14:textOutline w14:w="9525" w14:cap="rnd" w14:cmpd="sng" w14:algn="ctr">
                  <w14:noFill/>
                  <w14:prstDash w14:val="solid"/>
                  <w14:bevel/>
                </w14:textOutline>
              </w:rPr>
              <w:t xml:space="preserve">Maximum </w:t>
            </w:r>
            <w:r w:rsidRPr="00712B6F">
              <w:rPr>
                <w:rFonts w:ascii="Century Gothic" w:hAnsi="Century Gothic"/>
                <w:sz w:val="20"/>
                <w:szCs w:val="20"/>
                <w14:textOutline w14:w="9525" w14:cap="rnd" w14:cmpd="sng" w14:algn="ctr">
                  <w14:noFill/>
                  <w14:prstDash w14:val="solid"/>
                  <w14:bevel/>
                </w14:textOutline>
              </w:rPr>
              <w:t>24</w:t>
            </w:r>
            <w:r w:rsidR="00F35349" w:rsidRPr="00712B6F">
              <w:rPr>
                <w:rFonts w:ascii="Century Gothic" w:hAnsi="Century Gothic"/>
                <w:sz w:val="20"/>
                <w:szCs w:val="20"/>
                <w14:textOutline w14:w="9525" w14:cap="rnd" w14:cmpd="sng" w14:algn="ctr">
                  <w14:noFill/>
                  <w14:prstDash w14:val="solid"/>
                  <w14:bevel/>
                </w14:textOutline>
              </w:rPr>
              <w:t>h adaptable</w:t>
            </w:r>
            <w:r w:rsidR="00F35349">
              <w:rPr>
                <w:rFonts w:ascii="Century Gothic" w:hAnsi="Century Gothic"/>
                <w:sz w:val="20"/>
                <w:szCs w:val="20"/>
                <w14:textOutline w14:w="9525" w14:cap="rnd" w14:cmpd="sng" w14:algn="ctr">
                  <w14:noFill/>
                  <w14:prstDash w14:val="solid"/>
                  <w14:bevel/>
                </w14:textOutline>
              </w:rPr>
              <w:t>s</w:t>
            </w:r>
            <w:r w:rsidR="00F35349" w:rsidRPr="00712B6F">
              <w:rPr>
                <w:rFonts w:ascii="Century Gothic" w:hAnsi="Century Gothic"/>
                <w:sz w:val="20"/>
                <w:szCs w:val="20"/>
                <w14:textOutline w14:w="9525" w14:cap="rnd" w14:cmpd="sng" w14:algn="ctr">
                  <w14:noFill/>
                  <w14:prstDash w14:val="solid"/>
                  <w14:bevel/>
                </w14:textOutline>
              </w:rPr>
              <w:t xml:space="preserve"> en fonction des besoins</w:t>
            </w:r>
          </w:p>
          <w:p w14:paraId="763D2EEB" w14:textId="77777777" w:rsidR="0010537C" w:rsidRPr="007C767B" w:rsidRDefault="0010537C" w:rsidP="00E92B95">
            <w:pPr>
              <w:rPr>
                <w:rFonts w:ascii="Century Gothic" w:hAnsi="Century Gothic"/>
                <w:sz w:val="20"/>
                <w:szCs w:val="20"/>
                <w14:textOutline w14:w="9525" w14:cap="rnd" w14:cmpd="sng" w14:algn="ctr">
                  <w14:noFill/>
                  <w14:prstDash w14:val="solid"/>
                  <w14:bevel/>
                </w14:textOutline>
              </w:rPr>
            </w:pPr>
          </w:p>
        </w:tc>
      </w:tr>
      <w:tr w:rsidR="00F35349" w:rsidRPr="007C767B" w14:paraId="3097E6ED" w14:textId="77777777" w:rsidTr="00E92B95">
        <w:tc>
          <w:tcPr>
            <w:tcW w:w="2689" w:type="dxa"/>
          </w:tcPr>
          <w:p w14:paraId="75AD9F48" w14:textId="77777777" w:rsidR="00F35349" w:rsidRPr="007C767B" w:rsidRDefault="00F35349" w:rsidP="00E92B95">
            <w:pPr>
              <w:jc w:val="right"/>
              <w:rPr>
                <w:rFonts w:ascii="Century Gothic" w:hAnsi="Century Gothic"/>
                <w:b/>
                <w:bCs/>
                <w:sz w:val="20"/>
                <w:szCs w:val="20"/>
                <w14:textOutline w14:w="9525" w14:cap="rnd" w14:cmpd="sng" w14:algn="ctr">
                  <w14:noFill/>
                  <w14:prstDash w14:val="solid"/>
                  <w14:bevel/>
                </w14:textOutline>
              </w:rPr>
            </w:pPr>
            <w:r>
              <w:rPr>
                <w:rFonts w:ascii="Century Gothic" w:hAnsi="Century Gothic"/>
                <w:b/>
                <w:bCs/>
                <w:sz w:val="20"/>
                <w:szCs w:val="20"/>
                <w14:textOutline w14:w="9525" w14:cap="rnd" w14:cmpd="sng" w14:algn="ctr">
                  <w14:noFill/>
                  <w14:prstDash w14:val="solid"/>
                  <w14:bevel/>
                </w14:textOutline>
              </w:rPr>
              <w:t xml:space="preserve">Modalités de réalisation : </w:t>
            </w:r>
          </w:p>
        </w:tc>
        <w:tc>
          <w:tcPr>
            <w:tcW w:w="7767" w:type="dxa"/>
          </w:tcPr>
          <w:p w14:paraId="577FE5AA" w14:textId="2EB388FF" w:rsidR="00F35349" w:rsidRDefault="00F35349" w:rsidP="00E92B95">
            <w:pPr>
              <w:rPr>
                <w:rFonts w:ascii="Century Gothic" w:hAnsi="Century Gothic"/>
                <w:sz w:val="20"/>
                <w:szCs w:val="20"/>
                <w14:textOutline w14:w="9525" w14:cap="rnd" w14:cmpd="sng" w14:algn="ctr">
                  <w14:noFill/>
                  <w14:prstDash w14:val="solid"/>
                  <w14:bevel/>
                </w14:textOutline>
              </w:rPr>
            </w:pPr>
            <w:r w:rsidRPr="00712B6F">
              <w:rPr>
                <w:rFonts w:ascii="Century Gothic" w:hAnsi="Century Gothic"/>
                <w:sz w:val="20"/>
                <w:szCs w:val="20"/>
                <w14:textOutline w14:w="9525" w14:cap="rnd" w14:cmpd="sng" w14:algn="ctr">
                  <w14:noFill/>
                  <w14:prstDash w14:val="solid"/>
                  <w14:bevel/>
                </w14:textOutline>
              </w:rPr>
              <w:t>Alternance d’entretiens individuels ave</w:t>
            </w:r>
            <w:r>
              <w:rPr>
                <w:rFonts w:ascii="Century Gothic" w:hAnsi="Century Gothic"/>
                <w:sz w:val="20"/>
                <w:szCs w:val="20"/>
                <w14:textOutline w14:w="9525" w14:cap="rnd" w14:cmpd="sng" w14:algn="ctr">
                  <w14:noFill/>
                  <w14:prstDash w14:val="solid"/>
                  <w14:bevel/>
                </w14:textOutline>
              </w:rPr>
              <w:t xml:space="preserve">c un conseiller de </w:t>
            </w:r>
            <w:r w:rsidRPr="00712B6F">
              <w:rPr>
                <w:rFonts w:ascii="Century Gothic" w:hAnsi="Century Gothic"/>
                <w:sz w:val="20"/>
                <w:szCs w:val="20"/>
                <w14:textOutline w14:w="9525" w14:cap="rnd" w14:cmpd="sng" w14:algn="ctr">
                  <w14:noFill/>
                  <w14:prstDash w14:val="solid"/>
                  <w14:bevel/>
                </w14:textOutline>
              </w:rPr>
              <w:t>travail personnel, d’</w:t>
            </w:r>
            <w:r>
              <w:rPr>
                <w:rFonts w:ascii="Century Gothic" w:hAnsi="Century Gothic"/>
                <w:sz w:val="20"/>
                <w:szCs w:val="20"/>
                <w14:textOutline w14:w="9525" w14:cap="rnd" w14:cmpd="sng" w14:algn="ctr">
                  <w14:noFill/>
                  <w14:prstDash w14:val="solid"/>
                  <w14:bevel/>
                </w14:textOutline>
              </w:rPr>
              <w:t xml:space="preserve">enquêtes de terrain et de prise </w:t>
            </w:r>
            <w:r w:rsidRPr="00712B6F">
              <w:rPr>
                <w:rFonts w:ascii="Century Gothic" w:hAnsi="Century Gothic"/>
                <w:sz w:val="20"/>
                <w:szCs w:val="20"/>
                <w14:textOutline w14:w="9525" w14:cap="rnd" w14:cmpd="sng" w14:algn="ctr">
                  <w14:noFill/>
                  <w14:prstDash w14:val="solid"/>
                  <w14:bevel/>
                </w14:textOutline>
              </w:rPr>
              <w:t>d’information (démarches encadrées)</w:t>
            </w:r>
            <w:r w:rsidR="00E04FD6">
              <w:rPr>
                <w:rFonts w:ascii="Century Gothic" w:hAnsi="Century Gothic"/>
                <w:sz w:val="20"/>
                <w:szCs w:val="20"/>
                <w14:textOutline w14:w="9525" w14:cap="rnd" w14:cmpd="sng" w14:algn="ctr">
                  <w14:noFill/>
                  <w14:prstDash w14:val="solid"/>
                  <w14:bevel/>
                </w14:textOutline>
              </w:rPr>
              <w:t>.</w:t>
            </w:r>
          </w:p>
          <w:p w14:paraId="20C49514" w14:textId="77777777" w:rsidR="0010537C" w:rsidRPr="007C767B" w:rsidRDefault="0010537C" w:rsidP="00E92B95">
            <w:pPr>
              <w:rPr>
                <w:rFonts w:ascii="Century Gothic" w:hAnsi="Century Gothic"/>
                <w:sz w:val="20"/>
                <w:szCs w:val="20"/>
                <w14:textOutline w14:w="9525" w14:cap="rnd" w14:cmpd="sng" w14:algn="ctr">
                  <w14:noFill/>
                  <w14:prstDash w14:val="solid"/>
                  <w14:bevel/>
                </w14:textOutline>
              </w:rPr>
            </w:pPr>
          </w:p>
        </w:tc>
      </w:tr>
      <w:tr w:rsidR="00F35349" w:rsidRPr="007C767B" w14:paraId="207B0239" w14:textId="77777777" w:rsidTr="00E92B95">
        <w:tc>
          <w:tcPr>
            <w:tcW w:w="2689" w:type="dxa"/>
          </w:tcPr>
          <w:p w14:paraId="4E82D096" w14:textId="77777777" w:rsidR="00F35349" w:rsidRPr="007C767B" w:rsidRDefault="00F35349"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Coût total :</w:t>
            </w:r>
          </w:p>
        </w:tc>
        <w:tc>
          <w:tcPr>
            <w:tcW w:w="7767" w:type="dxa"/>
          </w:tcPr>
          <w:p w14:paraId="23C3A8E9" w14:textId="2BEFD422" w:rsidR="00F35349" w:rsidRDefault="0010537C" w:rsidP="00E92B95">
            <w:pPr>
              <w:tabs>
                <w:tab w:val="left" w:pos="2124"/>
              </w:tabs>
              <w:rPr>
                <w:rFonts w:ascii="Century Gothic" w:hAnsi="Century Gothic"/>
                <w:sz w:val="20"/>
                <w:szCs w:val="20"/>
                <w14:textOutline w14:w="9525" w14:cap="rnd" w14:cmpd="sng" w14:algn="ctr">
                  <w14:noFill/>
                  <w14:prstDash w14:val="solid"/>
                  <w14:bevel/>
                </w14:textOutline>
              </w:rPr>
            </w:pPr>
            <w:r>
              <w:rPr>
                <w:rFonts w:ascii="Century Gothic" w:hAnsi="Century Gothic"/>
                <w:sz w:val="20"/>
                <w:szCs w:val="20"/>
                <w14:textOutline w14:w="9525" w14:cap="rnd" w14:cmpd="sng" w14:algn="ctr">
                  <w14:noFill/>
                  <w14:prstDash w14:val="solid"/>
                  <w14:bevel/>
                </w14:textOutline>
              </w:rPr>
              <w:t>2</w:t>
            </w:r>
            <w:r w:rsidR="00A64724">
              <w:rPr>
                <w:rFonts w:ascii="Century Gothic" w:hAnsi="Century Gothic"/>
                <w:sz w:val="20"/>
                <w:szCs w:val="20"/>
                <w14:textOutline w14:w="9525" w14:cap="rnd" w14:cmpd="sng" w14:algn="ctr">
                  <w14:noFill/>
                  <w14:prstDash w14:val="solid"/>
                  <w14:bevel/>
                </w14:textOutline>
              </w:rPr>
              <w:t>4</w:t>
            </w:r>
            <w:r w:rsidR="00F35349" w:rsidRPr="00712B6F">
              <w:rPr>
                <w:rFonts w:ascii="Century Gothic" w:hAnsi="Century Gothic"/>
                <w:sz w:val="20"/>
                <w:szCs w:val="20"/>
                <w14:textOutline w14:w="9525" w14:cap="rnd" w14:cmpd="sng" w14:algn="ctr">
                  <w14:noFill/>
                  <w14:prstDash w14:val="solid"/>
                  <w14:bevel/>
                </w14:textOutline>
              </w:rPr>
              <w:t xml:space="preserve">00 € </w:t>
            </w:r>
            <w:r w:rsidR="00A64724">
              <w:rPr>
                <w:rFonts w:ascii="Century Gothic" w:hAnsi="Century Gothic"/>
                <w:sz w:val="20"/>
                <w:szCs w:val="20"/>
                <w14:textOutline w14:w="9525" w14:cap="rnd" w14:cmpd="sng" w14:algn="ctr">
                  <w14:noFill/>
                  <w14:prstDash w14:val="solid"/>
                  <w14:bevel/>
                </w14:textOutline>
              </w:rPr>
              <w:t xml:space="preserve">maximum </w:t>
            </w:r>
            <w:r w:rsidR="00F35349">
              <w:rPr>
                <w:rFonts w:ascii="Century Gothic" w:hAnsi="Century Gothic"/>
                <w:sz w:val="20"/>
                <w:szCs w:val="20"/>
                <w14:textOutline w14:w="9525" w14:cap="rnd" w14:cmpd="sng" w14:algn="ctr">
                  <w14:noFill/>
                  <w14:prstDash w14:val="solid"/>
                  <w14:bevel/>
                </w14:textOutline>
              </w:rPr>
              <w:t>(</w:t>
            </w:r>
            <w:r w:rsidR="00F35349" w:rsidRPr="00712B6F">
              <w:rPr>
                <w:rFonts w:ascii="Century Gothic" w:hAnsi="Century Gothic"/>
                <w:sz w:val="20"/>
                <w:szCs w:val="20"/>
                <w14:textOutline w14:w="9525" w14:cap="rnd" w14:cmpd="sng" w14:algn="ctr">
                  <w14:noFill/>
                  <w14:prstDash w14:val="solid"/>
                  <w14:bevel/>
                </w14:textOutline>
              </w:rPr>
              <w:t>adaptable en fonction du nombre d’heure</w:t>
            </w:r>
            <w:r w:rsidR="00F35349">
              <w:rPr>
                <w:rFonts w:ascii="Century Gothic" w:hAnsi="Century Gothic"/>
                <w:sz w:val="20"/>
                <w:szCs w:val="20"/>
                <w14:textOutline w14:w="9525" w14:cap="rnd" w14:cmpd="sng" w14:algn="ctr">
                  <w14:noFill/>
                  <w14:prstDash w14:val="solid"/>
                  <w14:bevel/>
                </w14:textOutline>
              </w:rPr>
              <w:t>)</w:t>
            </w:r>
          </w:p>
          <w:p w14:paraId="0B88F711" w14:textId="77777777" w:rsidR="0010537C" w:rsidRPr="007C767B" w:rsidRDefault="0010537C" w:rsidP="00E92B95">
            <w:pPr>
              <w:tabs>
                <w:tab w:val="left" w:pos="2124"/>
              </w:tabs>
              <w:rPr>
                <w:rFonts w:ascii="Century Gothic" w:hAnsi="Century Gothic"/>
                <w:sz w:val="20"/>
                <w:szCs w:val="20"/>
                <w14:textOutline w14:w="9525" w14:cap="rnd" w14:cmpd="sng" w14:algn="ctr">
                  <w14:noFill/>
                  <w14:prstDash w14:val="solid"/>
                  <w14:bevel/>
                </w14:textOutline>
              </w:rPr>
            </w:pPr>
          </w:p>
        </w:tc>
      </w:tr>
      <w:tr w:rsidR="00F35349" w:rsidRPr="007C767B" w14:paraId="45273D57" w14:textId="77777777" w:rsidTr="00E92B95">
        <w:tc>
          <w:tcPr>
            <w:tcW w:w="2689" w:type="dxa"/>
          </w:tcPr>
          <w:p w14:paraId="2A10FD48" w14:textId="77777777" w:rsidR="00F35349" w:rsidRPr="007C767B" w:rsidRDefault="00F35349" w:rsidP="00E92B95">
            <w:pPr>
              <w:jc w:val="right"/>
              <w:rPr>
                <w:rFonts w:ascii="Century Gothic" w:hAnsi="Century Gothic"/>
                <w:b/>
                <w:bCs/>
                <w:sz w:val="20"/>
                <w:szCs w:val="20"/>
                <w14:textOutline w14:w="9525" w14:cap="rnd" w14:cmpd="sng" w14:algn="ctr">
                  <w14:noFill/>
                  <w14:prstDash w14:val="solid"/>
                  <w14:bevel/>
                </w14:textOutline>
              </w:rPr>
            </w:pPr>
            <w:r w:rsidRPr="007C767B">
              <w:rPr>
                <w:rFonts w:ascii="Century Gothic" w:hAnsi="Century Gothic"/>
                <w:b/>
                <w:bCs/>
                <w:sz w:val="20"/>
                <w:szCs w:val="20"/>
                <w14:textOutline w14:w="9525" w14:cap="rnd" w14:cmpd="sng" w14:algn="ctr">
                  <w14:noFill/>
                  <w14:prstDash w14:val="solid"/>
                  <w14:bevel/>
                </w14:textOutline>
              </w:rPr>
              <w:t>Contact :</w:t>
            </w:r>
          </w:p>
        </w:tc>
        <w:tc>
          <w:tcPr>
            <w:tcW w:w="7767" w:type="dxa"/>
          </w:tcPr>
          <w:p w14:paraId="6EBD6ACF" w14:textId="7F3FE14A" w:rsidR="00F35349" w:rsidRPr="008F2DAE" w:rsidRDefault="00F35349" w:rsidP="00E92B95">
            <w:pPr>
              <w:rPr>
                <w:rStyle w:val="Lienhypertexte"/>
                <w:rFonts w:ascii="Century Gothic" w:hAnsi="Century Gothic" w:cstheme="minorHAnsi"/>
                <w:color w:val="7D5736"/>
                <w:sz w:val="20"/>
                <w:szCs w:val="21"/>
              </w:rPr>
            </w:pPr>
            <w:hyperlink r:id="rId24" w:history="1">
              <w:r w:rsidRPr="008F2DAE">
                <w:rPr>
                  <w:rStyle w:val="Lienhypertexte"/>
                  <w:rFonts w:ascii="Century Gothic" w:hAnsi="Century Gothic" w:cstheme="minorHAnsi"/>
                  <w:color w:val="7D5736"/>
                  <w:sz w:val="20"/>
                  <w:szCs w:val="21"/>
                </w:rPr>
                <w:t>couveuse-interface@orange.fr</w:t>
              </w:r>
            </w:hyperlink>
            <w:r w:rsidRPr="008F2DAE">
              <w:rPr>
                <w:rStyle w:val="Lienhypertexte"/>
                <w:rFonts w:ascii="Century Gothic" w:hAnsi="Century Gothic" w:cstheme="minorHAnsi"/>
                <w:color w:val="7D5736"/>
                <w:sz w:val="20"/>
                <w:szCs w:val="21"/>
              </w:rPr>
              <w:t xml:space="preserve"> </w:t>
            </w:r>
          </w:p>
          <w:p w14:paraId="68D16BF3" w14:textId="4409DC4A" w:rsidR="0010537C" w:rsidRPr="00F35349" w:rsidRDefault="0010537C" w:rsidP="00E92B95">
            <w:pPr>
              <w:rPr>
                <w:rFonts w:ascii="Century Gothic" w:hAnsi="Century Gothic"/>
                <w:sz w:val="20"/>
                <w:szCs w:val="20"/>
                <w14:textOutline w14:w="9525" w14:cap="rnd" w14:cmpd="sng" w14:algn="ctr">
                  <w14:noFill/>
                  <w14:prstDash w14:val="solid"/>
                  <w14:bevel/>
                </w14:textOutline>
              </w:rPr>
            </w:pPr>
          </w:p>
        </w:tc>
      </w:tr>
    </w:tbl>
    <w:p w14:paraId="2A68F68B" w14:textId="3559E718" w:rsidR="00204779" w:rsidRDefault="00204779" w:rsidP="00204779">
      <w:pPr>
        <w:tabs>
          <w:tab w:val="left" w:pos="1098"/>
        </w:tabs>
      </w:pPr>
    </w:p>
    <w:p w14:paraId="3D9C1749" w14:textId="77777777" w:rsidR="00204779" w:rsidRDefault="00204779" w:rsidP="00204779">
      <w:pPr>
        <w:tabs>
          <w:tab w:val="left" w:pos="1098"/>
        </w:tabs>
        <w:rPr>
          <w:rFonts w:ascii="Century Gothic" w:hAnsi="Century Gothic"/>
          <w:sz w:val="20"/>
          <w:szCs w:val="20"/>
        </w:rPr>
      </w:pPr>
    </w:p>
    <w:p w14:paraId="1D1340E4" w14:textId="63EEDE32" w:rsidR="00F35349" w:rsidRPr="0010537C" w:rsidRDefault="00F35349" w:rsidP="00F35349">
      <w:pPr>
        <w:tabs>
          <w:tab w:val="left" w:pos="1098"/>
        </w:tabs>
        <w:rPr>
          <w:rFonts w:ascii="Century Gothic" w:hAnsi="Century Gothic"/>
          <w:color w:val="F85033"/>
        </w:rPr>
      </w:pPr>
      <w:r w:rsidRPr="0010537C">
        <w:rPr>
          <w:rFonts w:ascii="Century Gothic" w:hAnsi="Century Gothic"/>
          <w:noProof/>
          <w:color w:val="F85033"/>
        </w:rPr>
        <mc:AlternateContent>
          <mc:Choice Requires="wps">
            <w:drawing>
              <wp:anchor distT="0" distB="0" distL="114300" distR="114300" simplePos="0" relativeHeight="251675648" behindDoc="1" locked="0" layoutInCell="1" allowOverlap="1" wp14:anchorId="774261F3" wp14:editId="4A20017F">
                <wp:simplePos x="0" y="0"/>
                <wp:positionH relativeFrom="column">
                  <wp:posOffset>4636770</wp:posOffset>
                </wp:positionH>
                <wp:positionV relativeFrom="paragraph">
                  <wp:posOffset>1905</wp:posOffset>
                </wp:positionV>
                <wp:extent cx="2084705" cy="937260"/>
                <wp:effectExtent l="0" t="0" r="10795" b="15240"/>
                <wp:wrapTight wrapText="bothSides">
                  <wp:wrapPolygon edited="1">
                    <wp:start x="0" y="-3287"/>
                    <wp:lineTo x="0" y="21652"/>
                    <wp:lineTo x="21545" y="21652"/>
                    <wp:lineTo x="21545" y="0"/>
                    <wp:lineTo x="0" y="-3287"/>
                  </wp:wrapPolygon>
                </wp:wrapTight>
                <wp:docPr id="4" name="Zone de texte 4"/>
                <wp:cNvGraphicFramePr/>
                <a:graphic xmlns:a="http://schemas.openxmlformats.org/drawingml/2006/main">
                  <a:graphicData uri="http://schemas.microsoft.com/office/word/2010/wordprocessingShape">
                    <wps:wsp>
                      <wps:cNvSpPr txBox="1"/>
                      <wps:spPr>
                        <a:xfrm>
                          <a:off x="0" y="0"/>
                          <a:ext cx="2084705" cy="937260"/>
                        </a:xfrm>
                        <a:prstGeom prst="rect">
                          <a:avLst/>
                        </a:prstGeom>
                        <a:solidFill>
                          <a:schemeClr val="lt1"/>
                        </a:solidFill>
                        <a:ln w="6350">
                          <a:solidFill>
                            <a:prstClr val="black"/>
                          </a:solidFill>
                        </a:ln>
                      </wps:spPr>
                      <wps:txbx>
                        <w:txbxContent>
                          <w:p w14:paraId="53783581" w14:textId="77777777" w:rsidR="00F35349" w:rsidRPr="00F3469E" w:rsidRDefault="00F35349" w:rsidP="00F35349">
                            <w:pPr>
                              <w:jc w:val="center"/>
                              <w:rPr>
                                <w:rFonts w:ascii="Century Gothic" w:hAnsi="Century Gothic"/>
                                <w:b/>
                                <w:bCs/>
                                <w:sz w:val="19"/>
                                <w:szCs w:val="19"/>
                              </w:rPr>
                            </w:pPr>
                            <w:r w:rsidRPr="00F3469E">
                              <w:rPr>
                                <w:rFonts w:ascii="Century Gothic" w:hAnsi="Century Gothic"/>
                                <w:b/>
                                <w:bCs/>
                                <w:sz w:val="19"/>
                                <w:szCs w:val="19"/>
                              </w:rPr>
                              <w:t xml:space="preserve">Accès personnes en situation de handicap : </w:t>
                            </w:r>
                          </w:p>
                          <w:p w14:paraId="45A9777F" w14:textId="77777777" w:rsidR="00F35349" w:rsidRPr="00F3469E" w:rsidRDefault="00F35349" w:rsidP="00F35349">
                            <w:pPr>
                              <w:jc w:val="center"/>
                              <w:rPr>
                                <w:rFonts w:ascii="Century Gothic" w:hAnsi="Century Gothic"/>
                                <w:sz w:val="19"/>
                                <w:szCs w:val="19"/>
                              </w:rPr>
                            </w:pPr>
                            <w:r w:rsidRPr="00F3469E">
                              <w:rPr>
                                <w:rFonts w:ascii="Century Gothic" w:hAnsi="Century Gothic"/>
                                <w:sz w:val="19"/>
                                <w:szCs w:val="19"/>
                              </w:rPr>
                              <w:t xml:space="preserve">Possible dans la plupart des cas. </w:t>
                            </w:r>
                          </w:p>
                          <w:p w14:paraId="115A109E" w14:textId="3015D3E3" w:rsidR="00F35349" w:rsidRPr="00F3469E" w:rsidRDefault="00F35349" w:rsidP="00F35349">
                            <w:pPr>
                              <w:jc w:val="center"/>
                              <w:rPr>
                                <w:sz w:val="19"/>
                                <w:szCs w:val="19"/>
                              </w:rPr>
                            </w:pPr>
                            <w:r>
                              <w:rPr>
                                <w:rFonts w:ascii="Century Gothic" w:hAnsi="Century Gothic"/>
                                <w:sz w:val="19"/>
                                <w:szCs w:val="19"/>
                              </w:rPr>
                              <w:t xml:space="preserve">Contacter le référent handicap pour plus de détail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261F3" id="Zone de texte 4" o:spid="_x0000_s1031" type="#_x0000_t202" style="position:absolute;margin-left:365.1pt;margin-top:.15pt;width:164.15pt;height:7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3287 0 21652 21545 21652 21545 0 0 -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PAIAAIM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" fillcolor="white [3201]" strokeweight=".5pt">
                <v:textbox>
                  <w:txbxContent>
                    <w:p w14:paraId="53783581" w14:textId="77777777" w:rsidR="00F35349" w:rsidRPr="00F3469E" w:rsidRDefault="00F35349" w:rsidP="00F35349">
                      <w:pPr>
                        <w:jc w:val="center"/>
                        <w:rPr>
                          <w:rFonts w:ascii="Century Gothic" w:hAnsi="Century Gothic"/>
                          <w:b/>
                          <w:bCs/>
                          <w:sz w:val="19"/>
                          <w:szCs w:val="19"/>
                        </w:rPr>
                      </w:pPr>
                      <w:r w:rsidRPr="00F3469E">
                        <w:rPr>
                          <w:rFonts w:ascii="Century Gothic" w:hAnsi="Century Gothic"/>
                          <w:b/>
                          <w:bCs/>
                          <w:sz w:val="19"/>
                          <w:szCs w:val="19"/>
                        </w:rPr>
                        <w:t xml:space="preserve">Accès personnes en situation de handicap : </w:t>
                      </w:r>
                    </w:p>
                    <w:p w14:paraId="45A9777F" w14:textId="77777777" w:rsidR="00F35349" w:rsidRPr="00F3469E" w:rsidRDefault="00F35349" w:rsidP="00F35349">
                      <w:pPr>
                        <w:jc w:val="center"/>
                        <w:rPr>
                          <w:rFonts w:ascii="Century Gothic" w:hAnsi="Century Gothic"/>
                          <w:sz w:val="19"/>
                          <w:szCs w:val="19"/>
                        </w:rPr>
                      </w:pPr>
                      <w:r w:rsidRPr="00F3469E">
                        <w:rPr>
                          <w:rFonts w:ascii="Century Gothic" w:hAnsi="Century Gothic"/>
                          <w:sz w:val="19"/>
                          <w:szCs w:val="19"/>
                        </w:rPr>
                        <w:t xml:space="preserve">Possible dans la plupart des cas. </w:t>
                      </w:r>
                    </w:p>
                    <w:p w14:paraId="115A109E" w14:textId="3015D3E3" w:rsidR="00F35349" w:rsidRPr="00F3469E" w:rsidRDefault="00F35349" w:rsidP="00F35349">
                      <w:pPr>
                        <w:jc w:val="center"/>
                        <w:rPr>
                          <w:sz w:val="19"/>
                          <w:szCs w:val="19"/>
                        </w:rPr>
                      </w:pPr>
                      <w:r>
                        <w:rPr>
                          <w:rFonts w:ascii="Century Gothic" w:hAnsi="Century Gothic"/>
                          <w:sz w:val="19"/>
                          <w:szCs w:val="19"/>
                        </w:rPr>
                        <w:t xml:space="preserve">Contacter le référent handicap pour plus de détail </w:t>
                      </w:r>
                    </w:p>
                  </w:txbxContent>
                </v:textbox>
                <w10:wrap type="tight"/>
              </v:shape>
            </w:pict>
          </mc:Fallback>
        </mc:AlternateContent>
      </w:r>
      <w:r w:rsidRPr="0010537C">
        <w:rPr>
          <w:rFonts w:ascii="Century Gothic" w:hAnsi="Century Gothic"/>
          <w:color w:val="F85033"/>
        </w:rPr>
        <w:t>Méthodes pédagogiques</w:t>
      </w:r>
      <w:r w:rsidR="0010537C" w:rsidRPr="0010537C">
        <w:rPr>
          <w:rFonts w:ascii="Century Gothic" w:hAnsi="Century Gothic"/>
          <w:color w:val="F85033"/>
        </w:rPr>
        <w:t> :</w:t>
      </w:r>
    </w:p>
    <w:p w14:paraId="06AD232E" w14:textId="2BC87ED0" w:rsidR="00F35349" w:rsidRDefault="00F35349" w:rsidP="00F35349">
      <w:pPr>
        <w:tabs>
          <w:tab w:val="left" w:pos="1098"/>
        </w:tabs>
        <w:rPr>
          <w:rFonts w:ascii="Century Gothic" w:hAnsi="Century Gothic"/>
          <w:color w:val="A74979"/>
          <w:sz w:val="20"/>
          <w:szCs w:val="20"/>
        </w:rPr>
      </w:pPr>
    </w:p>
    <w:p w14:paraId="3B2B3F9A" w14:textId="2E1259F0" w:rsidR="00F35349" w:rsidRDefault="00F35349" w:rsidP="00741DFD">
      <w:pPr>
        <w:pStyle w:val="Paragraphedeliste"/>
        <w:numPr>
          <w:ilvl w:val="0"/>
          <w:numId w:val="36"/>
        </w:numPr>
        <w:tabs>
          <w:tab w:val="left" w:pos="1098"/>
        </w:tabs>
        <w:rPr>
          <w:rFonts w:ascii="Century Gothic" w:hAnsi="Century Gothic"/>
          <w:sz w:val="20"/>
          <w:szCs w:val="20"/>
        </w:rPr>
      </w:pPr>
      <w:r w:rsidRPr="008636C7">
        <w:rPr>
          <w:rFonts w:ascii="Century Gothic" w:hAnsi="Century Gothic"/>
          <w:sz w:val="20"/>
          <w:szCs w:val="20"/>
        </w:rPr>
        <w:t xml:space="preserve">Une analyse préliminaire ayant pour objet l’analyse de la </w:t>
      </w:r>
    </w:p>
    <w:p w14:paraId="0533D103" w14:textId="2432D03C" w:rsidR="00F35349" w:rsidRDefault="00F35349" w:rsidP="00F35349">
      <w:pPr>
        <w:tabs>
          <w:tab w:val="left" w:pos="1098"/>
        </w:tabs>
        <w:rPr>
          <w:rFonts w:ascii="Century Gothic" w:hAnsi="Century Gothic"/>
          <w:sz w:val="20"/>
          <w:szCs w:val="20"/>
        </w:rPr>
      </w:pPr>
      <w:r>
        <w:rPr>
          <w:rFonts w:ascii="Century Gothic" w:hAnsi="Century Gothic"/>
          <w:sz w:val="20"/>
          <w:szCs w:val="20"/>
        </w:rPr>
        <w:t xml:space="preserve">             </w:t>
      </w:r>
      <w:proofErr w:type="gramStart"/>
      <w:r w:rsidRPr="008636C7">
        <w:rPr>
          <w:rFonts w:ascii="Century Gothic" w:hAnsi="Century Gothic"/>
          <w:sz w:val="20"/>
          <w:szCs w:val="20"/>
        </w:rPr>
        <w:t>demande</w:t>
      </w:r>
      <w:proofErr w:type="gramEnd"/>
      <w:r w:rsidRPr="008636C7">
        <w:rPr>
          <w:rFonts w:ascii="Century Gothic" w:hAnsi="Century Gothic"/>
          <w:sz w:val="20"/>
          <w:szCs w:val="20"/>
        </w:rPr>
        <w:t xml:space="preserve">, des besoins, le choix du format le plus adapté et des </w:t>
      </w:r>
    </w:p>
    <w:p w14:paraId="2FE6204E" w14:textId="199D3373" w:rsidR="00F35349" w:rsidRDefault="00F35349" w:rsidP="00F35349">
      <w:pPr>
        <w:tabs>
          <w:tab w:val="left" w:pos="1098"/>
        </w:tabs>
        <w:rPr>
          <w:rFonts w:ascii="Century Gothic" w:hAnsi="Century Gothic"/>
          <w:sz w:val="20"/>
          <w:szCs w:val="20"/>
        </w:rPr>
      </w:pPr>
      <w:r>
        <w:rPr>
          <w:rFonts w:ascii="Century Gothic" w:hAnsi="Century Gothic"/>
          <w:sz w:val="20"/>
          <w:szCs w:val="20"/>
        </w:rPr>
        <w:t xml:space="preserve">             </w:t>
      </w:r>
      <w:proofErr w:type="gramStart"/>
      <w:r>
        <w:rPr>
          <w:rFonts w:ascii="Century Gothic" w:hAnsi="Century Gothic"/>
          <w:sz w:val="20"/>
          <w:szCs w:val="20"/>
        </w:rPr>
        <w:t>m</w:t>
      </w:r>
      <w:r w:rsidRPr="008636C7">
        <w:rPr>
          <w:rFonts w:ascii="Century Gothic" w:hAnsi="Century Gothic"/>
          <w:sz w:val="20"/>
          <w:szCs w:val="20"/>
        </w:rPr>
        <w:t>odalités</w:t>
      </w:r>
      <w:proofErr w:type="gramEnd"/>
      <w:r w:rsidRPr="008636C7">
        <w:rPr>
          <w:rFonts w:ascii="Century Gothic" w:hAnsi="Century Gothic"/>
          <w:sz w:val="20"/>
          <w:szCs w:val="20"/>
        </w:rPr>
        <w:t xml:space="preserve"> de déroulement (entre 1h et 2h)</w:t>
      </w:r>
    </w:p>
    <w:p w14:paraId="2A721D5D" w14:textId="77777777" w:rsidR="00F35349" w:rsidRPr="00BC1D23" w:rsidRDefault="00F35349" w:rsidP="00F35349">
      <w:pPr>
        <w:tabs>
          <w:tab w:val="left" w:pos="1098"/>
        </w:tabs>
        <w:rPr>
          <w:rFonts w:ascii="Century Gothic" w:hAnsi="Century Gothic"/>
          <w:b/>
          <w:sz w:val="20"/>
          <w:szCs w:val="20"/>
        </w:rPr>
      </w:pPr>
      <w:r w:rsidRPr="00BC1D23">
        <w:rPr>
          <w:rFonts w:ascii="Century Gothic" w:hAnsi="Century Gothic"/>
          <w:b/>
          <w:sz w:val="20"/>
          <w:szCs w:val="20"/>
        </w:rPr>
        <w:t>A la fin de cette phase les objectifs du bilan seront définis.</w:t>
      </w:r>
    </w:p>
    <w:p w14:paraId="76DD4822" w14:textId="3F8B1290" w:rsidR="00F35349" w:rsidRDefault="00F35349" w:rsidP="00F35349">
      <w:pPr>
        <w:tabs>
          <w:tab w:val="left" w:pos="1098"/>
        </w:tabs>
        <w:rPr>
          <w:rFonts w:ascii="MyriadPro-Bold" w:eastAsiaTheme="minorHAnsi" w:hAnsi="MyriadPro-Bold" w:cs="MyriadPro-Bold"/>
          <w:b/>
          <w:bCs/>
          <w:sz w:val="21"/>
          <w:szCs w:val="21"/>
          <w:lang w:eastAsia="en-US"/>
        </w:rPr>
      </w:pPr>
    </w:p>
    <w:p w14:paraId="222527E8" w14:textId="6571C3AB" w:rsidR="00F35349" w:rsidRPr="00890CF3" w:rsidRDefault="00F35349" w:rsidP="00741DFD">
      <w:pPr>
        <w:pStyle w:val="Paragraphedeliste"/>
        <w:numPr>
          <w:ilvl w:val="0"/>
          <w:numId w:val="36"/>
        </w:numPr>
        <w:rPr>
          <w:rFonts w:ascii="Century Gothic" w:hAnsi="Century Gothic"/>
          <w:sz w:val="20"/>
          <w:szCs w:val="20"/>
        </w:rPr>
      </w:pPr>
      <w:r w:rsidRPr="00BC1D23">
        <w:rPr>
          <w:rFonts w:ascii="Century Gothic" w:hAnsi="Century Gothic"/>
          <w:sz w:val="20"/>
          <w:szCs w:val="20"/>
        </w:rPr>
        <w:t xml:space="preserve">Une phase d’investigation </w:t>
      </w:r>
      <w:r>
        <w:rPr>
          <w:rFonts w:ascii="Century Gothic" w:hAnsi="Century Gothic"/>
          <w:sz w:val="20"/>
          <w:szCs w:val="20"/>
        </w:rPr>
        <w:t>permettant</w:t>
      </w:r>
      <w:r w:rsidRPr="00BC1D23">
        <w:rPr>
          <w:rFonts w:ascii="Century Gothic" w:hAnsi="Century Gothic"/>
          <w:sz w:val="20"/>
          <w:szCs w:val="20"/>
        </w:rPr>
        <w:t xml:space="preserve"> </w:t>
      </w:r>
      <w:r>
        <w:rPr>
          <w:rFonts w:ascii="Century Gothic" w:hAnsi="Century Gothic"/>
          <w:sz w:val="20"/>
          <w:szCs w:val="20"/>
        </w:rPr>
        <w:t>au bénéficiaire de construire</w:t>
      </w:r>
      <w:r w:rsidRPr="00D36856">
        <w:rPr>
          <w:noProof/>
        </w:rPr>
        <mc:AlternateContent>
          <mc:Choice Requires="wps">
            <w:drawing>
              <wp:anchor distT="0" distB="0" distL="114300" distR="114300" simplePos="0" relativeHeight="251677696" behindDoc="1" locked="0" layoutInCell="1" allowOverlap="1" wp14:anchorId="543F5A3A" wp14:editId="1D754A06">
                <wp:simplePos x="0" y="0"/>
                <wp:positionH relativeFrom="column">
                  <wp:posOffset>4644390</wp:posOffset>
                </wp:positionH>
                <wp:positionV relativeFrom="paragraph">
                  <wp:posOffset>28575</wp:posOffset>
                </wp:positionV>
                <wp:extent cx="2084705" cy="914400"/>
                <wp:effectExtent l="0" t="0" r="10795" b="12700"/>
                <wp:wrapTight wrapText="bothSides">
                  <wp:wrapPolygon edited="1">
                    <wp:start x="0" y="-3287"/>
                    <wp:lineTo x="0" y="21652"/>
                    <wp:lineTo x="21545" y="21652"/>
                    <wp:lineTo x="21545" y="0"/>
                    <wp:lineTo x="0" y="-3287"/>
                  </wp:wrapPolygon>
                </wp:wrapTight>
                <wp:docPr id="5" name="Zone de texte 5"/>
                <wp:cNvGraphicFramePr/>
                <a:graphic xmlns:a="http://schemas.openxmlformats.org/drawingml/2006/main">
                  <a:graphicData uri="http://schemas.microsoft.com/office/word/2010/wordprocessingShape">
                    <wps:wsp>
                      <wps:cNvSpPr txBox="1"/>
                      <wps:spPr>
                        <a:xfrm>
                          <a:off x="0" y="0"/>
                          <a:ext cx="2084705" cy="914400"/>
                        </a:xfrm>
                        <a:prstGeom prst="rect">
                          <a:avLst/>
                        </a:prstGeom>
                        <a:solidFill>
                          <a:schemeClr val="lt1"/>
                        </a:solidFill>
                        <a:ln w="6350">
                          <a:solidFill>
                            <a:prstClr val="black"/>
                          </a:solidFill>
                        </a:ln>
                      </wps:spPr>
                      <wps:txbx>
                        <w:txbxContent>
                          <w:p w14:paraId="473C29D5" w14:textId="77777777" w:rsidR="00F35349" w:rsidRPr="00F3469E" w:rsidRDefault="00F35349" w:rsidP="00F35349">
                            <w:pPr>
                              <w:jc w:val="center"/>
                              <w:rPr>
                                <w:rFonts w:ascii="Century Gothic" w:hAnsi="Century Gothic"/>
                                <w:b/>
                                <w:bCs/>
                                <w:sz w:val="19"/>
                                <w:szCs w:val="19"/>
                              </w:rPr>
                            </w:pPr>
                            <w:r w:rsidRPr="00F3469E">
                              <w:rPr>
                                <w:rFonts w:ascii="Century Gothic" w:hAnsi="Century Gothic"/>
                                <w:b/>
                                <w:bCs/>
                                <w:sz w:val="19"/>
                                <w:szCs w:val="19"/>
                              </w:rPr>
                              <w:t xml:space="preserve">Présentation du formateur </w:t>
                            </w:r>
                          </w:p>
                          <w:p w14:paraId="6A1D9F34" w14:textId="77777777" w:rsidR="00F35349" w:rsidRPr="00F3469E" w:rsidRDefault="00F35349" w:rsidP="00F35349">
                            <w:pPr>
                              <w:jc w:val="center"/>
                              <w:rPr>
                                <w:rFonts w:ascii="Century Gothic" w:hAnsi="Century Gothic"/>
                                <w:sz w:val="19"/>
                                <w:szCs w:val="19"/>
                              </w:rPr>
                            </w:pPr>
                            <w:r w:rsidRPr="00F3469E">
                              <w:rPr>
                                <w:rFonts w:ascii="Century Gothic" w:hAnsi="Century Gothic"/>
                                <w:sz w:val="19"/>
                                <w:szCs w:val="19"/>
                              </w:rPr>
                              <w:t xml:space="preserve">Toutes les informations sur les formateurs sont disponibles sur notre site internet </w:t>
                            </w:r>
                          </w:p>
                          <w:p w14:paraId="0D716B08" w14:textId="0AEAAC75" w:rsidR="00F35349" w:rsidRPr="00712BB1" w:rsidRDefault="00712BB1" w:rsidP="00F35349">
                            <w:pPr>
                              <w:jc w:val="center"/>
                              <w:rPr>
                                <w:rFonts w:ascii="Century Gothic" w:hAnsi="Century Gothic"/>
                                <w:color w:val="ED7D31" w:themeColor="accent2"/>
                                <w:sz w:val="19"/>
                                <w:szCs w:val="19"/>
                                <w:lang w:val="en-US"/>
                              </w:rPr>
                            </w:pPr>
                            <w:hyperlink r:id="rId25" w:history="1">
                              <w:r w:rsidRPr="00712BB1">
                                <w:rPr>
                                  <w:rStyle w:val="Lienhypertexte"/>
                                  <w:rFonts w:ascii="Century Gothic" w:hAnsi="Century Gothic"/>
                                  <w:color w:val="ED7D31" w:themeColor="accent2"/>
                                  <w:sz w:val="18"/>
                                  <w:szCs w:val="18"/>
                                </w:rPr>
                                <w:t>http://couveuse-interface.fr</w:t>
                              </w:r>
                            </w:hyperlink>
                            <w:r w:rsidR="00F35349" w:rsidRPr="00712BB1">
                              <w:rPr>
                                <w:rFonts w:ascii="Century Gothic" w:hAnsi="Century Gothic"/>
                                <w:color w:val="ED7D31" w:themeColor="accent2"/>
                                <w:sz w:val="19"/>
                                <w:szCs w:val="19"/>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F5A3A" id="Zone de texte 5" o:spid="_x0000_s1032" type="#_x0000_t202" style="position:absolute;left:0;text-align:left;margin-left:365.7pt;margin-top:2.25pt;width:164.15pt;height:1in;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3287 0 21652 21545 21652 21545 0 0 -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NpOQ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" fillcolor="white [3201]" strokeweight=".5pt">
                <v:textbox>
                  <w:txbxContent>
                    <w:p w14:paraId="473C29D5" w14:textId="77777777" w:rsidR="00F35349" w:rsidRPr="00F3469E" w:rsidRDefault="00F35349" w:rsidP="00F35349">
                      <w:pPr>
                        <w:jc w:val="center"/>
                        <w:rPr>
                          <w:rFonts w:ascii="Century Gothic" w:hAnsi="Century Gothic"/>
                          <w:b/>
                          <w:bCs/>
                          <w:sz w:val="19"/>
                          <w:szCs w:val="19"/>
                        </w:rPr>
                      </w:pPr>
                      <w:r w:rsidRPr="00F3469E">
                        <w:rPr>
                          <w:rFonts w:ascii="Century Gothic" w:hAnsi="Century Gothic"/>
                          <w:b/>
                          <w:bCs/>
                          <w:sz w:val="19"/>
                          <w:szCs w:val="19"/>
                        </w:rPr>
                        <w:t xml:space="preserve">Présentation du formateur </w:t>
                      </w:r>
                    </w:p>
                    <w:p w14:paraId="6A1D9F34" w14:textId="77777777" w:rsidR="00F35349" w:rsidRPr="00F3469E" w:rsidRDefault="00F35349" w:rsidP="00F35349">
                      <w:pPr>
                        <w:jc w:val="center"/>
                        <w:rPr>
                          <w:rFonts w:ascii="Century Gothic" w:hAnsi="Century Gothic"/>
                          <w:sz w:val="19"/>
                          <w:szCs w:val="19"/>
                        </w:rPr>
                      </w:pPr>
                      <w:r w:rsidRPr="00F3469E">
                        <w:rPr>
                          <w:rFonts w:ascii="Century Gothic" w:hAnsi="Century Gothic"/>
                          <w:sz w:val="19"/>
                          <w:szCs w:val="19"/>
                        </w:rPr>
                        <w:t xml:space="preserve">Toutes les informations sur les formateurs sont disponibles sur notre site internet </w:t>
                      </w:r>
                    </w:p>
                    <w:p w14:paraId="0D716B08" w14:textId="0AEAAC75" w:rsidR="00F35349" w:rsidRPr="00712BB1" w:rsidRDefault="00712BB1" w:rsidP="00F35349">
                      <w:pPr>
                        <w:jc w:val="center"/>
                        <w:rPr>
                          <w:rFonts w:ascii="Century Gothic" w:hAnsi="Century Gothic"/>
                          <w:color w:val="ED7D31" w:themeColor="accent2"/>
                          <w:sz w:val="19"/>
                          <w:szCs w:val="19"/>
                          <w:lang w:val="en-US"/>
                        </w:rPr>
                      </w:pPr>
                      <w:hyperlink r:id="rId26" w:history="1">
                        <w:r w:rsidRPr="00712BB1">
                          <w:rPr>
                            <w:rStyle w:val="Lienhypertexte"/>
                            <w:rFonts w:ascii="Century Gothic" w:hAnsi="Century Gothic"/>
                            <w:color w:val="ED7D31" w:themeColor="accent2"/>
                            <w:sz w:val="18"/>
                            <w:szCs w:val="18"/>
                          </w:rPr>
                          <w:t>http://couveuse-interface.fr</w:t>
                        </w:r>
                      </w:hyperlink>
                      <w:r w:rsidR="00F35349" w:rsidRPr="00712BB1">
                        <w:rPr>
                          <w:rFonts w:ascii="Century Gothic" w:hAnsi="Century Gothic"/>
                          <w:color w:val="ED7D31" w:themeColor="accent2"/>
                          <w:sz w:val="19"/>
                          <w:szCs w:val="19"/>
                          <w:lang w:val="en-US"/>
                        </w:rPr>
                        <w:t xml:space="preserve"> </w:t>
                      </w:r>
                    </w:p>
                  </w:txbxContent>
                </v:textbox>
                <w10:wrap type="tight"/>
              </v:shape>
            </w:pict>
          </mc:Fallback>
        </mc:AlternateContent>
      </w:r>
      <w:r>
        <w:rPr>
          <w:rFonts w:ascii="Century Gothic" w:hAnsi="Century Gothic"/>
          <w:sz w:val="20"/>
          <w:szCs w:val="20"/>
        </w:rPr>
        <w:t xml:space="preserve"> </w:t>
      </w:r>
      <w:r w:rsidRPr="00890CF3">
        <w:rPr>
          <w:rFonts w:ascii="Century Gothic" w:hAnsi="Century Gothic"/>
          <w:sz w:val="20"/>
          <w:szCs w:val="20"/>
        </w:rPr>
        <w:t>son projet professionnel, la vérification de sa pertinence, l’élaboration d’alternatives (entre 9h et 18h)</w:t>
      </w:r>
    </w:p>
    <w:p w14:paraId="5D36BC14" w14:textId="3872BE16" w:rsidR="00F35349" w:rsidRPr="00BC1D23" w:rsidRDefault="00F35349" w:rsidP="00F35349">
      <w:pPr>
        <w:tabs>
          <w:tab w:val="left" w:pos="1098"/>
        </w:tabs>
        <w:rPr>
          <w:rFonts w:ascii="Century Gothic" w:hAnsi="Century Gothic"/>
          <w:b/>
          <w:sz w:val="20"/>
          <w:szCs w:val="20"/>
        </w:rPr>
      </w:pPr>
      <w:r w:rsidRPr="00BC1D23">
        <w:rPr>
          <w:rFonts w:ascii="Century Gothic" w:hAnsi="Century Gothic"/>
          <w:b/>
          <w:sz w:val="20"/>
          <w:szCs w:val="20"/>
        </w:rPr>
        <w:t>Les pistes envisagées seront confrontées à la réalité économique du marché et</w:t>
      </w:r>
      <w:r>
        <w:rPr>
          <w:rFonts w:ascii="Century Gothic" w:hAnsi="Century Gothic"/>
          <w:b/>
          <w:sz w:val="20"/>
          <w:szCs w:val="20"/>
        </w:rPr>
        <w:t xml:space="preserve"> vous serez amené à prendre des </w:t>
      </w:r>
      <w:r w:rsidRPr="00BC1D23">
        <w:rPr>
          <w:rFonts w:ascii="Century Gothic" w:hAnsi="Century Gothic"/>
          <w:b/>
          <w:sz w:val="20"/>
          <w:szCs w:val="20"/>
        </w:rPr>
        <w:t>contacts ou à procéder à des enquêtes auprès de professionnels des secteurs et métiers envisagés.</w:t>
      </w:r>
    </w:p>
    <w:p w14:paraId="17DA2F73" w14:textId="77777777" w:rsidR="00F35349" w:rsidRPr="00204779" w:rsidRDefault="00F35349" w:rsidP="00F35349">
      <w:pPr>
        <w:rPr>
          <w:rFonts w:ascii="Century Gothic" w:hAnsi="Century Gothic"/>
          <w:sz w:val="20"/>
          <w:szCs w:val="20"/>
        </w:rPr>
      </w:pPr>
    </w:p>
    <w:p w14:paraId="285AFCA3" w14:textId="09ACEA66" w:rsidR="00F35349" w:rsidRDefault="00F35349" w:rsidP="00741DFD">
      <w:pPr>
        <w:pStyle w:val="Paragraphedeliste"/>
        <w:numPr>
          <w:ilvl w:val="0"/>
          <w:numId w:val="36"/>
        </w:numPr>
        <w:rPr>
          <w:rFonts w:ascii="Century Gothic" w:hAnsi="Century Gothic"/>
          <w:sz w:val="20"/>
          <w:szCs w:val="20"/>
        </w:rPr>
      </w:pPr>
      <w:r w:rsidRPr="00BC1D23">
        <w:rPr>
          <w:rFonts w:ascii="Century Gothic" w:hAnsi="Century Gothic"/>
          <w:sz w:val="20"/>
          <w:szCs w:val="20"/>
        </w:rPr>
        <w:t>Une phase de conclusion (entre 1h et 4h) via des entretiens personnalisés permettant l’appropriation des résultats, le recensement des conditions nécessaires pour réaliser votre projet et l’élaboration d’un plan pour y accéder (dont la possibilité de bénéficier d’un entretien de suivi avec le prestataire de bilan)</w:t>
      </w:r>
    </w:p>
    <w:p w14:paraId="459AB2FC" w14:textId="672F32F9" w:rsidR="00F35349" w:rsidRDefault="00F35349" w:rsidP="00F35349">
      <w:pPr>
        <w:rPr>
          <w:rFonts w:ascii="Century Gothic" w:hAnsi="Century Gothic"/>
          <w:sz w:val="20"/>
          <w:szCs w:val="20"/>
        </w:rPr>
      </w:pPr>
    </w:p>
    <w:p w14:paraId="5AD1491C" w14:textId="393A3A70" w:rsidR="00F35349" w:rsidRPr="00BC1D23" w:rsidRDefault="00F35349" w:rsidP="00F35349">
      <w:pPr>
        <w:rPr>
          <w:rFonts w:ascii="Century Gothic" w:hAnsi="Century Gothic"/>
          <w:b/>
          <w:sz w:val="20"/>
          <w:szCs w:val="20"/>
        </w:rPr>
      </w:pPr>
      <w:r>
        <w:rPr>
          <w:rFonts w:ascii="Century Gothic" w:hAnsi="Century Gothic"/>
          <w:b/>
          <w:sz w:val="20"/>
          <w:szCs w:val="20"/>
        </w:rPr>
        <w:t>La synthèse des résultats</w:t>
      </w:r>
      <w:r w:rsidRPr="00BC1D23">
        <w:rPr>
          <w:rFonts w:ascii="Century Gothic" w:hAnsi="Century Gothic"/>
          <w:b/>
          <w:sz w:val="20"/>
          <w:szCs w:val="20"/>
        </w:rPr>
        <w:t xml:space="preserve"> seront communiqués uniquement au demandeur.</w:t>
      </w:r>
    </w:p>
    <w:p w14:paraId="29EE8FAA" w14:textId="2C07E85C" w:rsidR="00F35349" w:rsidRPr="00204779" w:rsidRDefault="00F35349" w:rsidP="00F35349">
      <w:pPr>
        <w:rPr>
          <w:rFonts w:ascii="Century Gothic" w:hAnsi="Century Gothic"/>
          <w:sz w:val="20"/>
          <w:szCs w:val="20"/>
        </w:rPr>
      </w:pPr>
    </w:p>
    <w:p w14:paraId="400A3417" w14:textId="23D69C89" w:rsidR="00F35349" w:rsidRPr="00F35349" w:rsidRDefault="00F35349" w:rsidP="00F35349">
      <w:pPr>
        <w:rPr>
          <w:rFonts w:ascii="Century Gothic" w:hAnsi="Century Gothic"/>
          <w:color w:val="F85033"/>
          <w:sz w:val="20"/>
          <w:szCs w:val="20"/>
        </w:rPr>
      </w:pPr>
      <w:r w:rsidRPr="00F35349">
        <w:rPr>
          <w:rFonts w:ascii="Century Gothic" w:hAnsi="Century Gothic"/>
          <w:color w:val="F85033"/>
          <w:sz w:val="20"/>
          <w:szCs w:val="20"/>
        </w:rPr>
        <w:t>Modalités d’évaluation</w:t>
      </w:r>
    </w:p>
    <w:p w14:paraId="627D2D32" w14:textId="77777777" w:rsidR="00F35349" w:rsidRPr="00204779" w:rsidRDefault="00F35349" w:rsidP="00F35349">
      <w:pPr>
        <w:rPr>
          <w:rFonts w:ascii="Century Gothic" w:hAnsi="Century Gothic"/>
          <w:sz w:val="20"/>
          <w:szCs w:val="20"/>
        </w:rPr>
      </w:pPr>
    </w:p>
    <w:p w14:paraId="773BC502" w14:textId="77777777" w:rsidR="00F35349" w:rsidRPr="00BC1D23" w:rsidRDefault="00F35349" w:rsidP="00741DFD">
      <w:pPr>
        <w:pStyle w:val="Paragraphedeliste"/>
        <w:numPr>
          <w:ilvl w:val="0"/>
          <w:numId w:val="37"/>
        </w:numPr>
        <w:rPr>
          <w:rFonts w:ascii="Century Gothic" w:hAnsi="Century Gothic"/>
          <w:sz w:val="20"/>
          <w:szCs w:val="20"/>
        </w:rPr>
      </w:pPr>
      <w:r w:rsidRPr="00BC1D23">
        <w:rPr>
          <w:rFonts w:ascii="Century Gothic" w:hAnsi="Century Gothic"/>
          <w:sz w:val="20"/>
          <w:szCs w:val="20"/>
        </w:rPr>
        <w:t>Questionnaire d’évaluation à chaud</w:t>
      </w:r>
    </w:p>
    <w:p w14:paraId="4B01C281" w14:textId="77777777" w:rsidR="00F35349" w:rsidRPr="00BC1D23" w:rsidRDefault="00F35349" w:rsidP="00741DFD">
      <w:pPr>
        <w:pStyle w:val="Paragraphedeliste"/>
        <w:numPr>
          <w:ilvl w:val="0"/>
          <w:numId w:val="37"/>
        </w:numPr>
        <w:rPr>
          <w:rFonts w:ascii="Century Gothic" w:hAnsi="Century Gothic"/>
          <w:sz w:val="20"/>
          <w:szCs w:val="20"/>
        </w:rPr>
      </w:pPr>
      <w:r w:rsidRPr="00BC1D23">
        <w:rPr>
          <w:rFonts w:ascii="Century Gothic" w:hAnsi="Century Gothic"/>
          <w:sz w:val="20"/>
          <w:szCs w:val="20"/>
        </w:rPr>
        <w:t>Document de synthèse</w:t>
      </w:r>
    </w:p>
    <w:p w14:paraId="56FE6EAB" w14:textId="77777777" w:rsidR="0010537C" w:rsidRPr="00204779" w:rsidRDefault="0010537C" w:rsidP="00F35349">
      <w:pPr>
        <w:rPr>
          <w:rFonts w:ascii="Century Gothic" w:hAnsi="Century Gothic"/>
          <w:sz w:val="20"/>
          <w:szCs w:val="20"/>
        </w:rPr>
      </w:pPr>
    </w:p>
    <w:p w14:paraId="2D0DFEA1" w14:textId="77777777" w:rsidR="00F35349" w:rsidRPr="00F35349" w:rsidRDefault="00F35349" w:rsidP="00F35349">
      <w:pPr>
        <w:rPr>
          <w:rFonts w:ascii="Century Gothic" w:hAnsi="Century Gothic"/>
          <w:color w:val="F85033"/>
          <w:sz w:val="20"/>
          <w:szCs w:val="20"/>
        </w:rPr>
      </w:pPr>
      <w:r w:rsidRPr="00F35349">
        <w:rPr>
          <w:rFonts w:ascii="Century Gothic" w:hAnsi="Century Gothic"/>
          <w:color w:val="F85033"/>
          <w:sz w:val="20"/>
          <w:szCs w:val="20"/>
        </w:rPr>
        <w:t>Livrables</w:t>
      </w:r>
    </w:p>
    <w:p w14:paraId="4AEFD372" w14:textId="3E1B05D4" w:rsidR="00204779" w:rsidRPr="00F35349" w:rsidRDefault="00F35349" w:rsidP="00741DFD">
      <w:pPr>
        <w:pStyle w:val="Paragraphedeliste"/>
        <w:numPr>
          <w:ilvl w:val="0"/>
          <w:numId w:val="38"/>
        </w:numPr>
        <w:rPr>
          <w:rFonts w:ascii="Century Gothic" w:hAnsi="Century Gothic"/>
          <w:sz w:val="20"/>
          <w:szCs w:val="20"/>
        </w:rPr>
      </w:pPr>
      <w:r w:rsidRPr="00BC1D23">
        <w:rPr>
          <w:rFonts w:ascii="Century Gothic" w:hAnsi="Century Gothic"/>
          <w:sz w:val="20"/>
          <w:szCs w:val="20"/>
        </w:rPr>
        <w:t>Document de synthèse précisant les circonstances, le(s) projet(s), les compétences en lien avec le(s)</w:t>
      </w:r>
      <w:r>
        <w:rPr>
          <w:rFonts w:ascii="Century Gothic" w:hAnsi="Century Gothic"/>
          <w:sz w:val="20"/>
          <w:szCs w:val="20"/>
        </w:rPr>
        <w:t xml:space="preserve"> </w:t>
      </w:r>
      <w:r w:rsidRPr="00BC1D23">
        <w:rPr>
          <w:rFonts w:ascii="Century Gothic" w:hAnsi="Century Gothic"/>
          <w:sz w:val="20"/>
          <w:szCs w:val="20"/>
        </w:rPr>
        <w:t>proje</w:t>
      </w:r>
      <w:r w:rsidR="003A0448">
        <w:rPr>
          <w:rFonts w:ascii="Century Gothic" w:hAnsi="Century Gothic"/>
          <w:sz w:val="20"/>
          <w:szCs w:val="20"/>
        </w:rPr>
        <w:t>t</w:t>
      </w:r>
      <w:r w:rsidRPr="00BC1D23">
        <w:rPr>
          <w:rFonts w:ascii="Century Gothic" w:hAnsi="Century Gothic"/>
          <w:sz w:val="20"/>
          <w:szCs w:val="20"/>
        </w:rPr>
        <w:t>(s) et le(s) plan(s) d’actions</w:t>
      </w:r>
      <w:r w:rsidR="003A0448">
        <w:rPr>
          <w:rFonts w:ascii="Century Gothic" w:hAnsi="Century Gothic"/>
          <w:sz w:val="20"/>
          <w:szCs w:val="20"/>
        </w:rPr>
        <w:t>.</w:t>
      </w:r>
    </w:p>
    <w:p w14:paraId="3947847E" w14:textId="0920B3E5" w:rsidR="00204779" w:rsidRDefault="00204779" w:rsidP="00204779">
      <w:pPr>
        <w:rPr>
          <w:rFonts w:ascii="Century Gothic" w:hAnsi="Century Gothic"/>
          <w:sz w:val="20"/>
          <w:szCs w:val="20"/>
        </w:rPr>
      </w:pPr>
    </w:p>
    <w:p w14:paraId="7438BDFE" w14:textId="77777777" w:rsidR="00A540EB" w:rsidRDefault="00A540EB" w:rsidP="0010537C">
      <w:pPr>
        <w:pStyle w:val="Titre1"/>
        <w:rPr>
          <w:rFonts w:ascii="Century Gothic" w:hAnsi="Century Gothic"/>
          <w:color w:val="F85034"/>
        </w:rPr>
      </w:pPr>
    </w:p>
    <w:p w14:paraId="38B1089A" w14:textId="3276C84F" w:rsidR="00A540EB" w:rsidRDefault="00A540EB" w:rsidP="008A0684">
      <w:r w:rsidRPr="00605A14">
        <w:rPr>
          <w:noProof/>
        </w:rPr>
        <mc:AlternateContent>
          <mc:Choice Requires="wps">
            <w:drawing>
              <wp:anchor distT="0" distB="0" distL="114300" distR="114300" simplePos="0" relativeHeight="251692032" behindDoc="0" locked="0" layoutInCell="1" allowOverlap="1" wp14:anchorId="188CEE4B" wp14:editId="5058BEEC">
                <wp:simplePos x="0" y="0"/>
                <wp:positionH relativeFrom="page">
                  <wp:posOffset>213360</wp:posOffset>
                </wp:positionH>
                <wp:positionV relativeFrom="page">
                  <wp:posOffset>1024676</wp:posOffset>
                </wp:positionV>
                <wp:extent cx="5623560" cy="731520"/>
                <wp:effectExtent l="0" t="0" r="0" b="0"/>
                <wp:wrapNone/>
                <wp:docPr id="64" name="Rectangle : coins arrondis 64"/>
                <wp:cNvGraphicFramePr/>
                <a:graphic xmlns:a="http://schemas.openxmlformats.org/drawingml/2006/main">
                  <a:graphicData uri="http://schemas.microsoft.com/office/word/2010/wordprocessingShape">
                    <wps:wsp>
                      <wps:cNvSpPr/>
                      <wps:spPr>
                        <a:xfrm>
                          <a:off x="0" y="0"/>
                          <a:ext cx="5623560" cy="731520"/>
                        </a:xfrm>
                        <a:prstGeom prst="roundRect">
                          <a:avLst/>
                        </a:prstGeom>
                        <a:solidFill>
                          <a:srgbClr val="4B1600">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826B5" id="Rectangle : coins arrondis 64" o:spid="_x0000_s1026" style="position:absolute;margin-left:16.8pt;margin-top:80.7pt;width:442.8pt;height:57.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" fillcolor="#4b1600" stroked="f" strokeweight="1pt">
                <v:fill opacity="21074f"/>
                <v:stroke joinstyle="miter"/>
                <w10:wrap anchorx="page" anchory="page"/>
              </v:roundrect>
            </w:pict>
          </mc:Fallback>
        </mc:AlternateContent>
      </w:r>
    </w:p>
    <w:p w14:paraId="5F75E842" w14:textId="3FDDBD39" w:rsidR="00660954" w:rsidRPr="0010537C" w:rsidRDefault="00660954" w:rsidP="0010537C">
      <w:pPr>
        <w:pStyle w:val="Titre1"/>
        <w:rPr>
          <w:rFonts w:ascii="Century Gothic" w:hAnsi="Century Gothic"/>
          <w:color w:val="F85034"/>
        </w:rPr>
      </w:pPr>
      <w:bookmarkStart w:id="11" w:name="_Toc222239972"/>
      <w:r w:rsidRPr="00F27634">
        <w:rPr>
          <w:rFonts w:ascii="Century Gothic" w:hAnsi="Century Gothic"/>
          <w:color w:val="F85034"/>
        </w:rPr>
        <w:t>L</w:t>
      </w:r>
      <w:r w:rsidR="003E66CE">
        <w:rPr>
          <w:rFonts w:ascii="Century Gothic" w:hAnsi="Century Gothic"/>
          <w:color w:val="F85034"/>
        </w:rPr>
        <w:t>A VALIDATION DES ACQUIS DE L’EXPERIENCE</w:t>
      </w:r>
      <w:r w:rsidR="0010537C">
        <w:rPr>
          <w:rFonts w:ascii="Century Gothic" w:hAnsi="Century Gothic"/>
          <w:color w:val="F85034"/>
        </w:rPr>
        <w:t xml:space="preserve"> </w:t>
      </w:r>
      <w:r w:rsidR="00016B20">
        <w:rPr>
          <w:rFonts w:ascii="Century Gothic" w:hAnsi="Century Gothic"/>
          <w:color w:val="F85034"/>
        </w:rPr>
        <w:t>(VAE)</w:t>
      </w:r>
      <w:bookmarkEnd w:id="11"/>
    </w:p>
    <w:p w14:paraId="1471588C" w14:textId="68D0EF3C" w:rsidR="003E66CE" w:rsidRPr="003E66CE" w:rsidRDefault="00016B20" w:rsidP="00016B20">
      <w:pPr>
        <w:rPr>
          <w:lang w:eastAsia="en-US"/>
        </w:rPr>
      </w:pPr>
      <w:r>
        <w:rPr>
          <w:lang w:eastAsia="en-US"/>
        </w:rPr>
        <w:tab/>
      </w:r>
      <w:r>
        <w:rPr>
          <w:lang w:eastAsia="en-US"/>
        </w:rPr>
        <w:tab/>
      </w:r>
      <w:r>
        <w:rPr>
          <w:lang w:eastAsia="en-US"/>
        </w:rPr>
        <w:tab/>
      </w:r>
      <w:r>
        <w:rPr>
          <w:lang w:eastAsia="en-US"/>
        </w:rPr>
        <w:tab/>
      </w:r>
    </w:p>
    <w:p w14:paraId="6367C3C3" w14:textId="5A60C507" w:rsidR="00660954" w:rsidRPr="00204779" w:rsidRDefault="00660954" w:rsidP="00204779">
      <w:pPr>
        <w:rPr>
          <w:rFonts w:ascii="Century Gothic" w:hAnsi="Century Gothic"/>
          <w:sz w:val="20"/>
          <w:szCs w:val="20"/>
        </w:rPr>
      </w:pPr>
    </w:p>
    <w:p w14:paraId="52BCAC60" w14:textId="694E0A18" w:rsidR="002279AB" w:rsidRDefault="003E66CE" w:rsidP="002279AB">
      <w:pPr>
        <w:rPr>
          <w:spacing w:val="110"/>
          <w:sz w:val="20"/>
        </w:rPr>
      </w:pPr>
      <w:r>
        <w:br w:type="page"/>
      </w:r>
    </w:p>
    <w:p w14:paraId="2B2DCAB3" w14:textId="4A107718" w:rsidR="002279AB" w:rsidRPr="003D074C" w:rsidRDefault="003D074C" w:rsidP="003D074C">
      <w:pPr>
        <w:pStyle w:val="Titre2"/>
        <w:jc w:val="center"/>
        <w:rPr>
          <w:rFonts w:ascii="Century Gothic" w:eastAsia="Times New Roman" w:hAnsi="Century Gothic"/>
          <w:color w:val="F85034"/>
          <w:lang w:eastAsia="fr-FR"/>
        </w:rPr>
      </w:pPr>
      <w:bookmarkStart w:id="12" w:name="_Toc222239973"/>
      <w:r>
        <w:rPr>
          <w:rFonts w:ascii="Century Gothic" w:eastAsia="Times New Roman" w:hAnsi="Century Gothic"/>
          <w:color w:val="F85034"/>
          <w:lang w:eastAsia="fr-FR"/>
        </w:rPr>
        <w:t>V</w:t>
      </w:r>
      <w:r w:rsidR="0036219B" w:rsidRPr="003D074C">
        <w:rPr>
          <w:rFonts w:ascii="Century Gothic" w:eastAsia="Times New Roman" w:hAnsi="Century Gothic"/>
          <w:color w:val="F85034"/>
          <w:lang w:eastAsia="fr-FR"/>
        </w:rPr>
        <w:t>alidation des acquis de l’expérience (VAE)</w:t>
      </w:r>
      <w:bookmarkEnd w:id="12"/>
    </w:p>
    <w:p w14:paraId="12BBFDA1" w14:textId="49607C7A" w:rsidR="0036219B" w:rsidRDefault="0036219B" w:rsidP="0036219B">
      <w:pPr>
        <w:rPr>
          <w:lang w:eastAsia="en-US"/>
        </w:rPr>
      </w:pPr>
    </w:p>
    <w:p w14:paraId="30D256BB" w14:textId="74B5A4B7" w:rsidR="0036219B" w:rsidRPr="0036219B" w:rsidRDefault="003D074C" w:rsidP="0036219B">
      <w:pPr>
        <w:rPr>
          <w:lang w:eastAsia="en-US"/>
        </w:rPr>
      </w:pPr>
      <w:r w:rsidRPr="003D074C">
        <w:rPr>
          <w:rFonts w:ascii="Century Gothic" w:hAnsi="Century Gothic"/>
          <w:noProof/>
          <w:color w:val="F85034"/>
          <w:sz w:val="26"/>
        </w:rPr>
        <w:drawing>
          <wp:anchor distT="0" distB="0" distL="114300" distR="114300" simplePos="0" relativeHeight="251698176" behindDoc="0" locked="0" layoutInCell="1" allowOverlap="1" wp14:anchorId="653C5B60" wp14:editId="58A8C696">
            <wp:simplePos x="0" y="0"/>
            <wp:positionH relativeFrom="column">
              <wp:posOffset>3787140</wp:posOffset>
            </wp:positionH>
            <wp:positionV relativeFrom="paragraph">
              <wp:posOffset>129540</wp:posOffset>
            </wp:positionV>
            <wp:extent cx="450000" cy="450000"/>
            <wp:effectExtent l="0" t="0" r="0" b="7620"/>
            <wp:wrapNone/>
            <wp:docPr id="65" name="Graphique 65" descr="M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Mille"/>
                    <pic:cNvPicPr/>
                  </pic:nvPicPr>
                  <pic:blipFill>
                    <a:blip r:embed="rId27">
                      <a:duotone>
                        <a:schemeClr val="accent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50000" cy="450000"/>
                    </a:xfrm>
                    <a:prstGeom prst="rect">
                      <a:avLst/>
                    </a:prstGeom>
                  </pic:spPr>
                </pic:pic>
              </a:graphicData>
            </a:graphic>
          </wp:anchor>
        </w:drawing>
      </w:r>
      <w:r>
        <w:rPr>
          <w:noProof/>
          <w:szCs w:val="20"/>
        </w:rPr>
        <w:drawing>
          <wp:anchor distT="0" distB="0" distL="114300" distR="114300" simplePos="0" relativeHeight="251696128" behindDoc="0" locked="0" layoutInCell="1" allowOverlap="1" wp14:anchorId="70D7CE05" wp14:editId="75E7CCCD">
            <wp:simplePos x="0" y="0"/>
            <wp:positionH relativeFrom="column">
              <wp:posOffset>167640</wp:posOffset>
            </wp:positionH>
            <wp:positionV relativeFrom="paragraph">
              <wp:posOffset>130810</wp:posOffset>
            </wp:positionV>
            <wp:extent cx="495300" cy="495300"/>
            <wp:effectExtent l="0" t="0" r="0" b="0"/>
            <wp:wrapNone/>
            <wp:docPr id="66" name="Graphique 66" descr="Salle de 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Salle de classe"/>
                    <pic:cNvPicPr/>
                  </pic:nvPicPr>
                  <pic:blipFill>
                    <a:blip r:embed="rId29">
                      <a:duotone>
                        <a:schemeClr val="accent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495300" cy="495300"/>
                    </a:xfrm>
                    <a:prstGeom prst="rect">
                      <a:avLst/>
                    </a:prstGeom>
                  </pic:spPr>
                </pic:pic>
              </a:graphicData>
            </a:graphic>
          </wp:anchor>
        </w:drawing>
      </w:r>
    </w:p>
    <w:p w14:paraId="71F50DAE" w14:textId="095ADE97" w:rsidR="006D103E" w:rsidRPr="0050049B" w:rsidRDefault="002279AB" w:rsidP="006D103E">
      <w:pPr>
        <w:rPr>
          <w:color w:val="7F7F7F" w:themeColor="text1" w:themeTint="80"/>
          <w:sz w:val="28"/>
          <w:szCs w:val="28"/>
          <w14:shadow w14:blurRad="60007" w14:dist="310007" w14:dir="7680000" w14:sx="100000" w14:sy="30000" w14:kx="1300200" w14:ky="0" w14:algn="ctr">
            <w14:srgbClr w14:val="000000">
              <w14:alpha w14:val="68000"/>
            </w14:srgbClr>
          </w14:shadow>
        </w:rPr>
      </w:pPr>
      <w:r>
        <w:rPr>
          <w:color w:val="7F7F7F" w:themeColor="text1" w:themeTint="80"/>
          <w14:shadow w14:blurRad="60007" w14:dist="310007" w14:dir="7680000" w14:sx="100000" w14:sy="30000" w14:kx="1300200" w14:ky="0" w14:algn="ctr">
            <w14:srgbClr w14:val="000000">
              <w14:alpha w14:val="68000"/>
            </w14:srgbClr>
          </w14:shadow>
        </w:rPr>
        <w:t xml:space="preserve"> </w:t>
      </w:r>
      <w:r w:rsidR="0036219B">
        <w:rPr>
          <w:color w:val="7F7F7F" w:themeColor="text1" w:themeTint="80"/>
          <w14:shadow w14:blurRad="60007" w14:dist="310007" w14:dir="7680000" w14:sx="100000" w14:sy="30000" w14:kx="1300200" w14:ky="0" w14:algn="ctr">
            <w14:srgbClr w14:val="000000">
              <w14:alpha w14:val="68000"/>
            </w14:srgbClr>
          </w14:shadow>
        </w:rPr>
        <w:tab/>
      </w:r>
      <w:r w:rsidR="003D074C">
        <w:rPr>
          <w:color w:val="7F7F7F" w:themeColor="text1" w:themeTint="80"/>
          <w14:shadow w14:blurRad="60007" w14:dist="310007" w14:dir="7680000" w14:sx="100000" w14:sy="30000" w14:kx="1300200" w14:ky="0" w14:algn="ctr">
            <w14:srgbClr w14:val="000000">
              <w14:alpha w14:val="68000"/>
            </w14:srgbClr>
          </w14:shadow>
        </w:rPr>
        <w:tab/>
      </w:r>
      <w:r w:rsidRPr="000164B6">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t>Objectifs pédagogiques</w:t>
      </w:r>
      <w:r w:rsidRPr="000164B6">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tab/>
      </w:r>
      <w:r w:rsidR="00670C36">
        <w:rPr>
          <w:rFonts w:ascii="Century Gothic" w:hAnsi="Century Gothic"/>
          <w:color w:val="F85033"/>
          <w:sz w:val="28"/>
          <w:szCs w:val="28"/>
        </w:rPr>
        <w:tab/>
      </w:r>
      <w:r w:rsidR="00670C36">
        <w:rPr>
          <w:rFonts w:ascii="Century Gothic" w:hAnsi="Century Gothic"/>
          <w:color w:val="F85033"/>
          <w:sz w:val="28"/>
          <w:szCs w:val="28"/>
        </w:rPr>
        <w:tab/>
      </w:r>
      <w:r w:rsidR="00670C36">
        <w:rPr>
          <w:rFonts w:ascii="Century Gothic" w:hAnsi="Century Gothic"/>
          <w:color w:val="F85033"/>
          <w:sz w:val="28"/>
          <w:szCs w:val="28"/>
        </w:rPr>
        <w:tab/>
      </w:r>
      <w:r w:rsidR="00670C36" w:rsidRPr="000164B6">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t>Public cible</w:t>
      </w:r>
    </w:p>
    <w:p w14:paraId="16C5F71E" w14:textId="5199E222" w:rsidR="002279AB" w:rsidRDefault="00B819B9" w:rsidP="006D103E">
      <w:pPr>
        <w:rPr>
          <w:color w:val="7F7F7F" w:themeColor="text1" w:themeTint="80"/>
          <w14:shadow w14:blurRad="60007" w14:dist="310007" w14:dir="7680000" w14:sx="100000" w14:sy="30000" w14:kx="1300200" w14:ky="0" w14:algn="ctr">
            <w14:srgbClr w14:val="000000">
              <w14:alpha w14:val="68000"/>
            </w14:srgbClr>
          </w14:shadow>
        </w:rPr>
      </w:pPr>
      <w:r w:rsidRPr="006B71A9">
        <w:rPr>
          <w:b/>
          <w:bCs/>
          <w:noProof/>
          <w:color w:val="7F7F7F" w:themeColor="text1" w:themeTint="80"/>
          <w14:shadow w14:blurRad="60007" w14:dist="310007" w14:dir="7680000" w14:sx="100000" w14:sy="30000" w14:kx="1300200" w14:ky="0" w14:algn="ctr">
            <w14:srgbClr w14:val="000000">
              <w14:alpha w14:val="68000"/>
            </w14:srgbClr>
          </w14:shadow>
        </w:rPr>
        <mc:AlternateContent>
          <mc:Choice Requires="wps">
            <w:drawing>
              <wp:anchor distT="45720" distB="45720" distL="114300" distR="114300" simplePos="0" relativeHeight="251721728" behindDoc="0" locked="0" layoutInCell="1" allowOverlap="1" wp14:anchorId="3A09F3D6" wp14:editId="124B8E8D">
                <wp:simplePos x="0" y="0"/>
                <wp:positionH relativeFrom="column">
                  <wp:posOffset>3649980</wp:posOffset>
                </wp:positionH>
                <wp:positionV relativeFrom="paragraph">
                  <wp:posOffset>186055</wp:posOffset>
                </wp:positionV>
                <wp:extent cx="2948940" cy="28270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827020"/>
                        </a:xfrm>
                        <a:prstGeom prst="rect">
                          <a:avLst/>
                        </a:prstGeom>
                        <a:solidFill>
                          <a:srgbClr val="FFFFFF"/>
                        </a:solidFill>
                        <a:ln w="9525">
                          <a:solidFill>
                            <a:srgbClr val="000000"/>
                          </a:solidFill>
                          <a:miter lim="800000"/>
                          <a:headEnd/>
                          <a:tailEnd/>
                        </a:ln>
                      </wps:spPr>
                      <wps:txbx>
                        <w:txbxContent>
                          <w:p w14:paraId="029F922F" w14:textId="4660378E" w:rsidR="006B71A9" w:rsidRPr="007936C3" w:rsidRDefault="006B71A9" w:rsidP="006B71A9">
                            <w:pPr>
                              <w:tabs>
                                <w:tab w:val="left" w:pos="1394"/>
                              </w:tabs>
                              <w:ind w:right="39"/>
                              <w:rPr>
                                <w:rFonts w:asciiTheme="minorHAnsi" w:hAnsiTheme="minorHAnsi" w:cstheme="minorHAnsi"/>
                              </w:rPr>
                            </w:pPr>
                            <w:r w:rsidRPr="007936C3">
                              <w:rPr>
                                <w:rFonts w:asciiTheme="minorHAnsi" w:hAnsiTheme="minorHAnsi" w:cstheme="minorHAnsi"/>
                              </w:rPr>
                              <w:t>La VAE est un droit individuel (dans le code du travail (</w:t>
                            </w:r>
                            <w:proofErr w:type="spellStart"/>
                            <w:proofErr w:type="gramStart"/>
                            <w:r w:rsidRPr="007936C3">
                              <w:rPr>
                                <w:rFonts w:asciiTheme="minorHAnsi" w:hAnsiTheme="minorHAnsi" w:cstheme="minorHAnsi"/>
                                <w:b/>
                                <w:bCs/>
                              </w:rPr>
                              <w:t>art.L</w:t>
                            </w:r>
                            <w:proofErr w:type="spellEnd"/>
                            <w:proofErr w:type="gramEnd"/>
                            <w:r w:rsidRPr="007936C3">
                              <w:rPr>
                                <w:rFonts w:asciiTheme="minorHAnsi" w:hAnsiTheme="minorHAnsi" w:cstheme="minorHAnsi"/>
                                <w:b/>
                                <w:bCs/>
                              </w:rPr>
                              <w:t xml:space="preserve"> 900-1 al.5</w:t>
                            </w:r>
                            <w:r w:rsidRPr="007936C3">
                              <w:rPr>
                                <w:rFonts w:asciiTheme="minorHAnsi" w:hAnsiTheme="minorHAnsi" w:cstheme="minorHAnsi"/>
                              </w:rPr>
                              <w:t xml:space="preserve">) qui ne </w:t>
                            </w:r>
                            <w:r w:rsidR="00E73CA3" w:rsidRPr="007936C3">
                              <w:rPr>
                                <w:rFonts w:asciiTheme="minorHAnsi" w:hAnsiTheme="minorHAnsi" w:cstheme="minorHAnsi"/>
                              </w:rPr>
                              <w:t>nécessite</w:t>
                            </w:r>
                            <w:r w:rsidRPr="007936C3">
                              <w:rPr>
                                <w:rFonts w:asciiTheme="minorHAnsi" w:hAnsiTheme="minorHAnsi" w:cstheme="minorHAnsi"/>
                              </w:rPr>
                              <w:t xml:space="preserve"> pas de conditions d’âge ou de niveau d’étude ou de qualification, mais seulement de justifier :</w:t>
                            </w:r>
                          </w:p>
                          <w:p w14:paraId="3EB7D3CA" w14:textId="63E96A4C" w:rsidR="006B71A9" w:rsidRPr="007E4529" w:rsidRDefault="006B71A9" w:rsidP="00741DFD">
                            <w:pPr>
                              <w:pStyle w:val="Paragraphedeliste"/>
                              <w:widowControl w:val="0"/>
                              <w:numPr>
                                <w:ilvl w:val="0"/>
                                <w:numId w:val="41"/>
                              </w:numPr>
                              <w:tabs>
                                <w:tab w:val="left" w:pos="1394"/>
                              </w:tabs>
                              <w:autoSpaceDE w:val="0"/>
                              <w:autoSpaceDN w:val="0"/>
                              <w:ind w:right="39"/>
                              <w:contextualSpacing w:val="0"/>
                              <w:rPr>
                                <w:rFonts w:cstheme="minorHAnsi"/>
                                <w:sz w:val="22"/>
                                <w:szCs w:val="22"/>
                              </w:rPr>
                            </w:pPr>
                            <w:r w:rsidRPr="007E4529">
                              <w:rPr>
                                <w:rFonts w:cstheme="minorHAnsi"/>
                                <w:sz w:val="22"/>
                                <w:szCs w:val="22"/>
                              </w:rPr>
                              <w:t xml:space="preserve">De l’exercice d’activités professionnelles salariées (CDD, CDI, </w:t>
                            </w:r>
                            <w:r w:rsidR="004940E3" w:rsidRPr="007E4529">
                              <w:rPr>
                                <w:rFonts w:cstheme="minorHAnsi"/>
                                <w:sz w:val="22"/>
                                <w:szCs w:val="22"/>
                              </w:rPr>
                              <w:t>intérim</w:t>
                            </w:r>
                            <w:r w:rsidRPr="007E4529">
                              <w:rPr>
                                <w:rFonts w:cstheme="minorHAnsi"/>
                                <w:sz w:val="22"/>
                                <w:szCs w:val="22"/>
                              </w:rPr>
                              <w:t xml:space="preserve">), non salariées, bénévoles ou de volontariat, ou inscrites sur la liste des sportifs de haut niveau (premier alinéa article </w:t>
                            </w:r>
                            <w:r w:rsidRPr="007E4529">
                              <w:rPr>
                                <w:rFonts w:cstheme="minorHAnsi"/>
                                <w:b/>
                                <w:bCs/>
                                <w:sz w:val="22"/>
                                <w:szCs w:val="22"/>
                              </w:rPr>
                              <w:t>L.221-2 du code du sport</w:t>
                            </w:r>
                            <w:r w:rsidRPr="007E4529">
                              <w:rPr>
                                <w:rFonts w:cstheme="minorHAnsi"/>
                                <w:sz w:val="22"/>
                                <w:szCs w:val="22"/>
                              </w:rPr>
                              <w:t>)</w:t>
                            </w:r>
                          </w:p>
                          <w:p w14:paraId="2D44C780" w14:textId="77777777" w:rsidR="006B71A9" w:rsidRPr="007936C3" w:rsidRDefault="006B71A9" w:rsidP="00741DFD">
                            <w:pPr>
                              <w:pStyle w:val="Paragraphedeliste"/>
                              <w:widowControl w:val="0"/>
                              <w:numPr>
                                <w:ilvl w:val="0"/>
                                <w:numId w:val="41"/>
                              </w:numPr>
                              <w:tabs>
                                <w:tab w:val="left" w:pos="1394"/>
                              </w:tabs>
                              <w:autoSpaceDE w:val="0"/>
                              <w:autoSpaceDN w:val="0"/>
                              <w:ind w:right="39"/>
                              <w:contextualSpacing w:val="0"/>
                              <w:rPr>
                                <w:rFonts w:cstheme="minorHAnsi"/>
                              </w:rPr>
                            </w:pPr>
                            <w:r w:rsidRPr="007E4529">
                              <w:rPr>
                                <w:rFonts w:cstheme="minorHAnsi"/>
                                <w:sz w:val="22"/>
                                <w:szCs w:val="22"/>
                              </w:rPr>
                              <w:t>D’avoir exercé des activités dans le cadre de responsabilités syndicales</w:t>
                            </w:r>
                            <w:r w:rsidRPr="007936C3">
                              <w:rPr>
                                <w:rFonts w:cstheme="minorHAnsi"/>
                              </w:rPr>
                              <w:t>, d’un mandat électoral ou d’une fonction élective locale</w:t>
                            </w:r>
                          </w:p>
                          <w:p w14:paraId="23B9CD58" w14:textId="63A0786E" w:rsidR="006B71A9" w:rsidRDefault="006B71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9F3D6" id="Zone de texte 2" o:spid="_x0000_s1033" type="#_x0000_t202" style="position:absolute;margin-left:287.4pt;margin-top:14.65pt;width:232.2pt;height:222.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">
                <v:textbox>
                  <w:txbxContent>
                    <w:p w14:paraId="029F922F" w14:textId="4660378E" w:rsidR="006B71A9" w:rsidRPr="007936C3" w:rsidRDefault="006B71A9" w:rsidP="006B71A9">
                      <w:pPr>
                        <w:tabs>
                          <w:tab w:val="left" w:pos="1394"/>
                        </w:tabs>
                        <w:ind w:right="39"/>
                        <w:rPr>
                          <w:rFonts w:asciiTheme="minorHAnsi" w:hAnsiTheme="minorHAnsi" w:cstheme="minorHAnsi"/>
                        </w:rPr>
                      </w:pPr>
                      <w:r w:rsidRPr="007936C3">
                        <w:rPr>
                          <w:rFonts w:asciiTheme="minorHAnsi" w:hAnsiTheme="minorHAnsi" w:cstheme="minorHAnsi"/>
                        </w:rPr>
                        <w:t>La VAE est un droit individuel (dans le code du travail (</w:t>
                      </w:r>
                      <w:proofErr w:type="spellStart"/>
                      <w:proofErr w:type="gramStart"/>
                      <w:r w:rsidRPr="007936C3">
                        <w:rPr>
                          <w:rFonts w:asciiTheme="minorHAnsi" w:hAnsiTheme="minorHAnsi" w:cstheme="minorHAnsi"/>
                          <w:b/>
                          <w:bCs/>
                        </w:rPr>
                        <w:t>art.L</w:t>
                      </w:r>
                      <w:proofErr w:type="spellEnd"/>
                      <w:proofErr w:type="gramEnd"/>
                      <w:r w:rsidRPr="007936C3">
                        <w:rPr>
                          <w:rFonts w:asciiTheme="minorHAnsi" w:hAnsiTheme="minorHAnsi" w:cstheme="minorHAnsi"/>
                          <w:b/>
                          <w:bCs/>
                        </w:rPr>
                        <w:t xml:space="preserve"> 900-1 al.5</w:t>
                      </w:r>
                      <w:r w:rsidRPr="007936C3">
                        <w:rPr>
                          <w:rFonts w:asciiTheme="minorHAnsi" w:hAnsiTheme="minorHAnsi" w:cstheme="minorHAnsi"/>
                        </w:rPr>
                        <w:t xml:space="preserve">) qui ne </w:t>
                      </w:r>
                      <w:r w:rsidR="00E73CA3" w:rsidRPr="007936C3">
                        <w:rPr>
                          <w:rFonts w:asciiTheme="minorHAnsi" w:hAnsiTheme="minorHAnsi" w:cstheme="minorHAnsi"/>
                        </w:rPr>
                        <w:t>nécessite</w:t>
                      </w:r>
                      <w:r w:rsidRPr="007936C3">
                        <w:rPr>
                          <w:rFonts w:asciiTheme="minorHAnsi" w:hAnsiTheme="minorHAnsi" w:cstheme="minorHAnsi"/>
                        </w:rPr>
                        <w:t xml:space="preserve"> pas de conditions d’âge ou de niveau d’étude ou de qualification, mais seulement de justifier :</w:t>
                      </w:r>
                    </w:p>
                    <w:p w14:paraId="3EB7D3CA" w14:textId="63E96A4C" w:rsidR="006B71A9" w:rsidRPr="007E4529" w:rsidRDefault="006B71A9" w:rsidP="00741DFD">
                      <w:pPr>
                        <w:pStyle w:val="Paragraphedeliste"/>
                        <w:widowControl w:val="0"/>
                        <w:numPr>
                          <w:ilvl w:val="0"/>
                          <w:numId w:val="41"/>
                        </w:numPr>
                        <w:tabs>
                          <w:tab w:val="left" w:pos="1394"/>
                        </w:tabs>
                        <w:autoSpaceDE w:val="0"/>
                        <w:autoSpaceDN w:val="0"/>
                        <w:ind w:right="39"/>
                        <w:contextualSpacing w:val="0"/>
                        <w:rPr>
                          <w:rFonts w:cstheme="minorHAnsi"/>
                          <w:sz w:val="22"/>
                          <w:szCs w:val="22"/>
                        </w:rPr>
                      </w:pPr>
                      <w:r w:rsidRPr="007E4529">
                        <w:rPr>
                          <w:rFonts w:cstheme="minorHAnsi"/>
                          <w:sz w:val="22"/>
                          <w:szCs w:val="22"/>
                        </w:rPr>
                        <w:t xml:space="preserve">De l’exercice d’activités professionnelles salariées (CDD, CDI, </w:t>
                      </w:r>
                      <w:r w:rsidR="004940E3" w:rsidRPr="007E4529">
                        <w:rPr>
                          <w:rFonts w:cstheme="minorHAnsi"/>
                          <w:sz w:val="22"/>
                          <w:szCs w:val="22"/>
                        </w:rPr>
                        <w:t>intérim</w:t>
                      </w:r>
                      <w:r w:rsidRPr="007E4529">
                        <w:rPr>
                          <w:rFonts w:cstheme="minorHAnsi"/>
                          <w:sz w:val="22"/>
                          <w:szCs w:val="22"/>
                        </w:rPr>
                        <w:t xml:space="preserve">), non salariées, bénévoles ou de volontariat, ou inscrites sur la liste des sportifs de haut niveau (premier alinéa article </w:t>
                      </w:r>
                      <w:r w:rsidRPr="007E4529">
                        <w:rPr>
                          <w:rFonts w:cstheme="minorHAnsi"/>
                          <w:b/>
                          <w:bCs/>
                          <w:sz w:val="22"/>
                          <w:szCs w:val="22"/>
                        </w:rPr>
                        <w:t>L.221-2 du code du sport</w:t>
                      </w:r>
                      <w:r w:rsidRPr="007E4529">
                        <w:rPr>
                          <w:rFonts w:cstheme="minorHAnsi"/>
                          <w:sz w:val="22"/>
                          <w:szCs w:val="22"/>
                        </w:rPr>
                        <w:t>)</w:t>
                      </w:r>
                    </w:p>
                    <w:p w14:paraId="2D44C780" w14:textId="77777777" w:rsidR="006B71A9" w:rsidRPr="007936C3" w:rsidRDefault="006B71A9" w:rsidP="00741DFD">
                      <w:pPr>
                        <w:pStyle w:val="Paragraphedeliste"/>
                        <w:widowControl w:val="0"/>
                        <w:numPr>
                          <w:ilvl w:val="0"/>
                          <w:numId w:val="41"/>
                        </w:numPr>
                        <w:tabs>
                          <w:tab w:val="left" w:pos="1394"/>
                        </w:tabs>
                        <w:autoSpaceDE w:val="0"/>
                        <w:autoSpaceDN w:val="0"/>
                        <w:ind w:right="39"/>
                        <w:contextualSpacing w:val="0"/>
                        <w:rPr>
                          <w:rFonts w:cstheme="minorHAnsi"/>
                        </w:rPr>
                      </w:pPr>
                      <w:r w:rsidRPr="007E4529">
                        <w:rPr>
                          <w:rFonts w:cstheme="minorHAnsi"/>
                          <w:sz w:val="22"/>
                          <w:szCs w:val="22"/>
                        </w:rPr>
                        <w:t>D’avoir exercé des activités dans le cadre de responsabilités syndicales</w:t>
                      </w:r>
                      <w:r w:rsidRPr="007936C3">
                        <w:rPr>
                          <w:rFonts w:cstheme="minorHAnsi"/>
                        </w:rPr>
                        <w:t>, d’un mandat électoral ou d’une fonction élective locale</w:t>
                      </w:r>
                    </w:p>
                    <w:p w14:paraId="23B9CD58" w14:textId="63A0786E" w:rsidR="006B71A9" w:rsidRDefault="006B71A9"/>
                  </w:txbxContent>
                </v:textbox>
                <w10:wrap type="square"/>
              </v:shape>
            </w:pict>
          </mc:Fallback>
        </mc:AlternateContent>
      </w:r>
      <w:r w:rsidR="002279AB">
        <w:rPr>
          <w:color w:val="7F7F7F" w:themeColor="text1" w:themeTint="80"/>
          <w14:shadow w14:blurRad="60007" w14:dist="310007" w14:dir="7680000" w14:sx="100000" w14:sy="30000" w14:kx="1300200" w14:ky="0" w14:algn="ctr">
            <w14:srgbClr w14:val="000000">
              <w14:alpha w14:val="68000"/>
            </w14:srgbClr>
          </w14:shadow>
        </w:rPr>
        <w:tab/>
      </w:r>
      <w:r w:rsidR="002279AB">
        <w:rPr>
          <w:color w:val="7F7F7F" w:themeColor="text1" w:themeTint="80"/>
          <w14:shadow w14:blurRad="60007" w14:dist="310007" w14:dir="7680000" w14:sx="100000" w14:sy="30000" w14:kx="1300200" w14:ky="0" w14:algn="ctr">
            <w14:srgbClr w14:val="000000">
              <w14:alpha w14:val="68000"/>
            </w14:srgbClr>
          </w14:shadow>
        </w:rPr>
        <w:tab/>
        <w:t xml:space="preserve">    </w:t>
      </w:r>
    </w:p>
    <w:p w14:paraId="58AF8654" w14:textId="73C116F0" w:rsidR="00D442C3" w:rsidRDefault="00D442C3" w:rsidP="006D103E">
      <w:pPr>
        <w:rPr>
          <w:b/>
          <w:bCs/>
          <w:color w:val="7F7F7F" w:themeColor="text1" w:themeTint="80"/>
          <w14:shadow w14:blurRad="60007" w14:dist="310007" w14:dir="7680000" w14:sx="100000" w14:sy="30000" w14:kx="1300200" w14:ky="0" w14:algn="ctr">
            <w14:srgbClr w14:val="000000">
              <w14:alpha w14:val="68000"/>
            </w14:srgbClr>
          </w14:shadow>
        </w:rPr>
      </w:pPr>
    </w:p>
    <w:p w14:paraId="6BF91DBF" w14:textId="1849121E" w:rsidR="004D63E6" w:rsidRDefault="004D63E6" w:rsidP="00741DFD">
      <w:pPr>
        <w:pStyle w:val="Paragraphedeliste"/>
        <w:widowControl w:val="0"/>
        <w:numPr>
          <w:ilvl w:val="0"/>
          <w:numId w:val="39"/>
        </w:numPr>
        <w:tabs>
          <w:tab w:val="left" w:pos="1394"/>
        </w:tabs>
        <w:autoSpaceDE w:val="0"/>
        <w:autoSpaceDN w:val="0"/>
        <w:ind w:right="39"/>
        <w:contextualSpacing w:val="0"/>
        <w:rPr>
          <w:rFonts w:cstheme="minorHAnsi"/>
        </w:rPr>
      </w:pPr>
      <w:r w:rsidRPr="007936C3">
        <w:rPr>
          <w:rFonts w:cstheme="minorHAnsi"/>
        </w:rPr>
        <w:t>Obtenir une certification, un diplôme ou un titre</w:t>
      </w:r>
    </w:p>
    <w:p w14:paraId="1723A5A9" w14:textId="02B63B83" w:rsidR="002279AB" w:rsidRPr="007936C3" w:rsidRDefault="002279AB" w:rsidP="00741DFD">
      <w:pPr>
        <w:pStyle w:val="Paragraphedeliste"/>
        <w:widowControl w:val="0"/>
        <w:numPr>
          <w:ilvl w:val="0"/>
          <w:numId w:val="39"/>
        </w:numPr>
        <w:tabs>
          <w:tab w:val="left" w:pos="1394"/>
        </w:tabs>
        <w:autoSpaceDE w:val="0"/>
        <w:autoSpaceDN w:val="0"/>
        <w:ind w:right="39"/>
        <w:contextualSpacing w:val="0"/>
        <w:rPr>
          <w:rFonts w:cstheme="minorHAnsi"/>
        </w:rPr>
      </w:pPr>
      <w:r w:rsidRPr="007936C3">
        <w:rPr>
          <w:rFonts w:cstheme="minorHAnsi"/>
        </w:rPr>
        <w:t xml:space="preserve">Faire reconnaitre officiellement ses compétences </w:t>
      </w:r>
    </w:p>
    <w:p w14:paraId="4D9713F8" w14:textId="779463FE" w:rsidR="002279AB" w:rsidRPr="007936C3" w:rsidRDefault="002279AB" w:rsidP="002279AB">
      <w:pPr>
        <w:tabs>
          <w:tab w:val="left" w:pos="1394"/>
        </w:tabs>
        <w:ind w:right="39"/>
        <w:rPr>
          <w:rFonts w:asciiTheme="minorHAnsi" w:hAnsiTheme="minorHAnsi" w:cstheme="minorHAnsi"/>
        </w:rPr>
      </w:pPr>
      <w:r w:rsidRPr="007936C3">
        <w:rPr>
          <w:rFonts w:asciiTheme="minorHAnsi" w:hAnsiTheme="minorHAnsi" w:cstheme="minorHAnsi"/>
        </w:rPr>
        <w:t xml:space="preserve">             </w:t>
      </w:r>
      <w:proofErr w:type="gramStart"/>
      <w:r w:rsidRPr="007936C3">
        <w:rPr>
          <w:rFonts w:asciiTheme="minorHAnsi" w:hAnsiTheme="minorHAnsi" w:cstheme="minorHAnsi"/>
        </w:rPr>
        <w:t>professionnelles</w:t>
      </w:r>
      <w:proofErr w:type="gramEnd"/>
      <w:r w:rsidRPr="007936C3">
        <w:rPr>
          <w:rFonts w:asciiTheme="minorHAnsi" w:hAnsiTheme="minorHAnsi" w:cstheme="minorHAnsi"/>
        </w:rPr>
        <w:t xml:space="preserve"> acquises par l’expérience</w:t>
      </w:r>
    </w:p>
    <w:p w14:paraId="37E5E730" w14:textId="02C41CCF" w:rsidR="002279AB" w:rsidRPr="007936C3" w:rsidRDefault="002279AB" w:rsidP="00741DFD">
      <w:pPr>
        <w:pStyle w:val="Paragraphedeliste"/>
        <w:widowControl w:val="0"/>
        <w:numPr>
          <w:ilvl w:val="0"/>
          <w:numId w:val="40"/>
        </w:numPr>
        <w:tabs>
          <w:tab w:val="left" w:pos="1394"/>
        </w:tabs>
        <w:autoSpaceDE w:val="0"/>
        <w:autoSpaceDN w:val="0"/>
        <w:ind w:right="39"/>
        <w:contextualSpacing w:val="0"/>
        <w:rPr>
          <w:rFonts w:cstheme="minorHAnsi"/>
        </w:rPr>
      </w:pPr>
      <w:r w:rsidRPr="007936C3">
        <w:rPr>
          <w:rFonts w:cstheme="minorHAnsi"/>
        </w:rPr>
        <w:t>Evoluer professionnellement</w:t>
      </w:r>
    </w:p>
    <w:p w14:paraId="09E2EAF7" w14:textId="53D02EA6" w:rsidR="002279AB" w:rsidRPr="007936C3" w:rsidRDefault="002279AB" w:rsidP="00741DFD">
      <w:pPr>
        <w:pStyle w:val="Paragraphedeliste"/>
        <w:widowControl w:val="0"/>
        <w:numPr>
          <w:ilvl w:val="0"/>
          <w:numId w:val="40"/>
        </w:numPr>
        <w:tabs>
          <w:tab w:val="left" w:pos="1394"/>
        </w:tabs>
        <w:autoSpaceDE w:val="0"/>
        <w:autoSpaceDN w:val="0"/>
        <w:ind w:right="39"/>
        <w:contextualSpacing w:val="0"/>
        <w:rPr>
          <w:rFonts w:cstheme="minorHAnsi"/>
        </w:rPr>
      </w:pPr>
      <w:r w:rsidRPr="007936C3">
        <w:rPr>
          <w:rFonts w:cstheme="minorHAnsi"/>
        </w:rPr>
        <w:t>Assurer la transversalité des compétences</w:t>
      </w:r>
    </w:p>
    <w:p w14:paraId="615CC6FE" w14:textId="01AF07EC" w:rsidR="002279AB" w:rsidRPr="007936C3" w:rsidRDefault="002279AB" w:rsidP="00741DFD">
      <w:pPr>
        <w:pStyle w:val="Paragraphedeliste"/>
        <w:widowControl w:val="0"/>
        <w:numPr>
          <w:ilvl w:val="0"/>
          <w:numId w:val="40"/>
        </w:numPr>
        <w:tabs>
          <w:tab w:val="left" w:pos="1394"/>
        </w:tabs>
        <w:autoSpaceDE w:val="0"/>
        <w:autoSpaceDN w:val="0"/>
        <w:ind w:right="39"/>
        <w:contextualSpacing w:val="0"/>
        <w:rPr>
          <w:rFonts w:cstheme="minorHAnsi"/>
        </w:rPr>
      </w:pPr>
      <w:r w:rsidRPr="007936C3">
        <w:rPr>
          <w:rFonts w:cstheme="minorHAnsi"/>
        </w:rPr>
        <w:t>Favoriser la mobilité professionnelle</w:t>
      </w:r>
    </w:p>
    <w:p w14:paraId="3F4AE021" w14:textId="67C50F68" w:rsidR="002279AB" w:rsidRPr="00AF76C0" w:rsidRDefault="002279AB" w:rsidP="002279AB">
      <w:pPr>
        <w:pStyle w:val="Paragraphedeliste"/>
        <w:tabs>
          <w:tab w:val="left" w:pos="1394"/>
        </w:tabs>
        <w:ind w:right="39"/>
        <w:rPr>
          <w:sz w:val="18"/>
          <w:szCs w:val="18"/>
        </w:rPr>
      </w:pPr>
    </w:p>
    <w:p w14:paraId="3685345F" w14:textId="77777777" w:rsidR="002279AB" w:rsidRPr="00AF76C0" w:rsidRDefault="002279AB" w:rsidP="002279AB">
      <w:pPr>
        <w:pStyle w:val="Paragraphedeliste"/>
        <w:tabs>
          <w:tab w:val="left" w:pos="1394"/>
        </w:tabs>
        <w:ind w:right="39"/>
        <w:rPr>
          <w:sz w:val="18"/>
          <w:szCs w:val="18"/>
        </w:rPr>
      </w:pPr>
    </w:p>
    <w:p w14:paraId="2F36E6F2" w14:textId="77E213CA" w:rsidR="002279AB" w:rsidRDefault="002279AB" w:rsidP="002279AB">
      <w:pPr>
        <w:pStyle w:val="Paragraphedeliste"/>
        <w:tabs>
          <w:tab w:val="left" w:pos="1394"/>
        </w:tabs>
        <w:ind w:left="1440" w:right="39"/>
        <w:rPr>
          <w:sz w:val="20"/>
          <w:szCs w:val="20"/>
        </w:rPr>
      </w:pPr>
    </w:p>
    <w:p w14:paraId="6846A1DC" w14:textId="2A637339" w:rsidR="002279AB" w:rsidRDefault="002279AB" w:rsidP="002279AB">
      <w:pPr>
        <w:rPr>
          <w:spacing w:val="110"/>
          <w:sz w:val="20"/>
        </w:rPr>
      </w:pPr>
    </w:p>
    <w:p w14:paraId="65948837" w14:textId="77777777" w:rsidR="00B819B9" w:rsidRDefault="00B819B9" w:rsidP="002279AB">
      <w:pPr>
        <w:rPr>
          <w:spacing w:val="110"/>
          <w:sz w:val="20"/>
        </w:rPr>
      </w:pPr>
    </w:p>
    <w:p w14:paraId="78BC6DDA" w14:textId="7502CA4D" w:rsidR="002279AB" w:rsidRDefault="002279AB" w:rsidP="002279AB">
      <w:pPr>
        <w:rPr>
          <w:spacing w:val="110"/>
          <w:sz w:val="20"/>
        </w:rPr>
      </w:pPr>
    </w:p>
    <w:p w14:paraId="6FCF4AD7" w14:textId="0717E5CF" w:rsidR="002279AB" w:rsidRPr="000164B6" w:rsidRDefault="000164B6" w:rsidP="000164B6">
      <w:pPr>
        <w:spacing w:after="106"/>
        <w:ind w:firstLine="720"/>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pPr>
      <w:r>
        <w:rPr>
          <w:noProof/>
          <w:spacing w:val="110"/>
          <w:sz w:val="20"/>
        </w:rPr>
        <w:drawing>
          <wp:anchor distT="0" distB="0" distL="114300" distR="114300" simplePos="0" relativeHeight="251702272" behindDoc="0" locked="0" layoutInCell="1" allowOverlap="1" wp14:anchorId="14BD560D" wp14:editId="02EF5EFB">
            <wp:simplePos x="0" y="0"/>
            <wp:positionH relativeFrom="column">
              <wp:posOffset>-152400</wp:posOffset>
            </wp:positionH>
            <wp:positionV relativeFrom="paragraph">
              <wp:posOffset>201930</wp:posOffset>
            </wp:positionV>
            <wp:extent cx="533400" cy="533400"/>
            <wp:effectExtent l="0" t="0" r="0" b="0"/>
            <wp:wrapNone/>
            <wp:docPr id="68" name="Graphique 68" descr="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Journal"/>
                    <pic:cNvPicPr/>
                  </pic:nvPicPr>
                  <pic:blipFill>
                    <a:blip r:embed="rId31">
                      <a:duotone>
                        <a:schemeClr val="accent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33400" cy="533400"/>
                    </a:xfrm>
                    <a:prstGeom prst="rect">
                      <a:avLst/>
                    </a:prstGeom>
                  </pic:spPr>
                </pic:pic>
              </a:graphicData>
            </a:graphic>
          </wp:anchor>
        </w:drawing>
      </w:r>
    </w:p>
    <w:p w14:paraId="7E7703AD" w14:textId="2B9E9F46" w:rsidR="002279AB" w:rsidRPr="000164B6" w:rsidRDefault="002279AB" w:rsidP="000164B6">
      <w:pPr>
        <w:spacing w:after="106"/>
        <w:ind w:firstLine="720"/>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pPr>
      <w:r w:rsidRPr="000164B6">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t xml:space="preserve"> Informations pratiques</w:t>
      </w:r>
    </w:p>
    <w:p w14:paraId="36D50181" w14:textId="77777777" w:rsidR="002279AB" w:rsidRDefault="002279AB" w:rsidP="002279AB">
      <w:pPr>
        <w:rPr>
          <w:rFonts w:ascii="Arial" w:eastAsia="Arial" w:hAnsi="Arial" w:cs="Arial"/>
          <w:color w:val="7F7F7F" w:themeColor="text1" w:themeTint="80"/>
          <w:sz w:val="32"/>
          <w:szCs w:val="32"/>
          <w14:shadow w14:blurRad="60007" w14:dist="310007" w14:dir="7680000" w14:sx="100000" w14:sy="30000" w14:kx="1300200" w14:ky="0" w14:algn="ctr">
            <w14:srgbClr w14:val="000000">
              <w14:alpha w14:val="68000"/>
            </w14:srgbClr>
          </w14:shadow>
        </w:rPr>
      </w:pPr>
    </w:p>
    <w:tbl>
      <w:tblPr>
        <w:tblStyle w:val="Grilledutableau"/>
        <w:tblW w:w="0" w:type="auto"/>
        <w:tblLook w:val="04A0" w:firstRow="1" w:lastRow="0" w:firstColumn="1" w:lastColumn="0" w:noHBand="0" w:noVBand="1"/>
      </w:tblPr>
      <w:tblGrid>
        <w:gridCol w:w="1116"/>
        <w:gridCol w:w="2360"/>
        <w:gridCol w:w="1103"/>
        <w:gridCol w:w="2374"/>
        <w:gridCol w:w="3477"/>
      </w:tblGrid>
      <w:tr w:rsidR="002279AB" w14:paraId="3E6FA2A2" w14:textId="77777777" w:rsidTr="0009307A">
        <w:tc>
          <w:tcPr>
            <w:tcW w:w="1116" w:type="dxa"/>
          </w:tcPr>
          <w:p w14:paraId="24A77CDE" w14:textId="77777777" w:rsidR="002279AB" w:rsidRDefault="002279AB" w:rsidP="0009307A">
            <w:pPr>
              <w:rPr>
                <w:spacing w:val="110"/>
                <w:sz w:val="20"/>
              </w:rPr>
            </w:pPr>
            <w:r>
              <w:rPr>
                <w:noProof/>
                <w:position w:val="-16"/>
              </w:rPr>
              <w:drawing>
                <wp:anchor distT="0" distB="0" distL="114300" distR="114300" simplePos="0" relativeHeight="251700224" behindDoc="0" locked="0" layoutInCell="1" allowOverlap="1" wp14:anchorId="58A9D942" wp14:editId="38254A3F">
                  <wp:simplePos x="0" y="0"/>
                  <wp:positionH relativeFrom="column">
                    <wp:posOffset>82550</wp:posOffset>
                  </wp:positionH>
                  <wp:positionV relativeFrom="paragraph">
                    <wp:posOffset>807085</wp:posOffset>
                  </wp:positionV>
                  <wp:extent cx="358140" cy="314959"/>
                  <wp:effectExtent l="0" t="0" r="3810" b="9525"/>
                  <wp:wrapNone/>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3"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58140" cy="314959"/>
                          </a:xfrm>
                          <a:prstGeom prst="rect">
                            <a:avLst/>
                          </a:prstGeom>
                        </pic:spPr>
                      </pic:pic>
                    </a:graphicData>
                  </a:graphic>
                  <wp14:sizeRelH relativeFrom="margin">
                    <wp14:pctWidth>0</wp14:pctWidth>
                  </wp14:sizeRelH>
                </wp:anchor>
              </w:drawing>
            </w:r>
          </w:p>
        </w:tc>
        <w:tc>
          <w:tcPr>
            <w:tcW w:w="3463" w:type="dxa"/>
            <w:gridSpan w:val="2"/>
          </w:tcPr>
          <w:p w14:paraId="486E23AB"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5B3ADA"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ED8DF7"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6C3598"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50BB40"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53CC">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w:t>
            </w:r>
          </w:p>
          <w:p w14:paraId="342C2E1D" w14:textId="77777777" w:rsidR="002279AB" w:rsidRPr="002E53CC" w:rsidRDefault="002279AB" w:rsidP="0009307A">
            <w:pPr>
              <w:jc w:val="center"/>
              <w:rPr>
                <w:color w:val="C45911" w:themeColor="accent2" w:themeShade="BF"/>
                <w:spacing w:val="110"/>
                <w:sz w:val="20"/>
              </w:rPr>
            </w:pPr>
          </w:p>
        </w:tc>
        <w:tc>
          <w:tcPr>
            <w:tcW w:w="5851" w:type="dxa"/>
            <w:gridSpan w:val="2"/>
          </w:tcPr>
          <w:p w14:paraId="1DF1DA4B" w14:textId="77777777" w:rsidR="002279AB" w:rsidRDefault="002279AB" w:rsidP="0009307A">
            <w:pPr>
              <w:spacing w:after="240" w:line="236" w:lineRule="auto"/>
              <w:ind w:left="64"/>
              <w:rPr>
                <w:rFonts w:ascii="Calibri" w:eastAsia="Calibri" w:hAnsi="Calibri" w:cs="Calibri"/>
                <w:sz w:val="20"/>
              </w:rPr>
            </w:pPr>
            <w:r>
              <w:rPr>
                <w:rFonts w:ascii="Calibri" w:eastAsia="Calibri" w:hAnsi="Calibri" w:cs="Calibri"/>
                <w:sz w:val="20"/>
              </w:rPr>
              <w:t>Le candidat doit justifier d’au moins 1 an d’expérience professionnelle ou d’activités en rapport avec la certification visée, que les activités aient été exercées de manière continue ou discontinue, à temps plein ou à temps partiel.</w:t>
            </w:r>
          </w:p>
          <w:p w14:paraId="6250233F" w14:textId="77777777" w:rsidR="002279AB" w:rsidRPr="0049155F" w:rsidRDefault="002279AB" w:rsidP="0009307A">
            <w:pPr>
              <w:spacing w:after="240" w:line="236" w:lineRule="auto"/>
              <w:ind w:left="64"/>
              <w:rPr>
                <w:rFonts w:ascii="Calibri" w:eastAsia="Calibri" w:hAnsi="Calibri" w:cs="Calibri"/>
                <w:sz w:val="20"/>
              </w:rPr>
            </w:pPr>
            <w:r w:rsidRPr="0049155F">
              <w:rPr>
                <w:rFonts w:ascii="Calibri" w:eastAsia="Calibri" w:hAnsi="Calibri" w:cs="Calibri"/>
                <w:sz w:val="20"/>
              </w:rPr>
              <w:t>On ne peut candidater à une VAE qu’une seule fois par an et on ne peut déposer plus de 3 dossiers de recevabilité par année civile.</w:t>
            </w:r>
          </w:p>
          <w:p w14:paraId="376503F9" w14:textId="77777777" w:rsidR="002279AB" w:rsidRDefault="002279AB" w:rsidP="0009307A">
            <w:pPr>
              <w:spacing w:after="216" w:line="259" w:lineRule="auto"/>
              <w:ind w:left="64"/>
            </w:pPr>
            <w:r>
              <w:rPr>
                <w:rFonts w:ascii="Calibri" w:eastAsia="Calibri" w:hAnsi="Calibri" w:cs="Calibri"/>
                <w:sz w:val="20"/>
              </w:rPr>
              <w:t>La durée d’activité est calculée par cumul du nombre d’heures travaillées soit environ 1600h minimum.</w:t>
            </w:r>
          </w:p>
          <w:p w14:paraId="5806DD77" w14:textId="77777777" w:rsidR="002279AB" w:rsidRDefault="002279AB" w:rsidP="0009307A">
            <w:pPr>
              <w:rPr>
                <w:rFonts w:ascii="Calibri" w:eastAsia="Calibri" w:hAnsi="Calibri" w:cs="Calibri"/>
                <w:sz w:val="20"/>
              </w:rPr>
            </w:pPr>
            <w:r>
              <w:rPr>
                <w:rFonts w:ascii="Calibri" w:eastAsia="Calibri" w:hAnsi="Calibri" w:cs="Calibri"/>
                <w:sz w:val="20"/>
              </w:rPr>
              <w:t>Ne peuvent être prises en compte les périodes de formation initiale ou continue, à l’exception des périodes de formation ou de mise en situation en milieu professionnel, des stages, des contrats d’apprentissage, de professionnalisation ou de CUI.</w:t>
            </w:r>
          </w:p>
          <w:p w14:paraId="39564A5D" w14:textId="77777777" w:rsidR="0010537C" w:rsidRDefault="0010537C" w:rsidP="0009307A">
            <w:pPr>
              <w:rPr>
                <w:spacing w:val="110"/>
                <w:sz w:val="20"/>
              </w:rPr>
            </w:pPr>
          </w:p>
        </w:tc>
      </w:tr>
      <w:tr w:rsidR="002279AB" w14:paraId="2FB692C2" w14:textId="77777777" w:rsidTr="0009307A">
        <w:trPr>
          <w:trHeight w:val="570"/>
        </w:trPr>
        <w:tc>
          <w:tcPr>
            <w:tcW w:w="1116" w:type="dxa"/>
          </w:tcPr>
          <w:p w14:paraId="5BBEFA51" w14:textId="77777777" w:rsidR="002279AB" w:rsidRDefault="002279AB" w:rsidP="0009307A">
            <w:pPr>
              <w:rPr>
                <w:spacing w:val="110"/>
                <w:sz w:val="20"/>
              </w:rPr>
            </w:pPr>
            <w:r w:rsidRPr="009003F8">
              <w:rPr>
                <w:noProof/>
                <w:sz w:val="20"/>
              </w:rPr>
              <w:drawing>
                <wp:anchor distT="0" distB="0" distL="114300" distR="114300" simplePos="0" relativeHeight="251706368" behindDoc="0" locked="0" layoutInCell="1" allowOverlap="1" wp14:anchorId="3B919329" wp14:editId="34338941">
                  <wp:simplePos x="0" y="0"/>
                  <wp:positionH relativeFrom="column">
                    <wp:posOffset>92710</wp:posOffset>
                  </wp:positionH>
                  <wp:positionV relativeFrom="paragraph">
                    <wp:posOffset>44450</wp:posOffset>
                  </wp:positionV>
                  <wp:extent cx="352822" cy="356615"/>
                  <wp:effectExtent l="0" t="0" r="9525" b="5715"/>
                  <wp:wrapNone/>
                  <wp:docPr id="7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34"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52822" cy="356615"/>
                          </a:xfrm>
                          <a:prstGeom prst="rect">
                            <a:avLst/>
                          </a:prstGeom>
                        </pic:spPr>
                      </pic:pic>
                    </a:graphicData>
                  </a:graphic>
                </wp:anchor>
              </w:drawing>
            </w:r>
          </w:p>
        </w:tc>
        <w:tc>
          <w:tcPr>
            <w:tcW w:w="3463" w:type="dxa"/>
            <w:gridSpan w:val="2"/>
          </w:tcPr>
          <w:p w14:paraId="4895CA9E" w14:textId="2AE68677" w:rsidR="002279AB" w:rsidRPr="002E53CC" w:rsidRDefault="002279AB" w:rsidP="00584BC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53CC">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Modalités pratiques</w:t>
            </w:r>
          </w:p>
          <w:p w14:paraId="358AFD65" w14:textId="77777777" w:rsidR="002279AB" w:rsidRPr="002E53CC" w:rsidRDefault="002279AB" w:rsidP="0009307A">
            <w:pPr>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5851" w:type="dxa"/>
            <w:gridSpan w:val="2"/>
          </w:tcPr>
          <w:p w14:paraId="1928664D" w14:textId="27DFB955" w:rsidR="00584BCA" w:rsidRDefault="00584BCA" w:rsidP="0009307A">
            <w:pPr>
              <w:rPr>
                <w:rFonts w:ascii="Calibri" w:eastAsia="Calibri" w:hAnsi="Calibri" w:cs="Calibri"/>
                <w:sz w:val="20"/>
              </w:rPr>
            </w:pPr>
            <w:r>
              <w:rPr>
                <w:rFonts w:ascii="Calibri" w:eastAsia="Calibri" w:hAnsi="Calibri" w:cs="Calibri"/>
                <w:sz w:val="20"/>
              </w:rPr>
              <w:t>Inscription via France VAE</w:t>
            </w:r>
          </w:p>
          <w:p w14:paraId="3027D80B" w14:textId="1F54F42F" w:rsidR="002279AB" w:rsidRDefault="002279AB" w:rsidP="0009307A">
            <w:pPr>
              <w:rPr>
                <w:rFonts w:ascii="Calibri" w:eastAsia="Calibri" w:hAnsi="Calibri" w:cs="Calibri"/>
                <w:sz w:val="20"/>
              </w:rPr>
            </w:pPr>
            <w:r w:rsidRPr="00530902">
              <w:rPr>
                <w:rFonts w:ascii="Calibri" w:eastAsia="Calibri" w:hAnsi="Calibri" w:cs="Calibri"/>
                <w:sz w:val="20"/>
              </w:rPr>
              <w:t>Entrées et sorties permanentes</w:t>
            </w:r>
          </w:p>
          <w:p w14:paraId="0397FB5C" w14:textId="77777777" w:rsidR="002279AB" w:rsidRDefault="002279AB" w:rsidP="0009307A">
            <w:pPr>
              <w:rPr>
                <w:rFonts w:ascii="Calibri" w:eastAsia="Calibri" w:hAnsi="Calibri" w:cs="Calibri"/>
                <w:sz w:val="20"/>
              </w:rPr>
            </w:pPr>
            <w:r w:rsidRPr="00530902">
              <w:rPr>
                <w:rFonts w:ascii="Calibri" w:eastAsia="Calibri" w:hAnsi="Calibri" w:cs="Calibri"/>
                <w:sz w:val="20"/>
              </w:rPr>
              <w:t>Durée 24h maximum</w:t>
            </w:r>
          </w:p>
          <w:p w14:paraId="12FE9E7B" w14:textId="77777777" w:rsidR="002279AB" w:rsidRDefault="002279AB" w:rsidP="0009307A">
            <w:pPr>
              <w:rPr>
                <w:rFonts w:ascii="Calibri" w:eastAsia="Calibri" w:hAnsi="Calibri" w:cs="Calibri"/>
                <w:spacing w:val="110"/>
                <w:sz w:val="20"/>
              </w:rPr>
            </w:pPr>
            <w:r w:rsidRPr="00530902">
              <w:rPr>
                <w:rFonts w:ascii="Calibri" w:eastAsia="Calibri" w:hAnsi="Calibri" w:cs="Calibri"/>
                <w:sz w:val="20"/>
              </w:rPr>
              <w:t>Lieux :</w:t>
            </w:r>
            <w:r>
              <w:rPr>
                <w:rFonts w:ascii="Calibri" w:eastAsia="Calibri" w:hAnsi="Calibri" w:cs="Calibri"/>
                <w:sz w:val="20"/>
              </w:rPr>
              <w:t xml:space="preserve"> divers sites en PACA, nous contacter</w:t>
            </w:r>
            <w:r>
              <w:rPr>
                <w:rFonts w:ascii="Calibri" w:eastAsia="Calibri" w:hAnsi="Calibri" w:cs="Calibri"/>
                <w:spacing w:val="110"/>
                <w:sz w:val="20"/>
              </w:rPr>
              <w:t xml:space="preserve"> </w:t>
            </w:r>
          </w:p>
          <w:p w14:paraId="7892B855" w14:textId="77777777" w:rsidR="0010537C" w:rsidRDefault="0010537C" w:rsidP="0009307A">
            <w:pPr>
              <w:rPr>
                <w:spacing w:val="110"/>
                <w:sz w:val="20"/>
              </w:rPr>
            </w:pPr>
          </w:p>
        </w:tc>
      </w:tr>
      <w:tr w:rsidR="002279AB" w14:paraId="03C34B5A" w14:textId="77777777" w:rsidTr="0009307A">
        <w:trPr>
          <w:trHeight w:val="564"/>
        </w:trPr>
        <w:tc>
          <w:tcPr>
            <w:tcW w:w="1116" w:type="dxa"/>
          </w:tcPr>
          <w:p w14:paraId="0A28FC50" w14:textId="77777777" w:rsidR="002279AB" w:rsidRDefault="002279AB" w:rsidP="0009307A">
            <w:pPr>
              <w:rPr>
                <w:spacing w:val="110"/>
                <w:sz w:val="20"/>
              </w:rPr>
            </w:pPr>
            <w:r w:rsidRPr="009003F8">
              <w:rPr>
                <w:noProof/>
                <w:sz w:val="20"/>
              </w:rPr>
              <w:drawing>
                <wp:anchor distT="0" distB="0" distL="114300" distR="114300" simplePos="0" relativeHeight="251704320" behindDoc="0" locked="0" layoutInCell="1" allowOverlap="1" wp14:anchorId="2C54E8F7" wp14:editId="61DDC138">
                  <wp:simplePos x="0" y="0"/>
                  <wp:positionH relativeFrom="column">
                    <wp:posOffset>83185</wp:posOffset>
                  </wp:positionH>
                  <wp:positionV relativeFrom="paragraph">
                    <wp:posOffset>38100</wp:posOffset>
                  </wp:positionV>
                  <wp:extent cx="361950" cy="361950"/>
                  <wp:effectExtent l="0" t="0" r="0" b="0"/>
                  <wp:wrapNone/>
                  <wp:docPr id="71" name="Graphique 71" descr="Accès fauteuil rou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28" descr="Accès fauteuil roulant"/>
                          <pic:cNvPicPr/>
                        </pic:nvPicPr>
                        <pic:blipFill>
                          <a:blip r:embed="rId35" cstate="print">
                            <a:duotone>
                              <a:schemeClr val="accent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1950" cy="361950"/>
                          </a:xfrm>
                          <a:prstGeom prst="rect">
                            <a:avLst/>
                          </a:prstGeom>
                        </pic:spPr>
                      </pic:pic>
                    </a:graphicData>
                  </a:graphic>
                </wp:anchor>
              </w:drawing>
            </w:r>
          </w:p>
        </w:tc>
        <w:tc>
          <w:tcPr>
            <w:tcW w:w="3463" w:type="dxa"/>
            <w:gridSpan w:val="2"/>
          </w:tcPr>
          <w:p w14:paraId="616448C0"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53CC">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Accessibilité</w:t>
            </w:r>
          </w:p>
        </w:tc>
        <w:tc>
          <w:tcPr>
            <w:tcW w:w="5851" w:type="dxa"/>
            <w:gridSpan w:val="2"/>
          </w:tcPr>
          <w:p w14:paraId="5F47D6B9" w14:textId="77777777" w:rsidR="002279AB" w:rsidRDefault="002279AB" w:rsidP="0009307A">
            <w:pPr>
              <w:pStyle w:val="Corpsdetexte"/>
              <w:rPr>
                <w:rFonts w:ascii="Arial" w:hAnsi="Arial" w:cs="Arial"/>
                <w:sz w:val="20"/>
                <w:szCs w:val="20"/>
              </w:rPr>
            </w:pPr>
            <w:r w:rsidRPr="00853232">
              <w:rPr>
                <w:rFonts w:ascii="Arial" w:hAnsi="Arial"/>
                <w:sz w:val="20"/>
                <w:szCs w:val="20"/>
              </w:rPr>
              <w:t xml:space="preserve">Formations accessibles aux personnes en situation de handicap </w:t>
            </w:r>
            <w:r w:rsidRPr="00853232">
              <w:rPr>
                <w:rFonts w:ascii="Arial" w:hAnsi="Arial"/>
                <w:color w:val="F4B083" w:themeColor="accent2" w:themeTint="99"/>
                <w:sz w:val="20"/>
                <w:szCs w:val="20"/>
              </w:rPr>
              <w:t>(si nécessaire, des aménagements spécifiques pourrons être étudiés en collaboration par le référent handicap)</w:t>
            </w:r>
          </w:p>
          <w:p w14:paraId="62056367" w14:textId="77777777" w:rsidR="002279AB" w:rsidRPr="00266E15" w:rsidRDefault="002279AB" w:rsidP="0009307A">
            <w:pPr>
              <w:pStyle w:val="Corpsdetexte"/>
              <w:rPr>
                <w:rFonts w:ascii="Arial" w:hAnsi="Arial" w:cs="Arial"/>
                <w:sz w:val="20"/>
                <w:szCs w:val="20"/>
              </w:rPr>
            </w:pPr>
          </w:p>
        </w:tc>
      </w:tr>
      <w:tr w:rsidR="002279AB" w14:paraId="6FD5B523" w14:textId="77777777" w:rsidTr="0009307A">
        <w:trPr>
          <w:trHeight w:val="791"/>
        </w:trPr>
        <w:tc>
          <w:tcPr>
            <w:tcW w:w="1116" w:type="dxa"/>
          </w:tcPr>
          <w:p w14:paraId="762E6281" w14:textId="77777777" w:rsidR="002279AB" w:rsidRDefault="002279AB" w:rsidP="0009307A">
            <w:pPr>
              <w:rPr>
                <w:spacing w:val="110"/>
                <w:sz w:val="20"/>
              </w:rPr>
            </w:pPr>
            <w:r>
              <w:rPr>
                <w:noProof/>
                <w:sz w:val="20"/>
              </w:rPr>
              <w:drawing>
                <wp:anchor distT="0" distB="0" distL="114300" distR="114300" simplePos="0" relativeHeight="251694080" behindDoc="0" locked="0" layoutInCell="1" allowOverlap="1" wp14:anchorId="76961F83" wp14:editId="134A6E12">
                  <wp:simplePos x="0" y="0"/>
                  <wp:positionH relativeFrom="column">
                    <wp:posOffset>85752</wp:posOffset>
                  </wp:positionH>
                  <wp:positionV relativeFrom="paragraph">
                    <wp:posOffset>69215</wp:posOffset>
                  </wp:positionV>
                  <wp:extent cx="356458" cy="361569"/>
                  <wp:effectExtent l="0" t="0" r="5715" b="635"/>
                  <wp:wrapNone/>
                  <wp:docPr id="7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7"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56458" cy="361569"/>
                          </a:xfrm>
                          <a:prstGeom prst="rect">
                            <a:avLst/>
                          </a:prstGeom>
                        </pic:spPr>
                      </pic:pic>
                    </a:graphicData>
                  </a:graphic>
                </wp:anchor>
              </w:drawing>
            </w:r>
          </w:p>
        </w:tc>
        <w:tc>
          <w:tcPr>
            <w:tcW w:w="3463" w:type="dxa"/>
            <w:gridSpan w:val="2"/>
          </w:tcPr>
          <w:p w14:paraId="6C85F283"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53CC">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Tarifs</w:t>
            </w:r>
          </w:p>
        </w:tc>
        <w:tc>
          <w:tcPr>
            <w:tcW w:w="5851" w:type="dxa"/>
            <w:gridSpan w:val="2"/>
          </w:tcPr>
          <w:p w14:paraId="0AEAD952" w14:textId="3F0EFBB0" w:rsidR="002279AB" w:rsidRDefault="002279AB" w:rsidP="0009307A">
            <w:pPr>
              <w:pStyle w:val="Corpsdetexte"/>
              <w:rPr>
                <w:rFonts w:ascii="Arial" w:hAnsi="Arial" w:cs="Arial"/>
                <w:sz w:val="20"/>
                <w:szCs w:val="20"/>
              </w:rPr>
            </w:pPr>
            <w:r w:rsidRPr="00A063CA">
              <w:rPr>
                <w:rFonts w:ascii="Arial" w:hAnsi="Arial" w:cs="Arial"/>
                <w:sz w:val="20"/>
                <w:szCs w:val="20"/>
              </w:rPr>
              <w:t xml:space="preserve">A partir de </w:t>
            </w:r>
            <w:r>
              <w:rPr>
                <w:rFonts w:ascii="Arial" w:hAnsi="Arial" w:cs="Arial"/>
                <w:sz w:val="20"/>
                <w:szCs w:val="20"/>
              </w:rPr>
              <w:t>800</w:t>
            </w:r>
            <w:r w:rsidRPr="00A063CA">
              <w:rPr>
                <w:rFonts w:ascii="Arial" w:hAnsi="Arial" w:cs="Arial"/>
                <w:sz w:val="20"/>
                <w:szCs w:val="20"/>
              </w:rPr>
              <w:t xml:space="preserve"> €</w:t>
            </w:r>
            <w:r w:rsidR="004B2133">
              <w:rPr>
                <w:rFonts w:ascii="Arial" w:hAnsi="Arial" w:cs="Arial"/>
                <w:sz w:val="20"/>
                <w:szCs w:val="20"/>
              </w:rPr>
              <w:t xml:space="preserve"> /</w:t>
            </w:r>
            <w:r w:rsidRPr="00A063CA">
              <w:rPr>
                <w:rFonts w:ascii="Arial" w:hAnsi="Arial" w:cs="Arial"/>
                <w:sz w:val="20"/>
                <w:szCs w:val="20"/>
              </w:rPr>
              <w:t xml:space="preserve"> Frais d’examen non inclus (</w:t>
            </w:r>
            <w:r w:rsidR="004B2133">
              <w:rPr>
                <w:rFonts w:ascii="Arial" w:hAnsi="Arial" w:cs="Arial"/>
                <w:sz w:val="20"/>
                <w:szCs w:val="20"/>
              </w:rPr>
              <w:t>p</w:t>
            </w:r>
            <w:r w:rsidRPr="00A063CA">
              <w:rPr>
                <w:rFonts w:ascii="Arial" w:hAnsi="Arial" w:cs="Arial"/>
                <w:sz w:val="20"/>
                <w:szCs w:val="20"/>
              </w:rPr>
              <w:t>ossibilité de financement dont CPF). Nous contacter pour une étude personnalisée en fonction de la certification demandée</w:t>
            </w:r>
            <w:r>
              <w:rPr>
                <w:rFonts w:ascii="Arial" w:hAnsi="Arial" w:cs="Arial"/>
                <w:sz w:val="20"/>
                <w:szCs w:val="20"/>
              </w:rPr>
              <w:t>.</w:t>
            </w:r>
          </w:p>
          <w:p w14:paraId="69B56AF9" w14:textId="77777777" w:rsidR="00057668" w:rsidRPr="00530902" w:rsidRDefault="00057668" w:rsidP="0009307A">
            <w:pPr>
              <w:pStyle w:val="Corpsdetexte"/>
              <w:rPr>
                <w:rFonts w:ascii="Times New Roman"/>
                <w:spacing w:val="110"/>
                <w:sz w:val="20"/>
                <w:highlight w:val="yellow"/>
              </w:rPr>
            </w:pPr>
          </w:p>
        </w:tc>
      </w:tr>
      <w:tr w:rsidR="002279AB" w14:paraId="687D4FEF" w14:textId="77777777" w:rsidTr="0009307A">
        <w:trPr>
          <w:trHeight w:val="791"/>
        </w:trPr>
        <w:tc>
          <w:tcPr>
            <w:tcW w:w="3476" w:type="dxa"/>
            <w:gridSpan w:val="2"/>
          </w:tcPr>
          <w:p w14:paraId="7492E205"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53CC">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Nombre de candidats</w:t>
            </w:r>
          </w:p>
          <w:p w14:paraId="41F5BFA5" w14:textId="4CD5BA56" w:rsidR="002279AB" w:rsidRPr="006D55EA" w:rsidRDefault="00A64724" w:rsidP="0009307A">
            <w:pPr>
              <w:pStyle w:val="Corpsdetexte"/>
              <w:jc w:val="center"/>
              <w:rPr>
                <w:rFonts w:ascii="Arial" w:hAnsi="Arial" w:cs="Arial"/>
                <w:b/>
                <w:bCs/>
                <w:sz w:val="24"/>
                <w:szCs w:val="24"/>
                <w:highlight w:val="yellow"/>
              </w:rPr>
            </w:pPr>
            <w:r>
              <w:rPr>
                <w:rFonts w:ascii="Arial" w:hAnsi="Arial" w:cs="Arial"/>
                <w:sz w:val="20"/>
                <w:szCs w:val="20"/>
              </w:rPr>
              <w:t>8</w:t>
            </w:r>
          </w:p>
        </w:tc>
        <w:tc>
          <w:tcPr>
            <w:tcW w:w="3477" w:type="dxa"/>
            <w:gridSpan w:val="2"/>
          </w:tcPr>
          <w:p w14:paraId="0BC5F117"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53CC">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Taux de réussite</w:t>
            </w:r>
          </w:p>
          <w:p w14:paraId="43BEB228" w14:textId="69014726" w:rsidR="002279AB" w:rsidRPr="00530902" w:rsidRDefault="00584BCA" w:rsidP="0009307A">
            <w:pPr>
              <w:pStyle w:val="Corpsdetexte"/>
              <w:jc w:val="center"/>
              <w:rPr>
                <w:rFonts w:ascii="Arial" w:hAnsi="Arial" w:cs="Arial"/>
                <w:sz w:val="20"/>
                <w:szCs w:val="20"/>
                <w:highlight w:val="yellow"/>
              </w:rPr>
            </w:pPr>
            <w:r>
              <w:rPr>
                <w:rFonts w:ascii="Arial" w:hAnsi="Arial" w:cs="Arial"/>
                <w:sz w:val="20"/>
                <w:szCs w:val="20"/>
              </w:rPr>
              <w:t>75</w:t>
            </w:r>
            <w:r w:rsidR="00AA4756" w:rsidRPr="00D43F47">
              <w:rPr>
                <w:rFonts w:ascii="Arial" w:hAnsi="Arial" w:cs="Arial"/>
                <w:sz w:val="20"/>
                <w:szCs w:val="20"/>
              </w:rPr>
              <w:t>%</w:t>
            </w:r>
          </w:p>
        </w:tc>
        <w:tc>
          <w:tcPr>
            <w:tcW w:w="3477" w:type="dxa"/>
          </w:tcPr>
          <w:p w14:paraId="05C58838" w14:textId="77777777" w:rsidR="002279AB" w:rsidRPr="002E53CC" w:rsidRDefault="002279AB" w:rsidP="0009307A">
            <w:pPr>
              <w:pStyle w:val="Corpsdetexte"/>
              <w:jc w:val="center"/>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53CC">
              <w:rPr>
                <w:rFonts w:ascii="Arial" w:hAnsi="Arial" w:cs="Arial"/>
                <w:color w:val="C45911" w:themeColor="accen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Taux de satisfaction</w:t>
            </w:r>
          </w:p>
          <w:p w14:paraId="06077E1A" w14:textId="0030481E" w:rsidR="002279AB" w:rsidRPr="00530902" w:rsidRDefault="00AA4756" w:rsidP="0009307A">
            <w:pPr>
              <w:pStyle w:val="Corpsdetexte"/>
              <w:jc w:val="center"/>
              <w:rPr>
                <w:rFonts w:ascii="Arial" w:hAnsi="Arial" w:cs="Arial"/>
                <w:sz w:val="20"/>
                <w:szCs w:val="20"/>
                <w:highlight w:val="yellow"/>
              </w:rPr>
            </w:pPr>
            <w:r w:rsidRPr="00D43F47">
              <w:rPr>
                <w:rFonts w:ascii="Arial" w:hAnsi="Arial" w:cs="Arial"/>
                <w:sz w:val="20"/>
                <w:szCs w:val="20"/>
              </w:rPr>
              <w:t>100%</w:t>
            </w:r>
          </w:p>
        </w:tc>
      </w:tr>
    </w:tbl>
    <w:p w14:paraId="2A706F46" w14:textId="77777777" w:rsidR="002279AB" w:rsidRDefault="002279AB" w:rsidP="002279AB">
      <w:pPr>
        <w:pStyle w:val="Corpsdetexte"/>
        <w:spacing w:before="11"/>
        <w:rPr>
          <w:rFonts w:ascii="Arial"/>
          <w:b/>
          <w:sz w:val="17"/>
        </w:rPr>
      </w:pPr>
      <w:bookmarkStart w:id="13" w:name="Pour_qui_?"/>
      <w:bookmarkStart w:id="14" w:name="Programme"/>
      <w:bookmarkEnd w:id="13"/>
      <w:bookmarkEnd w:id="14"/>
    </w:p>
    <w:p w14:paraId="3669960A" w14:textId="77777777" w:rsidR="002279AB" w:rsidRDefault="002279AB" w:rsidP="002279AB">
      <w:pPr>
        <w:pStyle w:val="Corpsdetexte"/>
        <w:spacing w:before="11"/>
        <w:rPr>
          <w:rFonts w:ascii="Arial"/>
          <w:b/>
          <w:sz w:val="17"/>
        </w:rPr>
      </w:pPr>
    </w:p>
    <w:p w14:paraId="6EB81BB5" w14:textId="77777777" w:rsidR="002E53CC" w:rsidRDefault="002E53CC" w:rsidP="002279AB">
      <w:pPr>
        <w:pStyle w:val="Corpsdetexte"/>
        <w:spacing w:before="11"/>
        <w:rPr>
          <w:rFonts w:ascii="Arial"/>
          <w:b/>
          <w:sz w:val="17"/>
        </w:rPr>
      </w:pPr>
    </w:p>
    <w:p w14:paraId="5A55965F" w14:textId="41330371" w:rsidR="002E53CC" w:rsidRDefault="002E53CC" w:rsidP="002279AB">
      <w:pPr>
        <w:rPr>
          <w:sz w:val="20"/>
        </w:rPr>
      </w:pPr>
      <w:bookmarkStart w:id="15" w:name="Positionnement_Initial"/>
      <w:bookmarkEnd w:id="15"/>
      <w:r>
        <w:rPr>
          <w:noProof/>
          <w:sz w:val="20"/>
        </w:rPr>
        <w:drawing>
          <wp:anchor distT="0" distB="0" distL="114300" distR="114300" simplePos="0" relativeHeight="251708416" behindDoc="0" locked="0" layoutInCell="1" allowOverlap="1" wp14:anchorId="6028AC01" wp14:editId="355DF239">
            <wp:simplePos x="0" y="0"/>
            <wp:positionH relativeFrom="column">
              <wp:posOffset>152400</wp:posOffset>
            </wp:positionH>
            <wp:positionV relativeFrom="paragraph">
              <wp:posOffset>111125</wp:posOffset>
            </wp:positionV>
            <wp:extent cx="381000" cy="381000"/>
            <wp:effectExtent l="0" t="0" r="0" b="0"/>
            <wp:wrapNone/>
            <wp:docPr id="73" name="Graphique 73" descr="Engren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Engrenages"/>
                    <pic:cNvPicPr/>
                  </pic:nvPicPr>
                  <pic:blipFill>
                    <a:blip r:embed="rId38" cstate="print">
                      <a:duotone>
                        <a:schemeClr val="accent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81000" cy="381000"/>
                    </a:xfrm>
                    <a:prstGeom prst="rect">
                      <a:avLst/>
                    </a:prstGeom>
                  </pic:spPr>
                </pic:pic>
              </a:graphicData>
            </a:graphic>
          </wp:anchor>
        </w:drawing>
      </w:r>
    </w:p>
    <w:p w14:paraId="03D20815" w14:textId="77777777" w:rsidR="002E53CC" w:rsidRDefault="002E53CC" w:rsidP="002279AB">
      <w:pPr>
        <w:rPr>
          <w:sz w:val="20"/>
        </w:rPr>
      </w:pPr>
    </w:p>
    <w:p w14:paraId="0BADCDA9" w14:textId="421E048F" w:rsidR="002279AB" w:rsidRPr="002E53CC" w:rsidRDefault="002279AB" w:rsidP="002E53CC">
      <w:pPr>
        <w:spacing w:after="106"/>
        <w:ind w:firstLine="720"/>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pPr>
      <w:r>
        <w:rPr>
          <w:sz w:val="20"/>
        </w:rPr>
        <w:t xml:space="preserve">   </w:t>
      </w:r>
      <w:r w:rsidRPr="002E53CC">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t>Etapes de la VAE</w:t>
      </w:r>
    </w:p>
    <w:tbl>
      <w:tblPr>
        <w:tblStyle w:val="TableGrid0"/>
        <w:tblW w:w="10446" w:type="dxa"/>
        <w:tblInd w:w="13" w:type="dxa"/>
        <w:tblCellMar>
          <w:top w:w="5" w:type="dxa"/>
          <w:left w:w="80" w:type="dxa"/>
          <w:bottom w:w="39" w:type="dxa"/>
          <w:right w:w="73" w:type="dxa"/>
        </w:tblCellMar>
        <w:tblLook w:val="04A0" w:firstRow="1" w:lastRow="0" w:firstColumn="1" w:lastColumn="0" w:noHBand="0" w:noVBand="1"/>
      </w:tblPr>
      <w:tblGrid>
        <w:gridCol w:w="3096"/>
        <w:gridCol w:w="7350"/>
      </w:tblGrid>
      <w:tr w:rsidR="002279AB" w14:paraId="7596EE66" w14:textId="77777777" w:rsidTr="0009307A">
        <w:trPr>
          <w:trHeight w:val="706"/>
        </w:trPr>
        <w:tc>
          <w:tcPr>
            <w:tcW w:w="3096" w:type="dxa"/>
            <w:tcBorders>
              <w:top w:val="single" w:sz="8" w:space="0" w:color="000000"/>
              <w:left w:val="single" w:sz="8" w:space="0" w:color="000000"/>
              <w:bottom w:val="single" w:sz="8" w:space="0" w:color="000000"/>
              <w:right w:val="single" w:sz="8" w:space="0" w:color="000000"/>
            </w:tcBorders>
            <w:vAlign w:val="center"/>
          </w:tcPr>
          <w:p w14:paraId="25B77F93" w14:textId="77777777" w:rsidR="002279AB" w:rsidRDefault="002279AB" w:rsidP="0009307A">
            <w:pPr>
              <w:spacing w:line="259" w:lineRule="auto"/>
              <w:ind w:right="7"/>
              <w:jc w:val="center"/>
            </w:pPr>
            <w:r w:rsidRPr="002E53CC">
              <w:rPr>
                <w:rFonts w:ascii="Arial" w:hAnsi="Arial" w:cs="Arial"/>
                <w:color w:val="C45911" w:themeColor="accent2" w:themeShade="BF"/>
                <w:sz w:val="28"/>
                <w:szCs w:val="28"/>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S’informer</w:t>
            </w:r>
          </w:p>
        </w:tc>
        <w:tc>
          <w:tcPr>
            <w:tcW w:w="7350" w:type="dxa"/>
            <w:tcBorders>
              <w:top w:val="single" w:sz="8" w:space="0" w:color="000000"/>
              <w:left w:val="single" w:sz="8" w:space="0" w:color="000000"/>
              <w:bottom w:val="single" w:sz="8" w:space="0" w:color="000000"/>
              <w:right w:val="single" w:sz="8" w:space="0" w:color="000000"/>
            </w:tcBorders>
          </w:tcPr>
          <w:p w14:paraId="0BA5E034" w14:textId="77777777" w:rsidR="002279AB" w:rsidRPr="00011B5A" w:rsidRDefault="002279AB" w:rsidP="0009307A">
            <w:pPr>
              <w:rPr>
                <w:rFonts w:asciiTheme="minorHAnsi" w:hAnsiTheme="minorHAnsi" w:cstheme="minorHAnsi"/>
                <w:sz w:val="18"/>
                <w:szCs w:val="18"/>
              </w:rPr>
            </w:pPr>
            <w:r w:rsidRPr="00011B5A">
              <w:rPr>
                <w:rFonts w:asciiTheme="minorHAnsi" w:hAnsiTheme="minorHAnsi" w:cstheme="minorHAnsi"/>
                <w:sz w:val="18"/>
                <w:szCs w:val="18"/>
              </w:rPr>
              <w:t>S’informer pour vérifier que la VAE est la bonne solution pour réaliser son projet professionnel, définir la certification correspondant à l’expérience acquise et identifier l’organisme certificateur qui la délivre.</w:t>
            </w:r>
          </w:p>
        </w:tc>
      </w:tr>
      <w:tr w:rsidR="002279AB" w14:paraId="0CBA87D3" w14:textId="77777777" w:rsidTr="0009307A">
        <w:trPr>
          <w:trHeight w:val="3172"/>
        </w:trPr>
        <w:tc>
          <w:tcPr>
            <w:tcW w:w="3096" w:type="dxa"/>
            <w:tcBorders>
              <w:top w:val="single" w:sz="8" w:space="0" w:color="000000"/>
              <w:left w:val="single" w:sz="8" w:space="0" w:color="000000"/>
              <w:bottom w:val="single" w:sz="8" w:space="0" w:color="000000"/>
              <w:right w:val="single" w:sz="8" w:space="0" w:color="000000"/>
            </w:tcBorders>
            <w:vAlign w:val="center"/>
          </w:tcPr>
          <w:p w14:paraId="3A44B225" w14:textId="77777777" w:rsidR="002279AB" w:rsidRDefault="002279AB" w:rsidP="0009307A">
            <w:pPr>
              <w:spacing w:after="240" w:line="259" w:lineRule="auto"/>
              <w:ind w:right="7"/>
              <w:jc w:val="center"/>
            </w:pPr>
            <w:r w:rsidRPr="002E53CC">
              <w:rPr>
                <w:rFonts w:ascii="Arial" w:hAnsi="Arial" w:cs="Arial"/>
                <w:color w:val="C45911" w:themeColor="accent2" w:themeShade="BF"/>
                <w:sz w:val="28"/>
                <w:szCs w:val="28"/>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Candidater</w:t>
            </w:r>
          </w:p>
        </w:tc>
        <w:tc>
          <w:tcPr>
            <w:tcW w:w="7350" w:type="dxa"/>
            <w:tcBorders>
              <w:top w:val="single" w:sz="8" w:space="0" w:color="000000"/>
              <w:left w:val="single" w:sz="8" w:space="0" w:color="000000"/>
              <w:bottom w:val="single" w:sz="8" w:space="0" w:color="000000"/>
              <w:right w:val="single" w:sz="8" w:space="0" w:color="000000"/>
            </w:tcBorders>
          </w:tcPr>
          <w:p w14:paraId="78730F47" w14:textId="70787EAA"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Compléter et déposer le dossier du LIVRET 1-RECEVABILITE, qui doit comprendre le formulaire officiel (CERFA) complété ainsi que les documents justificatifs des expériences acquises, des formations suivies et des certifications professionnelles obtenues. Le formulaire CERFA de demande de recevabilité est à télécharger sur les sites www.vae.gouv.fr, www.service-public.fr, www.travail- emploi.gouv.fr, sur le site de l’organisme qui délivre la certification visée ou à retirer auprès de celui-ci.</w:t>
            </w:r>
          </w:p>
          <w:p w14:paraId="711E0ED3" w14:textId="5446438F" w:rsidR="002279AB" w:rsidRPr="00011B5A" w:rsidRDefault="002279AB" w:rsidP="0009307A">
            <w:pPr>
              <w:spacing w:line="236" w:lineRule="auto"/>
              <w:rPr>
                <w:rFonts w:asciiTheme="minorHAnsi" w:hAnsiTheme="minorHAnsi" w:cstheme="minorHAnsi"/>
                <w:sz w:val="18"/>
                <w:szCs w:val="18"/>
              </w:rPr>
            </w:pPr>
            <w:r w:rsidRPr="00011B5A">
              <w:rPr>
                <w:rFonts w:asciiTheme="minorHAnsi" w:hAnsiTheme="minorHAnsi" w:cstheme="minorHAnsi"/>
                <w:sz w:val="18"/>
                <w:szCs w:val="18"/>
              </w:rPr>
              <w:t>À noter : Chaque candidat ne peut déposer, au cours de la même année civile, qu’une seule demande par certification, et jusqu’à trois demandes pour des certifications différentes. Après examen du dossier, l’organisme certificateur se prononce, sous deux mois, sur la recevabilité ou la non recevabilité de la demande du candidat à la VAE, au regard des conditions d’éligibilité définies par la loi (inscription de la certification visée au RNCP durée de l’activité exercée en rapport avec le contenu de la certification) et du référentiel d’activités de la certification visée.</w:t>
            </w:r>
          </w:p>
          <w:p w14:paraId="292BB48F" w14:textId="77777777" w:rsidR="002279AB" w:rsidRPr="005F1DDD" w:rsidRDefault="002279AB" w:rsidP="0009307A">
            <w:pPr>
              <w:spacing w:line="259" w:lineRule="auto"/>
              <w:rPr>
                <w:rFonts w:asciiTheme="minorHAnsi" w:hAnsiTheme="minorHAnsi" w:cstheme="minorHAnsi"/>
                <w:sz w:val="18"/>
                <w:szCs w:val="18"/>
              </w:rPr>
            </w:pPr>
            <w:r w:rsidRPr="00011B5A">
              <w:rPr>
                <w:rFonts w:asciiTheme="minorHAnsi" w:hAnsiTheme="minorHAnsi" w:cstheme="minorHAnsi"/>
                <w:sz w:val="18"/>
                <w:szCs w:val="18"/>
              </w:rPr>
              <w:t>L’absence de réponse au terme des deux mois vaut acceptation sauf dérogation prévue par décret pour certaines certifications.</w:t>
            </w:r>
          </w:p>
        </w:tc>
      </w:tr>
      <w:tr w:rsidR="002279AB" w14:paraId="4C70054B" w14:textId="77777777" w:rsidTr="0009307A">
        <w:trPr>
          <w:trHeight w:val="936"/>
        </w:trPr>
        <w:tc>
          <w:tcPr>
            <w:tcW w:w="3096" w:type="dxa"/>
            <w:tcBorders>
              <w:top w:val="single" w:sz="8" w:space="0" w:color="000000"/>
              <w:left w:val="single" w:sz="8" w:space="0" w:color="000000"/>
              <w:bottom w:val="single" w:sz="8" w:space="0" w:color="000000"/>
              <w:right w:val="single" w:sz="8" w:space="0" w:color="000000"/>
            </w:tcBorders>
            <w:vAlign w:val="center"/>
          </w:tcPr>
          <w:p w14:paraId="6AF97421" w14:textId="77777777" w:rsidR="002279AB" w:rsidRDefault="002279AB" w:rsidP="0009307A">
            <w:pPr>
              <w:spacing w:line="259" w:lineRule="auto"/>
              <w:ind w:right="7"/>
              <w:jc w:val="center"/>
            </w:pPr>
            <w:r w:rsidRPr="002E53CC">
              <w:rPr>
                <w:rFonts w:ascii="Arial" w:hAnsi="Arial" w:cs="Arial"/>
                <w:color w:val="C45911" w:themeColor="accent2" w:themeShade="BF"/>
                <w:sz w:val="28"/>
                <w:szCs w:val="28"/>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Rédiger son dossier de validation</w:t>
            </w:r>
          </w:p>
        </w:tc>
        <w:tc>
          <w:tcPr>
            <w:tcW w:w="7350" w:type="dxa"/>
            <w:tcBorders>
              <w:top w:val="single" w:sz="8" w:space="0" w:color="000000"/>
              <w:left w:val="single" w:sz="8" w:space="0" w:color="000000"/>
              <w:bottom w:val="single" w:sz="8" w:space="0" w:color="000000"/>
              <w:right w:val="single" w:sz="8" w:space="0" w:color="000000"/>
            </w:tcBorders>
          </w:tcPr>
          <w:p w14:paraId="7EE904F4" w14:textId="78AC78FD" w:rsidR="002279AB" w:rsidRDefault="002279AB" w:rsidP="0009307A">
            <w:pPr>
              <w:spacing w:line="236" w:lineRule="auto"/>
              <w:ind w:right="35"/>
            </w:pPr>
            <w:r w:rsidRPr="00011B5A">
              <w:rPr>
                <w:rFonts w:asciiTheme="minorHAnsi" w:hAnsiTheme="minorHAnsi" w:cstheme="minorHAnsi"/>
                <w:sz w:val="18"/>
                <w:szCs w:val="18"/>
              </w:rPr>
              <w:t>Si la candidature est acceptée, vient l’étape déterminante de la préparation du dossier de validation du LIVRET 2. Il s’agit ici pour le candidat de décrire ses activités et de montrer, au travers de sa pratique, que les compétences mobilisées sont en rapport avec le référentiel d’activités de la certification visée.</w:t>
            </w:r>
          </w:p>
        </w:tc>
      </w:tr>
      <w:tr w:rsidR="002279AB" w14:paraId="3074CCCB" w14:textId="77777777" w:rsidTr="0009307A">
        <w:trPr>
          <w:trHeight w:val="2930"/>
        </w:trPr>
        <w:tc>
          <w:tcPr>
            <w:tcW w:w="3096" w:type="dxa"/>
            <w:tcBorders>
              <w:top w:val="single" w:sz="8" w:space="0" w:color="000000"/>
              <w:left w:val="single" w:sz="8" w:space="0" w:color="000000"/>
              <w:bottom w:val="single" w:sz="8" w:space="0" w:color="000000"/>
              <w:right w:val="single" w:sz="8" w:space="0" w:color="000000"/>
            </w:tcBorders>
            <w:vAlign w:val="center"/>
          </w:tcPr>
          <w:p w14:paraId="0087E372" w14:textId="77777777" w:rsidR="002279AB" w:rsidRDefault="002279AB" w:rsidP="0009307A">
            <w:pPr>
              <w:spacing w:after="240" w:line="259" w:lineRule="auto"/>
              <w:jc w:val="center"/>
            </w:pPr>
            <w:r w:rsidRPr="002E53CC">
              <w:rPr>
                <w:rFonts w:ascii="Arial" w:hAnsi="Arial" w:cs="Arial"/>
                <w:color w:val="C45911" w:themeColor="accent2" w:themeShade="BF"/>
                <w:sz w:val="28"/>
                <w:szCs w:val="28"/>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Présenter son dossier devant le jury</w:t>
            </w:r>
          </w:p>
        </w:tc>
        <w:tc>
          <w:tcPr>
            <w:tcW w:w="7350" w:type="dxa"/>
            <w:tcBorders>
              <w:top w:val="single" w:sz="8" w:space="0" w:color="000000"/>
              <w:left w:val="single" w:sz="8" w:space="0" w:color="000000"/>
              <w:bottom w:val="single" w:sz="8" w:space="0" w:color="000000"/>
              <w:right w:val="single" w:sz="8" w:space="0" w:color="000000"/>
            </w:tcBorders>
          </w:tcPr>
          <w:p w14:paraId="782D2DAE" w14:textId="6E5B88CB"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Le dossier de validation est soumis à un jury composé de représentants qualifiés de la profession dont relève la certification visée.</w:t>
            </w:r>
          </w:p>
          <w:p w14:paraId="783E5EED" w14:textId="7C71E0F8"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 xml:space="preserve">L’évaluation du jury se fonde sur ce dossier, sur un entretien avec le candidat et selon l’autorité qui délivre la certification, ainsi que sur une mise en situation réelle ou reconstituée. </w:t>
            </w:r>
          </w:p>
          <w:p w14:paraId="0BCC9313" w14:textId="460FC5A3"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Le jury interroge le candidat sur sa pratique professionnelle.</w:t>
            </w:r>
          </w:p>
          <w:p w14:paraId="423305D0" w14:textId="77777777"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A l’issue de l’entretien, il se prononce sur la validation du diplôme, 3 options sont possibles :</w:t>
            </w:r>
          </w:p>
          <w:p w14:paraId="3A72C219" w14:textId="1D824495"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Validation totale</w:t>
            </w:r>
          </w:p>
          <w:p w14:paraId="5F8D0223" w14:textId="29B2690B"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Validation partielle, vous disposez alors de 5 ans pour valider les modules manquants et obtenir le diplôme</w:t>
            </w:r>
          </w:p>
          <w:p w14:paraId="3F97D660" w14:textId="1F42C60C" w:rsidR="002279AB" w:rsidRPr="00011B5A" w:rsidRDefault="002279AB" w:rsidP="0009307A">
            <w:pPr>
              <w:spacing w:line="236" w:lineRule="auto"/>
              <w:ind w:right="35"/>
              <w:rPr>
                <w:rFonts w:asciiTheme="minorHAnsi" w:hAnsiTheme="minorHAnsi" w:cstheme="minorHAnsi"/>
                <w:sz w:val="18"/>
                <w:szCs w:val="18"/>
              </w:rPr>
            </w:pPr>
            <w:r w:rsidRPr="00011B5A">
              <w:rPr>
                <w:rFonts w:asciiTheme="minorHAnsi" w:hAnsiTheme="minorHAnsi" w:cstheme="minorHAnsi"/>
                <w:sz w:val="18"/>
                <w:szCs w:val="18"/>
              </w:rPr>
              <w:t>Refus de validation</w:t>
            </w:r>
          </w:p>
          <w:p w14:paraId="3F07FCAA" w14:textId="77777777" w:rsidR="002279AB" w:rsidRDefault="002279AB" w:rsidP="0009307A">
            <w:pPr>
              <w:spacing w:line="236" w:lineRule="auto"/>
              <w:ind w:right="35"/>
            </w:pPr>
            <w:r w:rsidRPr="00011B5A">
              <w:rPr>
                <w:rFonts w:asciiTheme="minorHAnsi" w:hAnsiTheme="minorHAnsi" w:cstheme="minorHAnsi"/>
                <w:sz w:val="18"/>
                <w:szCs w:val="18"/>
              </w:rPr>
              <w:t>Quel que soit le diplôme, le jury vérifie si l’expérience acquise correspond aux connaissances, aptitudes et compétences exigées par les référentiels de la certification visée. La décision du jury est notifiée par l’organisme certificateur.</w:t>
            </w:r>
          </w:p>
        </w:tc>
      </w:tr>
    </w:tbl>
    <w:p w14:paraId="0BE142B8" w14:textId="54ED6567" w:rsidR="002279AB" w:rsidRDefault="002279AB" w:rsidP="002279AB">
      <w:pPr>
        <w:spacing w:after="106"/>
        <w:ind w:firstLine="720"/>
        <w:rPr>
          <w:rFonts w:ascii="Arial" w:eastAsia="Arial" w:hAnsi="Arial" w:cs="Arial"/>
          <w:color w:val="538135" w:themeColor="accent6" w:themeShade="BF"/>
          <w:sz w:val="32"/>
          <w:szCs w:val="32"/>
          <w14:shadow w14:blurRad="60007" w14:dist="310007" w14:dir="7680000" w14:sx="100000" w14:sy="30000" w14:kx="1300200" w14:ky="0" w14:algn="ctr">
            <w14:schemeClr w14:val="accent6">
              <w14:alpha w14:val="68000"/>
              <w14:lumMod w14:val="50000"/>
            </w14:schemeClr>
          </w14:shadow>
        </w:rPr>
      </w:pPr>
      <w:r>
        <w:rPr>
          <w:rFonts w:ascii="Arial" w:eastAsia="Arial" w:hAnsi="Arial" w:cs="Arial"/>
          <w:noProof/>
          <w:color w:val="7F7F7F" w:themeColor="text1" w:themeTint="80"/>
          <w:sz w:val="32"/>
          <w:szCs w:val="32"/>
        </w:rPr>
        <w:drawing>
          <wp:anchor distT="0" distB="0" distL="114300" distR="114300" simplePos="0" relativeHeight="251713536" behindDoc="0" locked="0" layoutInCell="1" allowOverlap="1" wp14:anchorId="3BF177F0" wp14:editId="786436E4">
            <wp:simplePos x="0" y="0"/>
            <wp:positionH relativeFrom="column">
              <wp:posOffset>-88900</wp:posOffset>
            </wp:positionH>
            <wp:positionV relativeFrom="paragraph">
              <wp:posOffset>106045</wp:posOffset>
            </wp:positionV>
            <wp:extent cx="480060" cy="480060"/>
            <wp:effectExtent l="0" t="0" r="0" b="0"/>
            <wp:wrapNone/>
            <wp:docPr id="74" name="Graphique 74" descr="Homme et fe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Homme et femme"/>
                    <pic:cNvPicPr/>
                  </pic:nvPicPr>
                  <pic:blipFill>
                    <a:blip r:embed="rId40">
                      <a:duotone>
                        <a:schemeClr val="accent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p>
    <w:p w14:paraId="5BC93E72" w14:textId="7631B366" w:rsidR="002279AB" w:rsidRPr="002E53CC" w:rsidRDefault="002279AB" w:rsidP="002279AB">
      <w:pPr>
        <w:spacing w:after="106"/>
        <w:ind w:firstLine="720"/>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pPr>
      <w:r w:rsidRPr="002E53CC">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t>L’accompagnement en VAE</w:t>
      </w:r>
    </w:p>
    <w:p w14:paraId="526D7EB1" w14:textId="7B770190" w:rsidR="002279AB" w:rsidRPr="007936C3" w:rsidRDefault="002279AB" w:rsidP="00584BCA">
      <w:pPr>
        <w:rPr>
          <w:rFonts w:asciiTheme="minorHAnsi" w:hAnsiTheme="minorHAnsi" w:cstheme="minorHAnsi"/>
        </w:rPr>
      </w:pPr>
      <w:r w:rsidRPr="007936C3">
        <w:rPr>
          <w:rFonts w:asciiTheme="minorHAnsi" w:hAnsiTheme="minorHAnsi" w:cstheme="minorHAnsi"/>
        </w:rPr>
        <w:t xml:space="preserve">L’accompagnement d’une durée de 24 heures </w:t>
      </w:r>
      <w:r>
        <w:rPr>
          <w:rFonts w:asciiTheme="minorHAnsi" w:hAnsiTheme="minorHAnsi" w:cstheme="minorHAnsi"/>
        </w:rPr>
        <w:t xml:space="preserve">maximum </w:t>
      </w:r>
      <w:r w:rsidRPr="007936C3">
        <w:rPr>
          <w:rFonts w:asciiTheme="minorHAnsi" w:hAnsiTheme="minorHAnsi" w:cstheme="minorHAnsi"/>
        </w:rPr>
        <w:t>consiste à apporter une aide méthodologique pour constituer le dossier du « Livret 2-VALIDATION » et une préparation de l’entretien avec le jury.</w:t>
      </w:r>
    </w:p>
    <w:p w14:paraId="4DA23FFD" w14:textId="0FC6A0A5" w:rsidR="002279AB" w:rsidRDefault="002279AB" w:rsidP="002279AB">
      <w:pPr>
        <w:spacing w:after="232"/>
        <w:ind w:left="-5"/>
        <w:rPr>
          <w:rFonts w:asciiTheme="minorHAnsi" w:hAnsiTheme="minorHAnsi" w:cstheme="minorHAnsi"/>
        </w:rPr>
      </w:pPr>
      <w:r>
        <w:rPr>
          <w:rFonts w:ascii="Arial" w:eastAsia="Arial" w:hAnsi="Arial" w:cs="Arial"/>
          <w:noProof/>
          <w:color w:val="538135" w:themeColor="accent6" w:themeShade="BF"/>
          <w:sz w:val="32"/>
          <w:szCs w:val="32"/>
        </w:rPr>
        <w:drawing>
          <wp:anchor distT="0" distB="0" distL="114300" distR="114300" simplePos="0" relativeHeight="251719680" behindDoc="0" locked="0" layoutInCell="1" allowOverlap="1" wp14:anchorId="56F114DB" wp14:editId="6FE168BD">
            <wp:simplePos x="0" y="0"/>
            <wp:positionH relativeFrom="column">
              <wp:posOffset>-137160</wp:posOffset>
            </wp:positionH>
            <wp:positionV relativeFrom="paragraph">
              <wp:posOffset>1017905</wp:posOffset>
            </wp:positionV>
            <wp:extent cx="586740" cy="586740"/>
            <wp:effectExtent l="0" t="0" r="0" b="0"/>
            <wp:wrapNone/>
            <wp:docPr id="75" name="Graphique 75" descr="Rés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Réseau"/>
                    <pic:cNvPicPr/>
                  </pic:nvPicPr>
                  <pic:blipFill>
                    <a:blip r:embed="rId42">
                      <a:duotone>
                        <a:schemeClr val="accent6">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86740" cy="586740"/>
                    </a:xfrm>
                    <a:prstGeom prst="rect">
                      <a:avLst/>
                    </a:prstGeom>
                  </pic:spPr>
                </pic:pic>
              </a:graphicData>
            </a:graphic>
            <wp14:sizeRelH relativeFrom="margin">
              <wp14:pctWidth>0</wp14:pctWidth>
            </wp14:sizeRelH>
          </wp:anchor>
        </w:drawing>
      </w:r>
      <w:r w:rsidRPr="007936C3">
        <w:rPr>
          <w:rFonts w:asciiTheme="minorHAnsi" w:hAnsiTheme="minorHAnsi" w:cstheme="minorHAnsi"/>
        </w:rPr>
        <w:t>Des financements sont possibles en fonction du statut. Cet accompagnement aide les candidats à repérer et à décrire les activités exercées, à mettre en relation leurs compétences avec celles exigées par la certification et à prendre connaissance des modalités d’évaluation (déroulement du jury VAE). De manière générale, la prestation d’accompagnement débute à l’issue de la recevabilité administrative du dossier et prend fin dès la première présentation du candidat devant le jury.</w:t>
      </w:r>
    </w:p>
    <w:p w14:paraId="67380934" w14:textId="77777777" w:rsidR="00057668" w:rsidRDefault="00057668" w:rsidP="002279AB">
      <w:pPr>
        <w:spacing w:after="232"/>
        <w:ind w:left="-5"/>
        <w:rPr>
          <w:rFonts w:asciiTheme="minorHAnsi" w:hAnsiTheme="minorHAnsi" w:cstheme="minorHAnsi"/>
        </w:rPr>
      </w:pPr>
    </w:p>
    <w:p w14:paraId="647DB821" w14:textId="71F265F7" w:rsidR="002279AB" w:rsidRPr="00204BD8" w:rsidRDefault="002279AB" w:rsidP="002E53CC">
      <w:pPr>
        <w:spacing w:after="106"/>
        <w:ind w:firstLine="720"/>
        <w:rPr>
          <w:rFonts w:ascii="Arial" w:eastAsia="Arial" w:hAnsi="Arial" w:cs="Arial"/>
          <w:color w:val="538135" w:themeColor="accent6" w:themeShade="BF"/>
          <w:sz w:val="32"/>
          <w:szCs w:val="32"/>
          <w14:shadow w14:blurRad="60007" w14:dist="310007" w14:dir="7680000" w14:sx="100000" w14:sy="30000" w14:kx="1300200" w14:ky="0" w14:algn="ctr">
            <w14:schemeClr w14:val="accent6">
              <w14:alpha w14:val="68000"/>
              <w14:lumMod w14:val="50000"/>
            </w14:schemeClr>
          </w14:shadow>
        </w:rPr>
      </w:pPr>
      <w:r w:rsidRPr="00204BD8">
        <w:rPr>
          <w:rFonts w:ascii="Arial" w:eastAsia="Arial" w:hAnsi="Arial" w:cs="Arial"/>
          <w:color w:val="538135" w:themeColor="accent6" w:themeShade="BF"/>
          <w:sz w:val="32"/>
          <w:szCs w:val="32"/>
          <w14:shadow w14:blurRad="60007" w14:dist="310007" w14:dir="7680000" w14:sx="100000" w14:sy="30000" w14:kx="1300200" w14:ky="0" w14:algn="ctr">
            <w14:schemeClr w14:val="accent6">
              <w14:alpha w14:val="68000"/>
              <w14:lumMod w14:val="50000"/>
            </w14:schemeClr>
          </w14:shadow>
        </w:rPr>
        <w:t xml:space="preserve">  </w:t>
      </w:r>
      <w:r w:rsidRPr="002E53CC">
        <w:rPr>
          <w:rFonts w:ascii="Arial" w:eastAsia="Arial" w:hAnsi="Arial" w:cs="Arial"/>
          <w:color w:val="C45911" w:themeColor="accent2" w:themeShade="BF"/>
          <w:sz w:val="32"/>
          <w:szCs w:val="32"/>
          <w14:shadow w14:blurRad="60007" w14:dist="310007" w14:dir="7680000" w14:sx="100000" w14:sy="30000" w14:kx="1300200" w14:ky="0" w14:algn="ctr">
            <w14:schemeClr w14:val="accent6">
              <w14:alpha w14:val="68000"/>
              <w14:lumMod w14:val="50000"/>
            </w14:schemeClr>
          </w14:shadow>
        </w:rPr>
        <w:t>Les passerelles</w:t>
      </w:r>
    </w:p>
    <w:p w14:paraId="21597736" w14:textId="5092489C" w:rsidR="00A348F5" w:rsidRPr="002A02E1" w:rsidRDefault="002279AB" w:rsidP="002A02E1">
      <w:pPr>
        <w:spacing w:after="106" w:line="259" w:lineRule="auto"/>
        <w:ind w:left="593"/>
        <w:rPr>
          <w:rFonts w:asciiTheme="minorHAnsi" w:hAnsiTheme="minorHAnsi" w:cstheme="minorHAnsi"/>
        </w:rPr>
      </w:pPr>
      <w:r w:rsidRPr="00532161">
        <w:rPr>
          <w:rFonts w:asciiTheme="minorHAnsi" w:hAnsiTheme="minorHAnsi" w:cstheme="minorHAnsi"/>
        </w:rPr>
        <w:t xml:space="preserve">Les </w:t>
      </w:r>
      <w:r>
        <w:rPr>
          <w:rFonts w:asciiTheme="minorHAnsi" w:hAnsiTheme="minorHAnsi" w:cstheme="minorHAnsi"/>
        </w:rPr>
        <w:t>passerelles possibles après obtention de votre VAE, vous serons présentées lors de l’entretien préalable.</w:t>
      </w:r>
      <w:r w:rsidRPr="006D55EA">
        <w:rPr>
          <w:rFonts w:ascii="Arial" w:eastAsia="Arial" w:hAnsi="Arial" w:cs="Arial"/>
          <w:color w:val="7F7F7F" w:themeColor="text1" w:themeTint="80"/>
          <w:sz w:val="32"/>
          <w:szCs w:val="32"/>
          <w14:shadow w14:blurRad="60007" w14:dist="310007" w14:dir="7680000" w14:sx="100000" w14:sy="30000" w14:kx="1300200" w14:ky="0" w14:algn="ctr">
            <w14:srgbClr w14:val="000000">
              <w14:alpha w14:val="68000"/>
            </w14:srgbClr>
          </w14:shadow>
        </w:rPr>
        <w:t xml:space="preserve"> </w:t>
      </w:r>
      <w:r>
        <w:rPr>
          <w:rFonts w:ascii="Arial" w:eastAsia="Arial" w:hAnsi="Arial" w:cs="Arial"/>
          <w:color w:val="7F7F7F" w:themeColor="text1" w:themeTint="80"/>
          <w:sz w:val="32"/>
          <w:szCs w:val="32"/>
          <w14:shadow w14:blurRad="60007" w14:dist="310007" w14:dir="7680000" w14:sx="100000" w14:sy="30000" w14:kx="1300200" w14:ky="0" w14:algn="ctr">
            <w14:srgbClr w14:val="000000">
              <w14:alpha w14:val="68000"/>
            </w14:srgbClr>
          </w14:shadow>
        </w:rPr>
        <w:tab/>
        <w:t xml:space="preserve">  </w:t>
      </w:r>
    </w:p>
    <w:p w14:paraId="1D0E1EBB" w14:textId="3405D988" w:rsidR="00BB435C" w:rsidRDefault="00BB435C" w:rsidP="004B55B8">
      <w:pPr>
        <w:pStyle w:val="Titre2"/>
      </w:pPr>
    </w:p>
    <w:p w14:paraId="7996D235" w14:textId="5F76FFFC" w:rsidR="003E66CE" w:rsidRDefault="00FA1DC6">
      <w:pPr>
        <w:rPr>
          <w:rFonts w:ascii="Century Gothic" w:hAnsi="Century Gothic"/>
          <w:color w:val="F85034"/>
          <w:sz w:val="32"/>
          <w:szCs w:val="32"/>
        </w:rPr>
      </w:pPr>
      <w:r w:rsidRPr="00605A14">
        <w:rPr>
          <w:rFonts w:ascii="Century Gothic" w:hAnsi="Century Gothic"/>
          <w:noProof/>
          <w:color w:val="F85034"/>
          <w:sz w:val="32"/>
          <w:szCs w:val="32"/>
        </w:rPr>
        <mc:AlternateContent>
          <mc:Choice Requires="wps">
            <w:drawing>
              <wp:anchor distT="0" distB="0" distL="114300" distR="114300" simplePos="0" relativeHeight="251672576" behindDoc="0" locked="0" layoutInCell="1" allowOverlap="1" wp14:anchorId="5A850DDC" wp14:editId="7FF68535">
                <wp:simplePos x="0" y="0"/>
                <wp:positionH relativeFrom="column">
                  <wp:posOffset>-297180</wp:posOffset>
                </wp:positionH>
                <wp:positionV relativeFrom="page">
                  <wp:posOffset>914400</wp:posOffset>
                </wp:positionV>
                <wp:extent cx="4587240" cy="688340"/>
                <wp:effectExtent l="0" t="0" r="3810" b="0"/>
                <wp:wrapNone/>
                <wp:docPr id="67" name="Rectangle : coins arrondis 67"/>
                <wp:cNvGraphicFramePr/>
                <a:graphic xmlns:a="http://schemas.openxmlformats.org/drawingml/2006/main">
                  <a:graphicData uri="http://schemas.microsoft.com/office/word/2010/wordprocessingShape">
                    <wps:wsp>
                      <wps:cNvSpPr/>
                      <wps:spPr>
                        <a:xfrm>
                          <a:off x="0" y="0"/>
                          <a:ext cx="4587240" cy="688340"/>
                        </a:xfrm>
                        <a:prstGeom prst="roundRect">
                          <a:avLst/>
                        </a:prstGeom>
                        <a:solidFill>
                          <a:srgbClr val="4B1600">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1C0F8" id="Rectangle : coins arrondis 67" o:spid="_x0000_s1026" style="position:absolute;margin-left:-23.4pt;margin-top:1in;width:361.2pt;height:5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" fillcolor="#4b1600" stroked="f" strokeweight="1pt">
                <v:fill opacity="21074f"/>
                <v:stroke joinstyle="miter"/>
                <w10:wrap anchory="page"/>
              </v:roundrect>
            </w:pict>
          </mc:Fallback>
        </mc:AlternateContent>
      </w:r>
    </w:p>
    <w:p w14:paraId="3656AEB9" w14:textId="37B5FE65" w:rsidR="00204779" w:rsidRPr="00057668" w:rsidRDefault="00605A14" w:rsidP="00057668">
      <w:pPr>
        <w:rPr>
          <w:rFonts w:ascii="Century Gothic" w:hAnsi="Century Gothic"/>
          <w:color w:val="F85034"/>
          <w:sz w:val="32"/>
          <w:szCs w:val="32"/>
        </w:rPr>
      </w:pPr>
      <w:r w:rsidRPr="00057668">
        <w:rPr>
          <w:rFonts w:ascii="Century Gothic" w:hAnsi="Century Gothic"/>
          <w:color w:val="F85034"/>
          <w:sz w:val="32"/>
          <w:szCs w:val="32"/>
        </w:rPr>
        <w:t xml:space="preserve">INFORMATIONS PRATIQUES </w:t>
      </w:r>
    </w:p>
    <w:p w14:paraId="177F0C83" w14:textId="2EF5B63E" w:rsidR="00605A14" w:rsidRPr="0041144F" w:rsidRDefault="00605A14" w:rsidP="0041144F">
      <w:pPr>
        <w:pStyle w:val="Titre1"/>
        <w:rPr>
          <w:rFonts w:ascii="Century Gothic" w:hAnsi="Century Gothic"/>
          <w:color w:val="F85034"/>
          <w:lang w:eastAsia="fr-FR"/>
        </w:rPr>
      </w:pPr>
    </w:p>
    <w:p w14:paraId="776FCF2B" w14:textId="5AAFF9AE" w:rsidR="00605A14" w:rsidRPr="0041144F" w:rsidRDefault="00605A14" w:rsidP="0041144F">
      <w:pPr>
        <w:pStyle w:val="Titre1"/>
        <w:rPr>
          <w:rFonts w:ascii="Century Gothic" w:hAnsi="Century Gothic"/>
          <w:color w:val="F85034"/>
          <w:lang w:eastAsia="fr-FR"/>
        </w:rPr>
      </w:pPr>
    </w:p>
    <w:p w14:paraId="179F120A" w14:textId="6A799FB5" w:rsidR="00605A14" w:rsidRDefault="00605A14" w:rsidP="00605A14"/>
    <w:p w14:paraId="56F0D192" w14:textId="6FA4C0AD" w:rsidR="0041144F" w:rsidRDefault="0041144F" w:rsidP="00605A14"/>
    <w:p w14:paraId="1E80A99B" w14:textId="48F7636B" w:rsidR="0041144F" w:rsidRDefault="0041144F" w:rsidP="00605A14"/>
    <w:p w14:paraId="55ADDDFB" w14:textId="0A29C56C" w:rsidR="0041144F" w:rsidRDefault="0041144F" w:rsidP="00605A14"/>
    <w:p w14:paraId="7F876E89" w14:textId="09A887B7" w:rsidR="0041144F" w:rsidRDefault="0041144F" w:rsidP="00605A14"/>
    <w:p w14:paraId="216B3A65" w14:textId="29ABF009" w:rsidR="0041144F" w:rsidRDefault="0041144F" w:rsidP="00605A14"/>
    <w:p w14:paraId="44245DB7" w14:textId="422C0428" w:rsidR="0041144F" w:rsidRDefault="0041144F" w:rsidP="00605A14"/>
    <w:p w14:paraId="2DA841BB" w14:textId="2AEE7C8D" w:rsidR="0041144F" w:rsidRDefault="0041144F" w:rsidP="00605A14"/>
    <w:p w14:paraId="1A2CE9FE" w14:textId="481974AA" w:rsidR="0041144F" w:rsidRDefault="0041144F" w:rsidP="00605A14"/>
    <w:p w14:paraId="139D6ADD" w14:textId="1919503E" w:rsidR="0041144F" w:rsidRDefault="0041144F" w:rsidP="00605A14"/>
    <w:p w14:paraId="7B281796" w14:textId="4C1DD71E" w:rsidR="0041144F" w:rsidRDefault="0041144F" w:rsidP="00605A14"/>
    <w:p w14:paraId="2FD27D08" w14:textId="39135B4C" w:rsidR="0041144F" w:rsidRDefault="0041144F" w:rsidP="00605A14"/>
    <w:p w14:paraId="36A23FB6" w14:textId="0972FF70" w:rsidR="0041144F" w:rsidRDefault="0041144F" w:rsidP="00605A14"/>
    <w:p w14:paraId="1BBE28C2" w14:textId="692E4F60" w:rsidR="0041144F" w:rsidRDefault="0041144F" w:rsidP="00605A14"/>
    <w:p w14:paraId="30A7F8DB" w14:textId="3702C160" w:rsidR="0041144F" w:rsidRDefault="0041144F" w:rsidP="00605A14"/>
    <w:p w14:paraId="7FC15537" w14:textId="36EF1AEA" w:rsidR="0041144F" w:rsidRDefault="0041144F" w:rsidP="00605A14"/>
    <w:p w14:paraId="0DE84745" w14:textId="2302E7C0" w:rsidR="0041144F" w:rsidRDefault="0041144F" w:rsidP="00605A14"/>
    <w:p w14:paraId="418187BE" w14:textId="21415972" w:rsidR="0041144F" w:rsidRDefault="0041144F" w:rsidP="00605A14"/>
    <w:p w14:paraId="63112096" w14:textId="231C00D9" w:rsidR="0041144F" w:rsidRDefault="0041144F" w:rsidP="00605A14"/>
    <w:p w14:paraId="04593CF5" w14:textId="6E84385A" w:rsidR="0041144F" w:rsidRDefault="0041144F" w:rsidP="00605A14"/>
    <w:p w14:paraId="6172BB1F" w14:textId="098179CB" w:rsidR="0041144F" w:rsidRDefault="0041144F" w:rsidP="00605A14"/>
    <w:p w14:paraId="472A18F1" w14:textId="350BB83B" w:rsidR="0041144F" w:rsidRDefault="0041144F" w:rsidP="00605A14"/>
    <w:p w14:paraId="1DA791BE" w14:textId="408EE57D" w:rsidR="0041144F" w:rsidRDefault="0041144F" w:rsidP="00605A14"/>
    <w:p w14:paraId="4506C07B" w14:textId="2F1300E2" w:rsidR="0041144F" w:rsidRDefault="0041144F" w:rsidP="00605A14"/>
    <w:p w14:paraId="07159B8C" w14:textId="62FCFB3C" w:rsidR="0041144F" w:rsidRDefault="0041144F" w:rsidP="00605A14"/>
    <w:p w14:paraId="1E3F218A" w14:textId="76F65E75" w:rsidR="0041144F" w:rsidRDefault="0041144F" w:rsidP="00605A14"/>
    <w:p w14:paraId="6492989A" w14:textId="66F52D93" w:rsidR="0041144F" w:rsidRDefault="0041144F" w:rsidP="00605A14"/>
    <w:p w14:paraId="66E2543D" w14:textId="13C6A152" w:rsidR="0041144F" w:rsidRDefault="0041144F" w:rsidP="00605A14"/>
    <w:p w14:paraId="4627959D" w14:textId="77A3852B" w:rsidR="0041144F" w:rsidRDefault="0041144F" w:rsidP="00605A14"/>
    <w:p w14:paraId="5738BA5B" w14:textId="36521917" w:rsidR="0041144F" w:rsidRDefault="0041144F" w:rsidP="00605A14"/>
    <w:p w14:paraId="06994DA4" w14:textId="42444E97" w:rsidR="0041144F" w:rsidRDefault="0041144F" w:rsidP="00605A14"/>
    <w:p w14:paraId="5187D1AB" w14:textId="62836CA7" w:rsidR="0041144F" w:rsidRDefault="0041144F" w:rsidP="00605A14"/>
    <w:p w14:paraId="66EC3335" w14:textId="0E7571B7" w:rsidR="0041144F" w:rsidRDefault="0041144F" w:rsidP="00605A14"/>
    <w:p w14:paraId="4A983DD1" w14:textId="4D884794" w:rsidR="0041144F" w:rsidRDefault="0041144F" w:rsidP="00605A14"/>
    <w:p w14:paraId="002ECBA4" w14:textId="1E470203" w:rsidR="0041144F" w:rsidRDefault="0041144F" w:rsidP="00605A14"/>
    <w:p w14:paraId="2524DFBF" w14:textId="12A85C29" w:rsidR="0041144F" w:rsidRDefault="0041144F" w:rsidP="00605A14"/>
    <w:p w14:paraId="72D65F53" w14:textId="77777777" w:rsidR="00A540EB" w:rsidRDefault="00A540EB" w:rsidP="00605A14"/>
    <w:p w14:paraId="2E1095FB" w14:textId="77777777" w:rsidR="00A540EB" w:rsidRDefault="00A540EB" w:rsidP="00605A14"/>
    <w:p w14:paraId="5FE44618" w14:textId="5361DF35" w:rsidR="0041144F" w:rsidRDefault="0041144F" w:rsidP="00605A14"/>
    <w:p w14:paraId="6CBCE1F2" w14:textId="2534FE1F" w:rsidR="0041144F" w:rsidRDefault="0041144F" w:rsidP="00605A14"/>
    <w:p w14:paraId="7D05B2D1" w14:textId="5EA9E7AC" w:rsidR="0041144F" w:rsidRDefault="0041144F" w:rsidP="00605A14"/>
    <w:p w14:paraId="3729931E" w14:textId="50FDB360" w:rsidR="0041144F" w:rsidRDefault="0041144F" w:rsidP="00605A14"/>
    <w:p w14:paraId="2FD73CAC" w14:textId="6F3F614E" w:rsidR="0041144F" w:rsidRDefault="0041144F" w:rsidP="00605A14"/>
    <w:p w14:paraId="0908ACE9" w14:textId="63FD5DDF" w:rsidR="00AA6804" w:rsidRDefault="00AA6804" w:rsidP="00605A14"/>
    <w:p w14:paraId="78DCD839" w14:textId="77777777" w:rsidR="00AA6804" w:rsidRDefault="00AA6804" w:rsidP="00AA6804">
      <w:pPr>
        <w:rPr>
          <w:rFonts w:ascii="Century Gothic" w:hAnsi="Century Gothic"/>
          <w:sz w:val="20"/>
          <w:szCs w:val="20"/>
        </w:rPr>
      </w:pPr>
    </w:p>
    <w:p w14:paraId="2483AA8F" w14:textId="77777777" w:rsidR="00A540EB" w:rsidRDefault="00A540EB" w:rsidP="00AA6804">
      <w:pPr>
        <w:rPr>
          <w:rFonts w:ascii="Century Gothic" w:hAnsi="Century Gothic"/>
          <w:sz w:val="20"/>
          <w:szCs w:val="20"/>
        </w:rPr>
      </w:pPr>
    </w:p>
    <w:p w14:paraId="408A58E5" w14:textId="77777777" w:rsidR="00A540EB" w:rsidRDefault="00A540EB" w:rsidP="00AA6804">
      <w:pPr>
        <w:rPr>
          <w:rFonts w:ascii="Century Gothic" w:hAnsi="Century Gothic"/>
          <w:sz w:val="20"/>
          <w:szCs w:val="20"/>
        </w:rPr>
      </w:pPr>
    </w:p>
    <w:p w14:paraId="217CD31D" w14:textId="6A32F914" w:rsidR="00AA6804" w:rsidRDefault="00AA6804" w:rsidP="00AA6804">
      <w:pPr>
        <w:rPr>
          <w:rFonts w:ascii="Century Gothic" w:hAnsi="Century Gothic"/>
          <w:color w:val="000000"/>
          <w:sz w:val="20"/>
          <w:szCs w:val="20"/>
        </w:rPr>
      </w:pPr>
      <w:r w:rsidRPr="00AA6804">
        <w:rPr>
          <w:rFonts w:ascii="Century Gothic" w:hAnsi="Century Gothic"/>
          <w:sz w:val="20"/>
          <w:szCs w:val="20"/>
        </w:rPr>
        <w:t xml:space="preserve">La couveuse Interface fait partie de l’Union des Couveuses d’Entreprises, dont le réseau est riche de 20 ans d’expériences sans </w:t>
      </w:r>
      <w:r w:rsidRPr="00AA6804">
        <w:rPr>
          <w:rFonts w:ascii="Century Gothic" w:hAnsi="Century Gothic"/>
          <w:color w:val="000000"/>
          <w:sz w:val="20"/>
          <w:szCs w:val="20"/>
        </w:rPr>
        <w:t>cesse renouvelée dans l’accompagnement au développement des activités entrepreneuriales. L’UCE a contribué à former plus de 50 000 femmes et hommes depuis sa création</w:t>
      </w:r>
      <w:r>
        <w:rPr>
          <w:rFonts w:ascii="Century Gothic" w:hAnsi="Century Gothic"/>
          <w:color w:val="000000"/>
          <w:sz w:val="20"/>
          <w:szCs w:val="20"/>
        </w:rPr>
        <w:t xml:space="preserve">. </w:t>
      </w:r>
    </w:p>
    <w:p w14:paraId="780FC73A" w14:textId="105AFAB4" w:rsidR="00AA6804" w:rsidRDefault="00AA6804" w:rsidP="00AA6804">
      <w:pPr>
        <w:rPr>
          <w:rFonts w:ascii="Century Gothic" w:hAnsi="Century Gothic"/>
          <w:color w:val="000000"/>
          <w:sz w:val="20"/>
          <w:szCs w:val="20"/>
        </w:rPr>
      </w:pPr>
    </w:p>
    <w:p w14:paraId="0D507DF8" w14:textId="28C86D74" w:rsidR="00AA6804" w:rsidRPr="00ED76FD" w:rsidRDefault="00AA6804" w:rsidP="00ED76FD">
      <w:pPr>
        <w:pStyle w:val="Titre2"/>
        <w:rPr>
          <w:rFonts w:ascii="Century Gothic" w:eastAsia="Times New Roman" w:hAnsi="Century Gothic"/>
          <w:color w:val="F85034"/>
          <w:lang w:eastAsia="fr-FR"/>
        </w:rPr>
      </w:pPr>
      <w:bookmarkStart w:id="16" w:name="_Toc222239974"/>
      <w:r w:rsidRPr="00ED76FD">
        <w:rPr>
          <w:rFonts w:ascii="Century Gothic" w:eastAsia="Times New Roman" w:hAnsi="Century Gothic"/>
          <w:color w:val="F85034"/>
          <w:lang w:eastAsia="fr-FR"/>
        </w:rPr>
        <w:t>La couveuse Interface</w:t>
      </w:r>
      <w:bookmarkEnd w:id="16"/>
      <w:r w:rsidRPr="00ED76FD">
        <w:rPr>
          <w:rFonts w:ascii="Century Gothic" w:eastAsia="Times New Roman" w:hAnsi="Century Gothic"/>
          <w:color w:val="F85034"/>
          <w:lang w:eastAsia="fr-FR"/>
        </w:rPr>
        <w:t xml:space="preserve"> </w:t>
      </w:r>
    </w:p>
    <w:p w14:paraId="2C1BC014" w14:textId="3FA476F0" w:rsidR="00AA6804" w:rsidRDefault="00AA6804" w:rsidP="00AA6804">
      <w:pPr>
        <w:rPr>
          <w:rFonts w:ascii="Century Gothic" w:hAnsi="Century Gothic"/>
          <w:sz w:val="20"/>
          <w:szCs w:val="20"/>
        </w:rPr>
      </w:pPr>
    </w:p>
    <w:p w14:paraId="0A440CB0" w14:textId="4BFC8407" w:rsidR="00AA6804" w:rsidRPr="00AA6804" w:rsidRDefault="00AA6804" w:rsidP="00AA6804">
      <w:pPr>
        <w:rPr>
          <w:rFonts w:ascii="Century Gothic" w:hAnsi="Century Gothic"/>
          <w:color w:val="000000"/>
          <w:sz w:val="20"/>
          <w:szCs w:val="20"/>
        </w:rPr>
      </w:pPr>
      <w:r w:rsidRPr="00AA6804">
        <w:rPr>
          <w:rFonts w:ascii="Century Gothic" w:hAnsi="Century Gothic"/>
          <w:color w:val="000000"/>
          <w:sz w:val="20"/>
          <w:szCs w:val="20"/>
        </w:rPr>
        <w:t>L’entrepreneuriat est une matière vivante qui évolue sans cesse et se conçoit en fonction de ses objectifs, ses choix de vie. Il n’y a pas une méthode, un outil, une technique mais une multitude, à chacun de connaitre et acquérir ceux qui lui correspondront.</w:t>
      </w:r>
    </w:p>
    <w:p w14:paraId="6C312C51" w14:textId="42177AAB" w:rsidR="00AA6804" w:rsidRPr="00AA6804" w:rsidRDefault="00AA6804" w:rsidP="00AA6804">
      <w:pPr>
        <w:rPr>
          <w:rFonts w:ascii="Century Gothic" w:hAnsi="Century Gothic"/>
          <w:color w:val="000000"/>
          <w:sz w:val="20"/>
          <w:szCs w:val="20"/>
        </w:rPr>
      </w:pPr>
      <w:r w:rsidRPr="00AA6804">
        <w:rPr>
          <w:rFonts w:ascii="Century Gothic" w:hAnsi="Century Gothic"/>
          <w:color w:val="000000"/>
          <w:sz w:val="20"/>
          <w:szCs w:val="20"/>
        </w:rPr>
        <w:t xml:space="preserve"> </w:t>
      </w:r>
    </w:p>
    <w:p w14:paraId="740C4F2D" w14:textId="4814AEA8" w:rsidR="00AA6804" w:rsidRPr="00AA6804" w:rsidRDefault="00AA6804" w:rsidP="00AA6804">
      <w:pPr>
        <w:rPr>
          <w:rFonts w:ascii="Century Gothic" w:hAnsi="Century Gothic"/>
          <w:color w:val="000000"/>
          <w:sz w:val="20"/>
          <w:szCs w:val="20"/>
        </w:rPr>
      </w:pPr>
      <w:r w:rsidRPr="00AA6804">
        <w:rPr>
          <w:rFonts w:ascii="Century Gothic" w:hAnsi="Century Gothic"/>
          <w:color w:val="000000"/>
          <w:sz w:val="20"/>
          <w:szCs w:val="20"/>
        </w:rPr>
        <w:t xml:space="preserve">Intégrer la couveuse vous permet de vous former régulièrement et à votre rythme sur les savoirs être et savoirs faire entrepreneuriaux. L’entrepreneur H/F, véritable chef d’orchestre de son projet est en mesure de développer ses compétences et savoir s’entourer de savoir-faire complémentaires. </w:t>
      </w:r>
    </w:p>
    <w:p w14:paraId="3CF1098B" w14:textId="0607ED1F" w:rsidR="00AA6804" w:rsidRPr="00AA6804" w:rsidRDefault="00AA6804" w:rsidP="00AA6804">
      <w:pPr>
        <w:rPr>
          <w:rFonts w:ascii="Century Gothic" w:hAnsi="Century Gothic"/>
          <w:color w:val="000000"/>
          <w:sz w:val="20"/>
          <w:szCs w:val="20"/>
        </w:rPr>
      </w:pPr>
    </w:p>
    <w:p w14:paraId="0E636A51" w14:textId="628992D5" w:rsidR="00AA6804" w:rsidRPr="00AA6804" w:rsidRDefault="00AA6804" w:rsidP="00AA6804">
      <w:pPr>
        <w:rPr>
          <w:rFonts w:ascii="Century Gothic" w:hAnsi="Century Gothic"/>
          <w:color w:val="000000"/>
          <w:sz w:val="20"/>
          <w:szCs w:val="20"/>
        </w:rPr>
      </w:pPr>
      <w:r w:rsidRPr="00AA6804">
        <w:rPr>
          <w:rFonts w:ascii="Century Gothic" w:hAnsi="Century Gothic"/>
          <w:color w:val="000000"/>
          <w:sz w:val="20"/>
          <w:szCs w:val="20"/>
        </w:rPr>
        <w:t>Notre couveuse s’adresse aux porteurs de projet, entrepreneurs aguerris, intra preneurs, salariés en reconversion, étudiants, développeurs de startup, qui cherchent à acquérir du savoir-faire théorique, sa mise en pratique concrètement dans leur projet entrepreneurial, à échanger entre pairs et s’enrichir des expériences des autres, à connaitre ses limites et les moyens d’y remédier, à se donner du temps pour structurer son idée ou son développement.</w:t>
      </w:r>
    </w:p>
    <w:p w14:paraId="5E5B7E8B" w14:textId="771275AE" w:rsidR="00AA6804" w:rsidRPr="00AA6804" w:rsidRDefault="00AA6804" w:rsidP="00AA6804">
      <w:pPr>
        <w:rPr>
          <w:rFonts w:ascii="Century Gothic" w:hAnsi="Century Gothic"/>
          <w:color w:val="000000"/>
          <w:sz w:val="20"/>
          <w:szCs w:val="20"/>
        </w:rPr>
      </w:pPr>
    </w:p>
    <w:p w14:paraId="1FD8AB6E" w14:textId="55E8AF1D" w:rsidR="00AA6804" w:rsidRDefault="00AA6804" w:rsidP="00ED76FD">
      <w:pPr>
        <w:pStyle w:val="Titre2"/>
        <w:rPr>
          <w:rFonts w:ascii="Century Gothic" w:eastAsia="Times New Roman" w:hAnsi="Century Gothic"/>
          <w:color w:val="F85034"/>
          <w:lang w:eastAsia="fr-FR"/>
        </w:rPr>
      </w:pPr>
      <w:bookmarkStart w:id="17" w:name="_Toc222239975"/>
      <w:r w:rsidRPr="00ED76FD">
        <w:rPr>
          <w:rFonts w:ascii="Century Gothic" w:eastAsia="Times New Roman" w:hAnsi="Century Gothic"/>
          <w:color w:val="F85034"/>
          <w:lang w:eastAsia="fr-FR"/>
        </w:rPr>
        <w:t>Nos formations</w:t>
      </w:r>
      <w:bookmarkEnd w:id="17"/>
      <w:r w:rsidRPr="00ED76FD">
        <w:rPr>
          <w:rFonts w:ascii="Century Gothic" w:eastAsia="Times New Roman" w:hAnsi="Century Gothic"/>
          <w:color w:val="F85034"/>
          <w:lang w:eastAsia="fr-FR"/>
        </w:rPr>
        <w:t> </w:t>
      </w:r>
    </w:p>
    <w:p w14:paraId="5A92DAE1" w14:textId="77777777" w:rsidR="00ED76FD" w:rsidRPr="00ED76FD" w:rsidRDefault="00ED76FD" w:rsidP="00ED76FD"/>
    <w:p w14:paraId="56356164" w14:textId="0DEAFB1F" w:rsidR="00AA6804" w:rsidRPr="00AA6804" w:rsidRDefault="00AA6804" w:rsidP="00AA6804">
      <w:pPr>
        <w:spacing w:before="30"/>
        <w:ind w:left="15" w:right="64" w:firstLine="9"/>
        <w:rPr>
          <w:rFonts w:ascii="Century Gothic" w:hAnsi="Century Gothic"/>
          <w:color w:val="000000"/>
          <w:sz w:val="20"/>
          <w:szCs w:val="20"/>
        </w:rPr>
      </w:pPr>
      <w:r w:rsidRPr="00AA6804">
        <w:rPr>
          <w:rFonts w:ascii="Century Gothic" w:hAnsi="Century Gothic"/>
          <w:color w:val="000000"/>
          <w:sz w:val="20"/>
          <w:szCs w:val="20"/>
        </w:rPr>
        <w:t>Elles sont construites autour d’un parcours entrepreneurial que l’on peut suivre</w:t>
      </w:r>
      <w:r w:rsidR="00A540EB">
        <w:rPr>
          <w:rFonts w:ascii="Century Gothic" w:hAnsi="Century Gothic"/>
          <w:color w:val="000000"/>
          <w:sz w:val="20"/>
          <w:szCs w:val="20"/>
        </w:rPr>
        <w:t>,</w:t>
      </w:r>
      <w:r w:rsidRPr="00AA6804">
        <w:rPr>
          <w:rFonts w:ascii="Century Gothic" w:hAnsi="Century Gothic"/>
          <w:color w:val="000000"/>
          <w:sz w:val="20"/>
          <w:szCs w:val="20"/>
        </w:rPr>
        <w:t xml:space="preserve"> arrêter </w:t>
      </w:r>
      <w:r w:rsidR="00A540EB">
        <w:rPr>
          <w:rFonts w:ascii="Century Gothic" w:hAnsi="Century Gothic"/>
          <w:color w:val="000000"/>
          <w:sz w:val="20"/>
          <w:szCs w:val="20"/>
        </w:rPr>
        <w:t xml:space="preserve">et </w:t>
      </w:r>
      <w:r w:rsidRPr="00AA6804">
        <w:rPr>
          <w:rFonts w:ascii="Century Gothic" w:hAnsi="Century Gothic"/>
          <w:color w:val="000000"/>
          <w:sz w:val="20"/>
          <w:szCs w:val="20"/>
        </w:rPr>
        <w:t xml:space="preserve">reprendre ; en présentiel </w:t>
      </w:r>
      <w:r w:rsidR="00A540EB">
        <w:rPr>
          <w:rFonts w:ascii="Century Gothic" w:hAnsi="Century Gothic"/>
          <w:color w:val="000000"/>
          <w:sz w:val="20"/>
          <w:szCs w:val="20"/>
        </w:rPr>
        <w:t>et</w:t>
      </w:r>
      <w:r w:rsidRPr="00AA6804">
        <w:rPr>
          <w:rFonts w:ascii="Century Gothic" w:hAnsi="Century Gothic"/>
          <w:color w:val="000000"/>
          <w:sz w:val="20"/>
          <w:szCs w:val="20"/>
        </w:rPr>
        <w:t xml:space="preserve"> à distance nous privilégierons toujours le contact et l’échange.  </w:t>
      </w:r>
    </w:p>
    <w:p w14:paraId="21ADB34F" w14:textId="77777777" w:rsidR="00F35349" w:rsidRPr="00AA6804" w:rsidRDefault="00F35349" w:rsidP="00AA6804">
      <w:pPr>
        <w:spacing w:before="174"/>
        <w:ind w:left="23"/>
        <w:rPr>
          <w:rFonts w:ascii="Century Gothic" w:hAnsi="Century Gothic"/>
          <w:color w:val="000000"/>
          <w:sz w:val="20"/>
          <w:szCs w:val="20"/>
        </w:rPr>
      </w:pPr>
    </w:p>
    <w:p w14:paraId="17C08D47" w14:textId="77777777" w:rsidR="00F35349" w:rsidRPr="00F35349" w:rsidRDefault="00F35349" w:rsidP="00F35349">
      <w:pPr>
        <w:pStyle w:val="Titre2"/>
        <w:rPr>
          <w:rFonts w:ascii="Century Gothic" w:hAnsi="Century Gothic"/>
          <w:color w:val="F85033"/>
        </w:rPr>
      </w:pPr>
      <w:bookmarkStart w:id="18" w:name="_Toc73372988"/>
      <w:bookmarkStart w:id="19" w:name="_Toc222239976"/>
      <w:r w:rsidRPr="00F35349">
        <w:rPr>
          <w:rFonts w:ascii="Century Gothic" w:hAnsi="Century Gothic"/>
          <w:color w:val="F85033"/>
        </w:rPr>
        <w:t>Nos formateurs</w:t>
      </w:r>
      <w:bookmarkEnd w:id="18"/>
      <w:bookmarkEnd w:id="19"/>
      <w:r w:rsidRPr="00F35349">
        <w:rPr>
          <w:rFonts w:ascii="Century Gothic" w:hAnsi="Century Gothic"/>
          <w:color w:val="F85033"/>
        </w:rPr>
        <w:t xml:space="preserve"> </w:t>
      </w:r>
    </w:p>
    <w:p w14:paraId="29FBBB30" w14:textId="02752803" w:rsidR="00AA6804" w:rsidRPr="00AA6804" w:rsidRDefault="00AA6804" w:rsidP="00AA6804">
      <w:pPr>
        <w:spacing w:before="174"/>
        <w:ind w:left="23"/>
        <w:rPr>
          <w:rFonts w:ascii="Century Gothic" w:hAnsi="Century Gothic"/>
          <w:color w:val="000000"/>
          <w:sz w:val="20"/>
          <w:szCs w:val="20"/>
        </w:rPr>
      </w:pPr>
      <w:r w:rsidRPr="00AA6804">
        <w:rPr>
          <w:rFonts w:ascii="Century Gothic" w:hAnsi="Century Gothic"/>
          <w:color w:val="000000"/>
          <w:sz w:val="20"/>
          <w:szCs w:val="20"/>
        </w:rPr>
        <w:t>La couveuse Interface privilégie la compétence métier de ses formateurs et exige une connaissance dans l’entrepreneuriat. </w:t>
      </w:r>
    </w:p>
    <w:p w14:paraId="401823F8" w14:textId="6B285AC6" w:rsidR="00741DFD" w:rsidRDefault="00741DFD" w:rsidP="006C1E8F">
      <w:pPr>
        <w:spacing w:before="278"/>
        <w:ind w:left="9" w:right="177" w:firstLine="7"/>
        <w:rPr>
          <w:rFonts w:ascii="Century Gothic" w:hAnsi="Century Gothic"/>
          <w:color w:val="000000"/>
          <w:sz w:val="20"/>
          <w:szCs w:val="20"/>
        </w:rPr>
      </w:pPr>
      <w:r>
        <w:rPr>
          <w:rFonts w:ascii="Century Gothic" w:hAnsi="Century Gothic"/>
          <w:color w:val="000000"/>
          <w:sz w:val="20"/>
          <w:szCs w:val="20"/>
        </w:rPr>
        <w:t xml:space="preserve">Couveuse Interface est </w:t>
      </w:r>
      <w:r w:rsidR="00AA6804" w:rsidRPr="00AA6804">
        <w:rPr>
          <w:rFonts w:ascii="Century Gothic" w:hAnsi="Century Gothic"/>
          <w:color w:val="000000"/>
          <w:sz w:val="20"/>
          <w:szCs w:val="20"/>
        </w:rPr>
        <w:t>certifi</w:t>
      </w:r>
      <w:r>
        <w:rPr>
          <w:rFonts w:ascii="Century Gothic" w:hAnsi="Century Gothic"/>
          <w:color w:val="000000"/>
          <w:sz w:val="20"/>
          <w:szCs w:val="20"/>
        </w:rPr>
        <w:t>ée</w:t>
      </w:r>
      <w:r w:rsidR="00AA6804" w:rsidRPr="00AA6804">
        <w:rPr>
          <w:rFonts w:ascii="Century Gothic" w:hAnsi="Century Gothic"/>
          <w:color w:val="000000"/>
          <w:sz w:val="20"/>
          <w:szCs w:val="20"/>
        </w:rPr>
        <w:t xml:space="preserve"> Qualiopi </w:t>
      </w:r>
      <w:r>
        <w:rPr>
          <w:rFonts w:ascii="Century Gothic" w:hAnsi="Century Gothic"/>
          <w:color w:val="000000"/>
          <w:sz w:val="20"/>
          <w:szCs w:val="20"/>
        </w:rPr>
        <w:t xml:space="preserve">depuis octobre 2021 pour les actions de formation, les </w:t>
      </w:r>
      <w:r w:rsidR="00B706C5">
        <w:rPr>
          <w:rFonts w:ascii="Century Gothic" w:hAnsi="Century Gothic"/>
          <w:color w:val="000000"/>
          <w:sz w:val="20"/>
          <w:szCs w:val="20"/>
        </w:rPr>
        <w:t>b</w:t>
      </w:r>
      <w:r>
        <w:rPr>
          <w:rFonts w:ascii="Century Gothic" w:hAnsi="Century Gothic"/>
          <w:color w:val="000000"/>
          <w:sz w:val="20"/>
          <w:szCs w:val="20"/>
        </w:rPr>
        <w:t xml:space="preserve">ilans de </w:t>
      </w:r>
      <w:r w:rsidR="006C1E8F">
        <w:rPr>
          <w:rFonts w:ascii="Century Gothic" w:hAnsi="Century Gothic"/>
          <w:color w:val="000000"/>
          <w:sz w:val="20"/>
          <w:szCs w:val="20"/>
        </w:rPr>
        <w:t>c</w:t>
      </w:r>
      <w:r>
        <w:rPr>
          <w:rFonts w:ascii="Century Gothic" w:hAnsi="Century Gothic"/>
          <w:color w:val="000000"/>
          <w:sz w:val="20"/>
          <w:szCs w:val="20"/>
        </w:rPr>
        <w:t>ompétences et les action</w:t>
      </w:r>
      <w:r w:rsidR="006C1E8F">
        <w:rPr>
          <w:rFonts w:ascii="Century Gothic" w:hAnsi="Century Gothic"/>
          <w:color w:val="000000"/>
          <w:sz w:val="20"/>
          <w:szCs w:val="20"/>
        </w:rPr>
        <w:t>s</w:t>
      </w:r>
      <w:r>
        <w:rPr>
          <w:rFonts w:ascii="Century Gothic" w:hAnsi="Century Gothic"/>
          <w:color w:val="000000"/>
          <w:sz w:val="20"/>
          <w:szCs w:val="20"/>
        </w:rPr>
        <w:t xml:space="preserve"> de VAE</w:t>
      </w:r>
      <w:r w:rsidR="00AA6804" w:rsidRPr="00AA6804">
        <w:rPr>
          <w:rFonts w:ascii="Century Gothic" w:hAnsi="Century Gothic"/>
          <w:color w:val="000000"/>
          <w:sz w:val="20"/>
          <w:szCs w:val="20"/>
        </w:rPr>
        <w:t>. </w:t>
      </w:r>
    </w:p>
    <w:p w14:paraId="5E94DA34" w14:textId="77777777" w:rsidR="006C1E8F" w:rsidRPr="00AA6804" w:rsidRDefault="006C1E8F" w:rsidP="006C1E8F">
      <w:pPr>
        <w:spacing w:before="278"/>
        <w:ind w:left="9" w:right="177" w:firstLine="7"/>
        <w:rPr>
          <w:rFonts w:ascii="Century Gothic" w:hAnsi="Century Gothic"/>
          <w:color w:val="000000"/>
          <w:sz w:val="20"/>
          <w:szCs w:val="20"/>
        </w:rPr>
      </w:pPr>
    </w:p>
    <w:p w14:paraId="3C972B6B" w14:textId="2B616B72" w:rsidR="00AA6804" w:rsidRDefault="00AA6804" w:rsidP="00AA6804">
      <w:pPr>
        <w:spacing w:before="8"/>
        <w:ind w:left="15" w:right="1103" w:firstLine="9"/>
        <w:rPr>
          <w:rFonts w:ascii="Century Gothic" w:hAnsi="Century Gothic"/>
          <w:color w:val="000000"/>
          <w:sz w:val="20"/>
          <w:szCs w:val="20"/>
        </w:rPr>
      </w:pPr>
      <w:r w:rsidRPr="00AA6804">
        <w:rPr>
          <w:rFonts w:ascii="Century Gothic" w:hAnsi="Century Gothic"/>
          <w:color w:val="000000"/>
          <w:sz w:val="20"/>
          <w:szCs w:val="20"/>
        </w:rPr>
        <w:t>Un entretien annuel est réalisé avec chaque formateur pour vérifier qu’il entretient et</w:t>
      </w:r>
      <w:r w:rsidR="00741DFD">
        <w:rPr>
          <w:rFonts w:ascii="Century Gothic" w:hAnsi="Century Gothic"/>
          <w:color w:val="000000"/>
          <w:sz w:val="20"/>
          <w:szCs w:val="20"/>
        </w:rPr>
        <w:t xml:space="preserve"> </w:t>
      </w:r>
      <w:r w:rsidRPr="00AA6804">
        <w:rPr>
          <w:rFonts w:ascii="Century Gothic" w:hAnsi="Century Gothic"/>
          <w:color w:val="000000"/>
          <w:sz w:val="20"/>
          <w:szCs w:val="20"/>
        </w:rPr>
        <w:t>développe ses compétences, adaptées aux formations qu’il délivre. </w:t>
      </w:r>
    </w:p>
    <w:p w14:paraId="2BD63B88" w14:textId="77777777" w:rsidR="00F3353B" w:rsidRPr="00AA6804" w:rsidRDefault="00F3353B" w:rsidP="00AA6804">
      <w:pPr>
        <w:spacing w:before="8"/>
        <w:ind w:left="15" w:right="1103" w:firstLine="9"/>
        <w:rPr>
          <w:rFonts w:ascii="Century Gothic" w:hAnsi="Century Gothic"/>
          <w:color w:val="000000"/>
          <w:sz w:val="20"/>
          <w:szCs w:val="20"/>
        </w:rPr>
      </w:pPr>
    </w:p>
    <w:p w14:paraId="3C34427A" w14:textId="7223B898" w:rsidR="00ED76FD" w:rsidRPr="001F34CA" w:rsidRDefault="00F3353B" w:rsidP="001F34CA">
      <w:pPr>
        <w:spacing w:after="240"/>
        <w:rPr>
          <w:rFonts w:ascii="Century Gothic" w:hAnsi="Century Gothic"/>
          <w:sz w:val="20"/>
          <w:szCs w:val="20"/>
        </w:rPr>
      </w:pPr>
      <w:r w:rsidRPr="00F3353B">
        <w:rPr>
          <w:rFonts w:ascii="Century Gothic" w:hAnsi="Century Gothic"/>
          <w:color w:val="000000"/>
          <w:sz w:val="20"/>
          <w:szCs w:val="20"/>
        </w:rPr>
        <w:t>Conseiller formateur : Dimitri CARNUS, Fabienne GILLES, Chedly MABROUKI, Abdoulaye TRAORE, Séverine BENEGLIA</w:t>
      </w:r>
    </w:p>
    <w:p w14:paraId="101595BB" w14:textId="77777777" w:rsidR="001F34CA" w:rsidRDefault="001F34CA" w:rsidP="00ED76FD">
      <w:pPr>
        <w:pStyle w:val="Titre2"/>
        <w:rPr>
          <w:rFonts w:ascii="Century Gothic" w:eastAsia="Times New Roman" w:hAnsi="Century Gothic"/>
          <w:color w:val="F85034"/>
          <w:lang w:eastAsia="fr-FR"/>
        </w:rPr>
      </w:pPr>
    </w:p>
    <w:p w14:paraId="3B43401F" w14:textId="0A984ED9" w:rsidR="00ED76FD" w:rsidRPr="00ED76FD" w:rsidRDefault="00ED76FD" w:rsidP="00ED76FD">
      <w:pPr>
        <w:pStyle w:val="Titre2"/>
        <w:rPr>
          <w:rFonts w:ascii="Century Gothic" w:eastAsia="Times New Roman" w:hAnsi="Century Gothic"/>
          <w:color w:val="F85034"/>
          <w:lang w:eastAsia="fr-FR"/>
        </w:rPr>
      </w:pPr>
      <w:bookmarkStart w:id="20" w:name="_Toc222239977"/>
      <w:r w:rsidRPr="00ED76FD">
        <w:rPr>
          <w:rFonts w:ascii="Century Gothic" w:eastAsia="Times New Roman" w:hAnsi="Century Gothic"/>
          <w:color w:val="F85034"/>
          <w:lang w:eastAsia="fr-FR"/>
        </w:rPr>
        <w:t>Vos contacts</w:t>
      </w:r>
      <w:bookmarkEnd w:id="20"/>
      <w:r w:rsidRPr="00ED76FD">
        <w:rPr>
          <w:rFonts w:ascii="Century Gothic" w:eastAsia="Times New Roman" w:hAnsi="Century Gothic"/>
          <w:color w:val="F85034"/>
          <w:lang w:eastAsia="fr-FR"/>
        </w:rPr>
        <w:t> </w:t>
      </w:r>
    </w:p>
    <w:p w14:paraId="28A98B2D" w14:textId="77777777" w:rsidR="00ED76FD" w:rsidRDefault="00ED76FD" w:rsidP="00ED76FD">
      <w:pPr>
        <w:spacing w:before="35"/>
        <w:ind w:left="23"/>
        <w:rPr>
          <w:rFonts w:ascii="Calibri" w:hAnsi="Calibri"/>
          <w:color w:val="000000"/>
          <w:sz w:val="22"/>
          <w:szCs w:val="22"/>
        </w:rPr>
      </w:pPr>
    </w:p>
    <w:p w14:paraId="1DFFC625" w14:textId="0DB27B43" w:rsidR="00ED76FD" w:rsidRPr="00ED76FD" w:rsidRDefault="00ED76FD" w:rsidP="00ED76FD">
      <w:pPr>
        <w:spacing w:before="35"/>
        <w:ind w:left="23"/>
        <w:rPr>
          <w:rFonts w:ascii="Century Gothic" w:hAnsi="Century Gothic"/>
          <w:color w:val="000000"/>
          <w:sz w:val="20"/>
          <w:szCs w:val="20"/>
        </w:rPr>
      </w:pPr>
      <w:r w:rsidRPr="00ED76FD">
        <w:rPr>
          <w:rFonts w:ascii="Century Gothic" w:hAnsi="Century Gothic"/>
          <w:color w:val="000000"/>
          <w:sz w:val="20"/>
          <w:szCs w:val="20"/>
        </w:rPr>
        <w:t xml:space="preserve">Référent pédagogique : Abdoulaye TRAORÉ </w:t>
      </w:r>
    </w:p>
    <w:p w14:paraId="497A9378" w14:textId="7F771D1A" w:rsidR="00ED76FD" w:rsidRPr="00ED76FD" w:rsidRDefault="00ED76FD" w:rsidP="00ED76FD">
      <w:pPr>
        <w:rPr>
          <w:rFonts w:ascii="Century Gothic" w:hAnsi="Century Gothic"/>
          <w:color w:val="4B1600"/>
          <w:sz w:val="20"/>
          <w:szCs w:val="20"/>
        </w:rPr>
      </w:pPr>
      <w:hyperlink r:id="rId44" w:history="1">
        <w:r w:rsidRPr="00ED76FD">
          <w:rPr>
            <w:rStyle w:val="Lienhypertexte"/>
            <w:rFonts w:ascii="Century Gothic" w:hAnsi="Century Gothic"/>
            <w:color w:val="4B1600"/>
            <w:sz w:val="20"/>
            <w:szCs w:val="20"/>
            <w:shd w:val="clear" w:color="auto" w:fill="FFFFFF"/>
          </w:rPr>
          <w:t>abdoulaye.traore@couveuse-interface.fr</w:t>
        </w:r>
      </w:hyperlink>
      <w:r w:rsidRPr="00ED76FD">
        <w:rPr>
          <w:rFonts w:ascii="Century Gothic" w:hAnsi="Century Gothic"/>
          <w:color w:val="4B1600"/>
          <w:sz w:val="20"/>
          <w:szCs w:val="20"/>
          <w:shd w:val="clear" w:color="auto" w:fill="FFFFFF"/>
        </w:rPr>
        <w:t xml:space="preserve"> </w:t>
      </w:r>
    </w:p>
    <w:p w14:paraId="453BBD94" w14:textId="77777777" w:rsidR="00ED76FD" w:rsidRDefault="00ED76FD" w:rsidP="00ED76FD">
      <w:pPr>
        <w:spacing w:before="35"/>
        <w:ind w:left="23"/>
        <w:rPr>
          <w:rFonts w:ascii="Century Gothic" w:hAnsi="Century Gothic"/>
          <w:color w:val="000000"/>
          <w:sz w:val="20"/>
          <w:szCs w:val="20"/>
        </w:rPr>
      </w:pPr>
      <w:r w:rsidRPr="00ED76FD">
        <w:rPr>
          <w:rFonts w:ascii="Century Gothic" w:hAnsi="Century Gothic"/>
          <w:color w:val="000000"/>
          <w:sz w:val="20"/>
          <w:szCs w:val="20"/>
        </w:rPr>
        <w:t xml:space="preserve"> </w:t>
      </w:r>
    </w:p>
    <w:p w14:paraId="78614DF5" w14:textId="62E6A458" w:rsidR="00ED76FD" w:rsidRPr="00ED76FD" w:rsidRDefault="00ED76FD" w:rsidP="00ED76FD">
      <w:pPr>
        <w:spacing w:before="35"/>
        <w:ind w:left="23"/>
        <w:rPr>
          <w:rFonts w:ascii="Century Gothic" w:hAnsi="Century Gothic"/>
          <w:color w:val="000000"/>
          <w:sz w:val="20"/>
          <w:szCs w:val="20"/>
        </w:rPr>
      </w:pPr>
      <w:r w:rsidRPr="00ED76FD">
        <w:rPr>
          <w:rFonts w:ascii="Century Gothic" w:hAnsi="Century Gothic"/>
          <w:color w:val="000000"/>
          <w:sz w:val="20"/>
          <w:szCs w:val="20"/>
        </w:rPr>
        <w:t>Notre équipe est à la disposition des personnes en situation de handicap pour examiner d'éventuels besoins d’adaptation des conditions d'accueil ou des moyens pédagogiques. Elle pourra accompagner la mise en place de la formation dans les meilleures conditions, en lien avec un réseau d'acteurs de terrain spécialisés.</w:t>
      </w:r>
    </w:p>
    <w:p w14:paraId="2E88AA23" w14:textId="77777777" w:rsidR="00ED76FD" w:rsidRPr="00ED76FD" w:rsidRDefault="00ED76FD" w:rsidP="00ED76FD">
      <w:pPr>
        <w:spacing w:line="276" w:lineRule="auto"/>
        <w:ind w:right="57"/>
        <w:rPr>
          <w:rStyle w:val="Lienhypertexte"/>
          <w:rFonts w:ascii="Century Gothic" w:hAnsi="Century Gothic" w:cs="Arial"/>
          <w:color w:val="auto"/>
          <w:sz w:val="20"/>
          <w:szCs w:val="20"/>
          <w:u w:val="none"/>
        </w:rPr>
      </w:pPr>
    </w:p>
    <w:p w14:paraId="4E1EEA7D" w14:textId="00343ABA" w:rsidR="00ED76FD" w:rsidRPr="00ED76FD" w:rsidRDefault="00ED76FD" w:rsidP="00ED76FD">
      <w:pPr>
        <w:spacing w:line="276" w:lineRule="auto"/>
        <w:ind w:right="57"/>
        <w:rPr>
          <w:rStyle w:val="Lienhypertexte"/>
          <w:rFonts w:ascii="Century Gothic" w:hAnsi="Century Gothic" w:cs="Arial"/>
          <w:color w:val="auto"/>
          <w:sz w:val="20"/>
          <w:szCs w:val="20"/>
          <w:u w:val="none"/>
        </w:rPr>
      </w:pPr>
      <w:r w:rsidRPr="00ED76FD">
        <w:rPr>
          <w:rStyle w:val="Lienhypertexte"/>
          <w:rFonts w:ascii="Century Gothic" w:hAnsi="Century Gothic" w:cs="Arial"/>
          <w:color w:val="auto"/>
          <w:sz w:val="20"/>
          <w:szCs w:val="20"/>
          <w:u w:val="none"/>
        </w:rPr>
        <w:t>Référent</w:t>
      </w:r>
      <w:r w:rsidR="00741DFD">
        <w:rPr>
          <w:rStyle w:val="Lienhypertexte"/>
          <w:rFonts w:ascii="Century Gothic" w:hAnsi="Century Gothic" w:cs="Arial"/>
          <w:color w:val="auto"/>
          <w:sz w:val="20"/>
          <w:szCs w:val="20"/>
          <w:u w:val="none"/>
        </w:rPr>
        <w:t xml:space="preserve">e </w:t>
      </w:r>
      <w:r w:rsidR="0053157D">
        <w:rPr>
          <w:rStyle w:val="Lienhypertexte"/>
          <w:rFonts w:ascii="Century Gothic" w:hAnsi="Century Gothic" w:cs="Arial"/>
          <w:color w:val="auto"/>
          <w:sz w:val="20"/>
          <w:szCs w:val="20"/>
          <w:u w:val="none"/>
        </w:rPr>
        <w:t xml:space="preserve">qualité, </w:t>
      </w:r>
      <w:r w:rsidR="00741DFD">
        <w:rPr>
          <w:rStyle w:val="Lienhypertexte"/>
          <w:rFonts w:ascii="Century Gothic" w:hAnsi="Century Gothic" w:cs="Arial"/>
          <w:color w:val="auto"/>
          <w:sz w:val="20"/>
          <w:szCs w:val="20"/>
          <w:u w:val="none"/>
        </w:rPr>
        <w:t>formation</w:t>
      </w:r>
      <w:r w:rsidR="0053157D">
        <w:rPr>
          <w:rStyle w:val="Lienhypertexte"/>
          <w:rFonts w:ascii="Century Gothic" w:hAnsi="Century Gothic" w:cs="Arial"/>
          <w:color w:val="auto"/>
          <w:sz w:val="20"/>
          <w:szCs w:val="20"/>
          <w:u w:val="none"/>
        </w:rPr>
        <w:t>s</w:t>
      </w:r>
      <w:r w:rsidR="00741DFD">
        <w:rPr>
          <w:rStyle w:val="Lienhypertexte"/>
          <w:rFonts w:ascii="Century Gothic" w:hAnsi="Century Gothic" w:cs="Arial"/>
          <w:color w:val="auto"/>
          <w:sz w:val="20"/>
          <w:szCs w:val="20"/>
          <w:u w:val="none"/>
        </w:rPr>
        <w:t xml:space="preserve"> et</w:t>
      </w:r>
      <w:r w:rsidRPr="00ED76FD">
        <w:rPr>
          <w:rStyle w:val="Lienhypertexte"/>
          <w:rFonts w:ascii="Century Gothic" w:hAnsi="Century Gothic" w:cs="Arial"/>
          <w:color w:val="auto"/>
          <w:sz w:val="20"/>
          <w:szCs w:val="20"/>
          <w:u w:val="none"/>
        </w:rPr>
        <w:t xml:space="preserve"> handicap : </w:t>
      </w:r>
      <w:r w:rsidR="00741DFD">
        <w:rPr>
          <w:rStyle w:val="Lienhypertexte"/>
          <w:rFonts w:ascii="Century Gothic" w:hAnsi="Century Gothic" w:cs="Arial"/>
          <w:color w:val="auto"/>
          <w:sz w:val="20"/>
          <w:szCs w:val="20"/>
          <w:u w:val="none"/>
        </w:rPr>
        <w:t>Avishag UTERANO</w:t>
      </w:r>
    </w:p>
    <w:p w14:paraId="7C5B6E6F" w14:textId="5F6D9920" w:rsidR="00F35349" w:rsidRPr="001F34CA" w:rsidRDefault="00741DFD" w:rsidP="001F34CA">
      <w:pPr>
        <w:spacing w:line="276" w:lineRule="auto"/>
        <w:ind w:right="57"/>
        <w:rPr>
          <w:rFonts w:ascii="Century Gothic" w:hAnsi="Century Gothic" w:cs="Arial"/>
          <w:color w:val="ED7D31" w:themeColor="accent2"/>
          <w:sz w:val="20"/>
          <w:szCs w:val="20"/>
        </w:rPr>
      </w:pPr>
      <w:hyperlink r:id="rId45" w:history="1">
        <w:r w:rsidRPr="00712BB1">
          <w:rPr>
            <w:rStyle w:val="Lienhypertexte"/>
            <w:rFonts w:ascii="Century Gothic" w:hAnsi="Century Gothic"/>
            <w:color w:val="ED7D31" w:themeColor="accent2"/>
            <w:sz w:val="20"/>
            <w:szCs w:val="20"/>
          </w:rPr>
          <w:t>formation-interface@orange.fr</w:t>
        </w:r>
      </w:hyperlink>
    </w:p>
    <w:p w14:paraId="0D146C36" w14:textId="02D7C28C" w:rsidR="00ED76FD" w:rsidRDefault="00ED76FD" w:rsidP="00ED76FD">
      <w:pPr>
        <w:pStyle w:val="Titre2"/>
        <w:rPr>
          <w:rFonts w:ascii="Century Gothic" w:hAnsi="Century Gothic"/>
          <w:color w:val="F85034"/>
        </w:rPr>
      </w:pPr>
      <w:bookmarkStart w:id="21" w:name="_Toc222239978"/>
      <w:r w:rsidRPr="00ED76FD">
        <w:rPr>
          <w:rFonts w:ascii="Century Gothic" w:hAnsi="Century Gothic"/>
          <w:color w:val="F85034"/>
        </w:rPr>
        <w:t>Conditions générales de vente</w:t>
      </w:r>
      <w:bookmarkEnd w:id="21"/>
      <w:r w:rsidRPr="00ED76FD">
        <w:rPr>
          <w:rFonts w:ascii="Century Gothic" w:hAnsi="Century Gothic"/>
          <w:color w:val="F85034"/>
        </w:rPr>
        <w:t xml:space="preserve"> </w:t>
      </w:r>
    </w:p>
    <w:p w14:paraId="5E7B0FA0" w14:textId="77777777" w:rsidR="00F35349" w:rsidRPr="005F7C62" w:rsidRDefault="00ED76FD" w:rsidP="00F35349">
      <w:pPr>
        <w:rPr>
          <w:rFonts w:ascii="Century Gothic" w:hAnsi="Century Gothic"/>
          <w:color w:val="000000"/>
          <w:sz w:val="28"/>
          <w:szCs w:val="22"/>
        </w:rPr>
      </w:pPr>
      <w:r>
        <w:rPr>
          <w:color w:val="000000"/>
        </w:rPr>
        <w:br/>
      </w:r>
      <w:r w:rsidR="00F35349" w:rsidRPr="00F35349">
        <w:rPr>
          <w:rFonts w:ascii="Century Gothic" w:hAnsi="Century Gothic"/>
          <w:i/>
          <w:iCs/>
          <w:color w:val="C98E4F"/>
          <w:sz w:val="18"/>
          <w:szCs w:val="15"/>
        </w:rPr>
        <w:t>ARTICLE 1 : COMMANDE </w:t>
      </w:r>
    </w:p>
    <w:p w14:paraId="32135953" w14:textId="7D85C839" w:rsidR="00F35349" w:rsidRPr="005F7C62" w:rsidRDefault="00F35349" w:rsidP="00F35349">
      <w:pPr>
        <w:pStyle w:val="NormalWeb"/>
        <w:spacing w:before="7" w:beforeAutospacing="0" w:after="0" w:afterAutospacing="0"/>
        <w:ind w:left="5" w:right="441"/>
        <w:rPr>
          <w:rFonts w:ascii="Century Gothic" w:hAnsi="Century Gothic"/>
          <w:color w:val="000000"/>
          <w:sz w:val="28"/>
          <w:szCs w:val="22"/>
        </w:rPr>
      </w:pPr>
      <w:r w:rsidRPr="005F7C62">
        <w:rPr>
          <w:rFonts w:ascii="Century Gothic" w:hAnsi="Century Gothic"/>
          <w:color w:val="000000"/>
          <w:sz w:val="18"/>
          <w:szCs w:val="15"/>
        </w:rPr>
        <w:t xml:space="preserve">Toute demande d’inscription nécessite l’utilisation du formulaire spécifique disponible auprès </w:t>
      </w:r>
      <w:r w:rsidRPr="00F35349">
        <w:rPr>
          <w:rFonts w:ascii="Century Gothic" w:hAnsi="Century Gothic"/>
          <w:color w:val="000000"/>
          <w:sz w:val="18"/>
          <w:szCs w:val="18"/>
        </w:rPr>
        <w:t>de </w:t>
      </w:r>
      <w:hyperlink r:id="rId46" w:history="1">
        <w:r w:rsidRPr="00F35349">
          <w:rPr>
            <w:rStyle w:val="Lienhypertexte"/>
            <w:rFonts w:ascii="Century Gothic" w:hAnsi="Century Gothic" w:cstheme="minorHAnsi"/>
            <w:bCs/>
            <w:color w:val="7D5736"/>
            <w:sz w:val="18"/>
            <w:szCs w:val="18"/>
          </w:rPr>
          <w:t>couveuse-interface@orange.fr</w:t>
        </w:r>
      </w:hyperlink>
      <w:r w:rsidRPr="00F35349">
        <w:rPr>
          <w:rFonts w:ascii="Century Gothic" w:hAnsi="Century Gothic"/>
          <w:color w:val="000000"/>
          <w:sz w:val="18"/>
          <w:szCs w:val="15"/>
        </w:rPr>
        <w:t>. </w:t>
      </w:r>
      <w:r w:rsidRPr="005F7C62">
        <w:rPr>
          <w:rFonts w:ascii="Century Gothic" w:hAnsi="Century Gothic"/>
          <w:color w:val="000000"/>
          <w:sz w:val="18"/>
          <w:szCs w:val="15"/>
        </w:rPr>
        <w:t xml:space="preserve"> Toute inscription a valeur de bon de commande et vaut acceptation sans réserve des conditions générales de vente, qui prévalent sur tout autre document émis par le commanditaire, et notamment sur toutes conditions générales d’achat. En cas de demande de financement par un organisme tiers, il appartient au commanditaire : </w:t>
      </w:r>
    </w:p>
    <w:p w14:paraId="2B5683B8" w14:textId="77777777" w:rsidR="00F35349" w:rsidRPr="005F7C62" w:rsidRDefault="00F35349" w:rsidP="00741DFD">
      <w:pPr>
        <w:pStyle w:val="NormalWeb"/>
        <w:numPr>
          <w:ilvl w:val="0"/>
          <w:numId w:val="38"/>
        </w:numPr>
        <w:spacing w:before="7" w:beforeAutospacing="0" w:after="0" w:afterAutospacing="0"/>
        <w:ind w:right="338"/>
        <w:rPr>
          <w:rFonts w:ascii="Century Gothic" w:hAnsi="Century Gothic"/>
          <w:color w:val="000000"/>
          <w:sz w:val="28"/>
          <w:szCs w:val="22"/>
        </w:rPr>
      </w:pPr>
      <w:r w:rsidRPr="005F7C62">
        <w:rPr>
          <w:rFonts w:ascii="Century Gothic" w:hAnsi="Century Gothic"/>
          <w:color w:val="000000"/>
          <w:sz w:val="18"/>
          <w:szCs w:val="15"/>
        </w:rPr>
        <w:t>D’effectuer directement les démarches auprès de l’organisme financeur afin que l’accord puisse être reçu avant le démarrage de la formation</w:t>
      </w:r>
    </w:p>
    <w:p w14:paraId="3107F705" w14:textId="77777777" w:rsidR="00F35349" w:rsidRPr="005F7C62" w:rsidRDefault="00F35349" w:rsidP="00741DFD">
      <w:pPr>
        <w:pStyle w:val="NormalWeb"/>
        <w:numPr>
          <w:ilvl w:val="0"/>
          <w:numId w:val="38"/>
        </w:numPr>
        <w:spacing w:before="8" w:beforeAutospacing="0" w:after="0" w:afterAutospacing="0"/>
        <w:ind w:right="772"/>
        <w:rPr>
          <w:rFonts w:ascii="Century Gothic" w:hAnsi="Century Gothic"/>
          <w:color w:val="000000"/>
          <w:sz w:val="28"/>
          <w:szCs w:val="22"/>
        </w:rPr>
      </w:pPr>
      <w:r w:rsidRPr="005F7C62">
        <w:rPr>
          <w:rFonts w:ascii="Century Gothic" w:hAnsi="Century Gothic"/>
          <w:color w:val="000000"/>
          <w:sz w:val="18"/>
          <w:szCs w:val="15"/>
        </w:rPr>
        <w:t xml:space="preserve">De le préciser dès la demande d’inscription. </w:t>
      </w:r>
    </w:p>
    <w:p w14:paraId="199C581B" w14:textId="77777777" w:rsidR="00F35349" w:rsidRPr="005F7C62" w:rsidRDefault="00F35349" w:rsidP="00F35349">
      <w:pPr>
        <w:pStyle w:val="NormalWeb"/>
        <w:spacing w:before="8" w:beforeAutospacing="0" w:after="0" w:afterAutospacing="0"/>
        <w:ind w:left="720" w:right="772"/>
        <w:rPr>
          <w:rFonts w:ascii="Century Gothic" w:hAnsi="Century Gothic"/>
          <w:color w:val="000000"/>
          <w:sz w:val="28"/>
          <w:szCs w:val="22"/>
        </w:rPr>
      </w:pPr>
    </w:p>
    <w:p w14:paraId="1DECBCC2" w14:textId="77777777" w:rsidR="00F35349" w:rsidRPr="005F7C62" w:rsidRDefault="00F35349" w:rsidP="00F35349">
      <w:pPr>
        <w:pStyle w:val="NormalWeb"/>
        <w:spacing w:before="8" w:beforeAutospacing="0" w:after="0" w:afterAutospacing="0"/>
        <w:ind w:right="772"/>
        <w:rPr>
          <w:rFonts w:ascii="Century Gothic" w:hAnsi="Century Gothic"/>
          <w:color w:val="000000"/>
          <w:sz w:val="28"/>
          <w:szCs w:val="22"/>
        </w:rPr>
      </w:pPr>
      <w:r w:rsidRPr="005F7C62">
        <w:rPr>
          <w:rFonts w:ascii="Century Gothic" w:hAnsi="Century Gothic"/>
          <w:color w:val="000000"/>
          <w:sz w:val="18"/>
          <w:szCs w:val="15"/>
        </w:rPr>
        <w:t>Les inscriptions sont enregistrées dans l’ordre d’arrivée (à concurrence du nombre de places disponibles). </w:t>
      </w:r>
    </w:p>
    <w:p w14:paraId="1E1213C1" w14:textId="77777777" w:rsidR="00F35349" w:rsidRPr="005F7C62" w:rsidRDefault="00F35349" w:rsidP="00F35349">
      <w:pPr>
        <w:pStyle w:val="NormalWeb"/>
        <w:spacing w:before="4" w:beforeAutospacing="0" w:after="0" w:afterAutospacing="0"/>
        <w:ind w:right="512"/>
        <w:rPr>
          <w:rFonts w:ascii="Century Gothic" w:hAnsi="Century Gothic"/>
          <w:color w:val="000000"/>
          <w:sz w:val="18"/>
          <w:szCs w:val="15"/>
        </w:rPr>
      </w:pPr>
      <w:r w:rsidRPr="005F7C62">
        <w:rPr>
          <w:rFonts w:ascii="Century Gothic" w:hAnsi="Century Gothic"/>
          <w:color w:val="000000"/>
          <w:sz w:val="18"/>
          <w:szCs w:val="15"/>
        </w:rPr>
        <w:t xml:space="preserve">Le participant et la personne en charge du suivi administratif reçoivent systématiquement un accusé de réception électronique qui ne vaut pas confirmation de la session. Pour chaque formation dont la tenue est confirmée, la convention de formation et la convocation sont adressées avant le début de l’action de formation. Un exemplaire de la convention doit systématiquement être signé et retourné dès réception. </w:t>
      </w:r>
    </w:p>
    <w:p w14:paraId="368C8C36" w14:textId="77777777" w:rsidR="00F35349" w:rsidRPr="00F35349" w:rsidRDefault="00F35349" w:rsidP="00F35349">
      <w:pPr>
        <w:pStyle w:val="NormalWeb"/>
        <w:spacing w:before="4" w:beforeAutospacing="0" w:after="0" w:afterAutospacing="0"/>
        <w:ind w:right="512"/>
        <w:rPr>
          <w:rFonts w:ascii="Century Gothic" w:hAnsi="Century Gothic"/>
          <w:color w:val="C98E4F"/>
          <w:sz w:val="18"/>
          <w:szCs w:val="15"/>
        </w:rPr>
      </w:pPr>
    </w:p>
    <w:p w14:paraId="48EBB6D4" w14:textId="77777777" w:rsidR="00F35349" w:rsidRPr="00F35349" w:rsidRDefault="00F35349" w:rsidP="00F35349">
      <w:pPr>
        <w:pStyle w:val="NormalWeb"/>
        <w:spacing w:before="4" w:beforeAutospacing="0" w:after="0" w:afterAutospacing="0"/>
        <w:ind w:right="512"/>
        <w:rPr>
          <w:rFonts w:ascii="Century Gothic" w:hAnsi="Century Gothic"/>
          <w:color w:val="C98E4F"/>
          <w:sz w:val="28"/>
          <w:szCs w:val="22"/>
        </w:rPr>
      </w:pPr>
      <w:r w:rsidRPr="00F35349">
        <w:rPr>
          <w:rFonts w:ascii="Century Gothic" w:hAnsi="Century Gothic"/>
          <w:i/>
          <w:iCs/>
          <w:color w:val="C98E4F"/>
          <w:sz w:val="18"/>
          <w:szCs w:val="15"/>
        </w:rPr>
        <w:t>ARTICLE 2 : CONTENU DE LA PRESTATION </w:t>
      </w:r>
    </w:p>
    <w:p w14:paraId="15D1BA3C" w14:textId="77777777" w:rsidR="00F35349" w:rsidRPr="005F7C62" w:rsidRDefault="00F35349" w:rsidP="00F35349">
      <w:pPr>
        <w:pStyle w:val="NormalWeb"/>
        <w:spacing w:before="6" w:beforeAutospacing="0" w:after="0" w:afterAutospacing="0"/>
        <w:ind w:left="12"/>
        <w:rPr>
          <w:rFonts w:ascii="Century Gothic" w:hAnsi="Century Gothic"/>
          <w:color w:val="000000"/>
          <w:sz w:val="28"/>
          <w:szCs w:val="22"/>
        </w:rPr>
      </w:pPr>
      <w:r w:rsidRPr="005F7C62">
        <w:rPr>
          <w:rFonts w:ascii="Century Gothic" w:hAnsi="Century Gothic"/>
          <w:color w:val="000000"/>
          <w:sz w:val="18"/>
          <w:szCs w:val="15"/>
        </w:rPr>
        <w:t>Chaque journée de formation dure 7 heures. </w:t>
      </w:r>
    </w:p>
    <w:p w14:paraId="29E253C2" w14:textId="77777777" w:rsidR="00F35349" w:rsidRPr="005F7C62" w:rsidRDefault="00F35349" w:rsidP="00F35349">
      <w:pPr>
        <w:pStyle w:val="NormalWeb"/>
        <w:spacing w:before="9" w:beforeAutospacing="0" w:after="0" w:afterAutospacing="0"/>
        <w:ind w:left="8" w:right="396" w:hanging="2"/>
        <w:rPr>
          <w:rFonts w:ascii="Century Gothic" w:hAnsi="Century Gothic"/>
          <w:color w:val="000000"/>
          <w:sz w:val="28"/>
          <w:szCs w:val="22"/>
        </w:rPr>
      </w:pPr>
      <w:r w:rsidRPr="005F7C62">
        <w:rPr>
          <w:rFonts w:ascii="Century Gothic" w:hAnsi="Century Gothic"/>
          <w:color w:val="000000"/>
          <w:sz w:val="18"/>
          <w:szCs w:val="15"/>
        </w:rPr>
        <w:t>Sauf indications contraires sur la convocation, les formations se déroulent de 9h à 17h avec une pause d’une heure pour le repas. </w:t>
      </w:r>
    </w:p>
    <w:p w14:paraId="6AB409A6" w14:textId="77777777" w:rsidR="00F35349" w:rsidRPr="005F7C62" w:rsidRDefault="00F35349" w:rsidP="00F35349">
      <w:pPr>
        <w:pStyle w:val="NormalWeb"/>
        <w:spacing w:before="5" w:beforeAutospacing="0" w:after="0" w:afterAutospacing="0"/>
        <w:ind w:left="12" w:right="356" w:firstLine="6"/>
        <w:rPr>
          <w:rFonts w:ascii="Century Gothic" w:hAnsi="Century Gothic"/>
          <w:color w:val="000000"/>
          <w:sz w:val="18"/>
          <w:szCs w:val="15"/>
        </w:rPr>
      </w:pPr>
      <w:r w:rsidRPr="005F7C62">
        <w:rPr>
          <w:rFonts w:ascii="Century Gothic" w:hAnsi="Century Gothic"/>
          <w:color w:val="000000"/>
          <w:sz w:val="18"/>
          <w:szCs w:val="15"/>
        </w:rPr>
        <w:t>Le prix comprend la participation au stage ainsi que la remise d’un support de formation. Les frais de repas restent à la charge du stagiaire. </w:t>
      </w:r>
    </w:p>
    <w:p w14:paraId="17E30CC9" w14:textId="77777777" w:rsidR="00F35349" w:rsidRPr="005F7C62" w:rsidRDefault="00F35349" w:rsidP="00F35349">
      <w:pPr>
        <w:pStyle w:val="NormalWeb"/>
        <w:spacing w:before="5" w:beforeAutospacing="0" w:after="0" w:afterAutospacing="0"/>
        <w:ind w:left="12" w:right="356" w:firstLine="6"/>
        <w:rPr>
          <w:rFonts w:ascii="Century Gothic" w:hAnsi="Century Gothic"/>
          <w:color w:val="000000"/>
          <w:sz w:val="28"/>
          <w:szCs w:val="22"/>
        </w:rPr>
      </w:pPr>
    </w:p>
    <w:p w14:paraId="7C6E2893" w14:textId="77777777" w:rsidR="00F35349" w:rsidRPr="005F7C62" w:rsidRDefault="00F35349" w:rsidP="00F35349">
      <w:pPr>
        <w:pStyle w:val="NormalWeb"/>
        <w:spacing w:before="4" w:beforeAutospacing="0" w:after="0" w:afterAutospacing="0"/>
        <w:rPr>
          <w:rFonts w:ascii="Century Gothic" w:hAnsi="Century Gothic"/>
          <w:color w:val="000000"/>
          <w:sz w:val="28"/>
          <w:szCs w:val="22"/>
        </w:rPr>
      </w:pPr>
      <w:r w:rsidRPr="00002CD3">
        <w:rPr>
          <w:rFonts w:ascii="Century Gothic" w:hAnsi="Century Gothic"/>
          <w:i/>
          <w:iCs/>
          <w:color w:val="C98E4F"/>
          <w:sz w:val="18"/>
          <w:szCs w:val="15"/>
        </w:rPr>
        <w:t>ARTICLE 3 : CONDITIONS DE RÈGLEMENT </w:t>
      </w:r>
    </w:p>
    <w:p w14:paraId="29177A07" w14:textId="7C03D332" w:rsidR="00F35349" w:rsidRPr="005F7C62" w:rsidRDefault="00002CD3" w:rsidP="00F35349">
      <w:pPr>
        <w:pStyle w:val="NormalWeb"/>
        <w:spacing w:before="7" w:beforeAutospacing="0" w:after="0" w:afterAutospacing="0"/>
        <w:ind w:left="5" w:right="449" w:firstLine="12"/>
        <w:rPr>
          <w:rFonts w:ascii="Century Gothic" w:hAnsi="Century Gothic"/>
          <w:color w:val="000000"/>
          <w:sz w:val="28"/>
          <w:szCs w:val="22"/>
        </w:rPr>
      </w:pPr>
      <w:r>
        <w:rPr>
          <w:rFonts w:ascii="Century Gothic" w:hAnsi="Century Gothic"/>
          <w:color w:val="000000"/>
          <w:sz w:val="18"/>
          <w:szCs w:val="15"/>
        </w:rPr>
        <w:t xml:space="preserve">La couveuse Interface </w:t>
      </w:r>
      <w:r w:rsidR="00F35349" w:rsidRPr="005F7C62">
        <w:rPr>
          <w:rFonts w:ascii="Century Gothic" w:hAnsi="Century Gothic"/>
          <w:color w:val="000000"/>
          <w:sz w:val="18"/>
          <w:szCs w:val="15"/>
        </w:rPr>
        <w:t>n’étant pas soumis à la TVA, les tarifs s’entendent nets de taxe. </w:t>
      </w:r>
    </w:p>
    <w:p w14:paraId="04B1244E" w14:textId="1A112405" w:rsidR="00F35349" w:rsidRPr="005F7C62" w:rsidRDefault="00F35349" w:rsidP="00F35349">
      <w:pPr>
        <w:pStyle w:val="NormalWeb"/>
        <w:spacing w:before="4" w:beforeAutospacing="0" w:after="0" w:afterAutospacing="0"/>
        <w:ind w:left="7" w:right="491"/>
        <w:rPr>
          <w:rFonts w:ascii="Century Gothic" w:hAnsi="Century Gothic"/>
          <w:color w:val="000000"/>
          <w:sz w:val="18"/>
          <w:szCs w:val="15"/>
        </w:rPr>
      </w:pPr>
      <w:r w:rsidRPr="005F7C62">
        <w:rPr>
          <w:rFonts w:ascii="Century Gothic" w:hAnsi="Century Gothic"/>
          <w:color w:val="000000"/>
          <w:sz w:val="18"/>
          <w:szCs w:val="15"/>
        </w:rPr>
        <w:t xml:space="preserve">Après le stage, la facture est établie à l’attention du commanditaire ou du financeur ayant donné un accord formel de prise en charge. En l’absence de ce dernier, la facture est émise à l’attention de la structure commanditaire. Elle est accompagnée de copies de la présentation détaillée de la formation, de la feuille d’émargement et de l’attestation individuelle de présence. </w:t>
      </w:r>
      <w:r w:rsidR="00002CD3" w:rsidRPr="005F7C62">
        <w:rPr>
          <w:rFonts w:ascii="Century Gothic" w:hAnsi="Century Gothic"/>
          <w:color w:val="000000"/>
          <w:sz w:val="18"/>
          <w:szCs w:val="15"/>
        </w:rPr>
        <w:t>Étant</w:t>
      </w:r>
      <w:r w:rsidRPr="005F7C62">
        <w:rPr>
          <w:rFonts w:ascii="Century Gothic" w:hAnsi="Century Gothic"/>
          <w:color w:val="000000"/>
          <w:sz w:val="18"/>
          <w:szCs w:val="15"/>
        </w:rPr>
        <w:t xml:space="preserve"> payable à réception, de futures inscriptions pourront être bloquées en cas d’impayés dans l’attente de la régularisation de la situation. </w:t>
      </w:r>
    </w:p>
    <w:p w14:paraId="1ACA7BEF" w14:textId="77777777" w:rsidR="00F35349" w:rsidRPr="00002CD3" w:rsidRDefault="00F35349" w:rsidP="00F35349">
      <w:pPr>
        <w:pStyle w:val="NormalWeb"/>
        <w:spacing w:before="4" w:beforeAutospacing="0" w:after="0" w:afterAutospacing="0"/>
        <w:ind w:left="7" w:right="491"/>
        <w:rPr>
          <w:rFonts w:ascii="Century Gothic" w:hAnsi="Century Gothic"/>
          <w:color w:val="C98E4F"/>
          <w:sz w:val="28"/>
          <w:szCs w:val="22"/>
        </w:rPr>
      </w:pPr>
    </w:p>
    <w:p w14:paraId="6501511F" w14:textId="77777777" w:rsidR="00F35349" w:rsidRPr="00002CD3" w:rsidRDefault="00F35349" w:rsidP="00F35349">
      <w:pPr>
        <w:pStyle w:val="NormalWeb"/>
        <w:spacing w:before="7" w:beforeAutospacing="0" w:after="0" w:afterAutospacing="0"/>
        <w:rPr>
          <w:rFonts w:ascii="Century Gothic" w:hAnsi="Century Gothic"/>
          <w:color w:val="C98E4F"/>
          <w:sz w:val="28"/>
          <w:szCs w:val="22"/>
        </w:rPr>
      </w:pPr>
      <w:r w:rsidRPr="00002CD3">
        <w:rPr>
          <w:rFonts w:ascii="Century Gothic" w:hAnsi="Century Gothic"/>
          <w:i/>
          <w:iCs/>
          <w:color w:val="C98E4F"/>
          <w:sz w:val="18"/>
          <w:szCs w:val="15"/>
        </w:rPr>
        <w:t>ARTICLE 4 : REPORT OU ANNULATION </w:t>
      </w:r>
    </w:p>
    <w:p w14:paraId="7E91EF2B" w14:textId="77777777" w:rsidR="00F35349" w:rsidRPr="005F7C62" w:rsidRDefault="00F35349" w:rsidP="00F35349">
      <w:pPr>
        <w:pStyle w:val="NormalWeb"/>
        <w:spacing w:before="7" w:beforeAutospacing="0" w:after="0" w:afterAutospacing="0"/>
        <w:ind w:left="18"/>
        <w:rPr>
          <w:rFonts w:ascii="Century Gothic" w:hAnsi="Century Gothic"/>
          <w:color w:val="000000"/>
          <w:sz w:val="28"/>
          <w:szCs w:val="22"/>
        </w:rPr>
      </w:pPr>
      <w:r w:rsidRPr="005F7C62">
        <w:rPr>
          <w:rFonts w:ascii="Century Gothic" w:hAnsi="Century Gothic"/>
          <w:color w:val="000000"/>
          <w:sz w:val="18"/>
          <w:szCs w:val="15"/>
          <w:u w:val="single"/>
        </w:rPr>
        <w:t>Du fait du Centre de formation :</w:t>
      </w:r>
      <w:r w:rsidRPr="005F7C62">
        <w:rPr>
          <w:rFonts w:ascii="Century Gothic" w:hAnsi="Century Gothic"/>
          <w:color w:val="000000"/>
          <w:sz w:val="18"/>
          <w:szCs w:val="15"/>
        </w:rPr>
        <w:t> </w:t>
      </w:r>
    </w:p>
    <w:p w14:paraId="3F914DD1" w14:textId="6210FDBA" w:rsidR="00F35349" w:rsidRPr="005F7C62" w:rsidRDefault="00F35349" w:rsidP="00F35349">
      <w:pPr>
        <w:pStyle w:val="NormalWeb"/>
        <w:spacing w:before="7" w:beforeAutospacing="0" w:after="0" w:afterAutospacing="0"/>
        <w:ind w:left="11" w:right="409" w:firstLine="6"/>
        <w:rPr>
          <w:rFonts w:ascii="Century Gothic" w:hAnsi="Century Gothic"/>
          <w:color w:val="000000"/>
          <w:sz w:val="28"/>
          <w:szCs w:val="22"/>
        </w:rPr>
      </w:pPr>
      <w:r w:rsidRPr="005F7C62">
        <w:rPr>
          <w:rFonts w:ascii="Century Gothic" w:hAnsi="Century Gothic"/>
          <w:color w:val="000000"/>
          <w:sz w:val="18"/>
          <w:szCs w:val="15"/>
        </w:rPr>
        <w:t xml:space="preserve">En cas de nombre insuffisant de participants, </w:t>
      </w:r>
      <w:r w:rsidR="00002CD3">
        <w:rPr>
          <w:rFonts w:ascii="Century Gothic" w:hAnsi="Century Gothic"/>
          <w:color w:val="000000"/>
          <w:sz w:val="18"/>
          <w:szCs w:val="15"/>
        </w:rPr>
        <w:t xml:space="preserve">Interface </w:t>
      </w:r>
      <w:r w:rsidRPr="005F7C62">
        <w:rPr>
          <w:rFonts w:ascii="Century Gothic" w:hAnsi="Century Gothic"/>
          <w:color w:val="000000"/>
          <w:sz w:val="18"/>
          <w:szCs w:val="15"/>
        </w:rPr>
        <w:t>se réserve le droit de reporter ou d’annuler une formation jusqu’à 7 jours avant le début du stage. </w:t>
      </w:r>
    </w:p>
    <w:p w14:paraId="446314E1" w14:textId="511664E7" w:rsidR="00F35349" w:rsidRPr="005F7C62" w:rsidRDefault="00002CD3" w:rsidP="00F35349">
      <w:pPr>
        <w:pStyle w:val="NormalWeb"/>
        <w:spacing w:before="7" w:beforeAutospacing="0" w:after="0" w:afterAutospacing="0"/>
        <w:ind w:left="11" w:right="394" w:firstLine="6"/>
        <w:rPr>
          <w:rFonts w:ascii="Century Gothic" w:hAnsi="Century Gothic"/>
          <w:color w:val="000000"/>
          <w:sz w:val="28"/>
          <w:szCs w:val="22"/>
        </w:rPr>
      </w:pPr>
      <w:r>
        <w:rPr>
          <w:rFonts w:ascii="Century Gothic" w:hAnsi="Century Gothic"/>
          <w:color w:val="000000"/>
          <w:sz w:val="18"/>
          <w:szCs w:val="15"/>
        </w:rPr>
        <w:t xml:space="preserve">Interface </w:t>
      </w:r>
      <w:r w:rsidR="00F35349" w:rsidRPr="005F7C62">
        <w:rPr>
          <w:rFonts w:ascii="Century Gothic" w:hAnsi="Century Gothic"/>
          <w:color w:val="000000"/>
          <w:sz w:val="18"/>
          <w:szCs w:val="15"/>
        </w:rPr>
        <w:t>en informe le commanditaire par courrier postal, courriel. Aucune indemnité ne sera versée en compensation d’une annulation ou d’un report du fait du Centre de formation. </w:t>
      </w:r>
    </w:p>
    <w:p w14:paraId="2824E04B" w14:textId="77777777" w:rsidR="00F35349" w:rsidRPr="005F7C62" w:rsidRDefault="00F35349" w:rsidP="00F35349">
      <w:pPr>
        <w:pStyle w:val="NormalWeb"/>
        <w:spacing w:before="5" w:beforeAutospacing="0" w:after="0" w:afterAutospacing="0"/>
        <w:ind w:left="18"/>
        <w:rPr>
          <w:rFonts w:ascii="Century Gothic" w:hAnsi="Century Gothic"/>
          <w:color w:val="000000"/>
          <w:sz w:val="28"/>
          <w:szCs w:val="22"/>
        </w:rPr>
      </w:pPr>
      <w:r w:rsidRPr="005F7C62">
        <w:rPr>
          <w:rFonts w:ascii="Century Gothic" w:hAnsi="Century Gothic"/>
          <w:color w:val="000000"/>
          <w:sz w:val="18"/>
          <w:szCs w:val="15"/>
          <w:u w:val="single"/>
        </w:rPr>
        <w:t>Du fait du participant ou de son employeur :</w:t>
      </w:r>
      <w:r w:rsidRPr="005F7C62">
        <w:rPr>
          <w:rFonts w:ascii="Century Gothic" w:hAnsi="Century Gothic"/>
          <w:color w:val="000000"/>
          <w:sz w:val="18"/>
          <w:szCs w:val="15"/>
        </w:rPr>
        <w:t> </w:t>
      </w:r>
    </w:p>
    <w:p w14:paraId="29BD6DF2" w14:textId="44DDCF3D" w:rsidR="00F35349" w:rsidRPr="005F7C62" w:rsidRDefault="00F35349" w:rsidP="00F35349">
      <w:pPr>
        <w:pStyle w:val="NormalWeb"/>
        <w:spacing w:before="7" w:beforeAutospacing="0" w:after="0" w:afterAutospacing="0"/>
        <w:ind w:left="7" w:right="388" w:firstLine="11"/>
        <w:rPr>
          <w:rFonts w:ascii="Century Gothic" w:hAnsi="Century Gothic"/>
          <w:color w:val="000000"/>
          <w:sz w:val="28"/>
          <w:szCs w:val="22"/>
        </w:rPr>
      </w:pPr>
      <w:r w:rsidRPr="005F7C62">
        <w:rPr>
          <w:rFonts w:ascii="Century Gothic" w:hAnsi="Century Gothic"/>
          <w:color w:val="000000"/>
          <w:sz w:val="18"/>
          <w:szCs w:val="15"/>
        </w:rPr>
        <w:t>Les demandes de report d’inscription d’une session à une autre </w:t>
      </w:r>
      <w:proofErr w:type="gramStart"/>
      <w:r w:rsidR="006F4E92">
        <w:rPr>
          <w:rFonts w:ascii="Century Gothic" w:hAnsi="Century Gothic"/>
          <w:color w:val="000000"/>
          <w:sz w:val="18"/>
          <w:szCs w:val="15"/>
        </w:rPr>
        <w:t>sont</w:t>
      </w:r>
      <w:proofErr w:type="gramEnd"/>
      <w:r w:rsidRPr="005F7C62">
        <w:rPr>
          <w:rFonts w:ascii="Century Gothic" w:hAnsi="Century Gothic"/>
          <w:color w:val="000000"/>
          <w:sz w:val="18"/>
          <w:szCs w:val="15"/>
        </w:rPr>
        <w:t xml:space="preserve"> admises dans la limite des places disponibles à condition d’être confirmées par écrit au moins 28 jours calendaires avant le début du stage initialement choisi. Au sein d’un même organisme, les demandes de remplacement d’un stagiaire par un autre confirmées par écrit au moins 28 jours calendaires avant le début du stage sont admises, sous réserve d’avoir transmis dans ce délai les informations requises. Les demandes d’annulation confirmées par écrit au moins 28 jours calendaires avant le début du stage sont </w:t>
      </w:r>
      <w:r w:rsidR="002A2004" w:rsidRPr="005F7C62">
        <w:rPr>
          <w:rFonts w:ascii="Century Gothic" w:hAnsi="Century Gothic"/>
          <w:color w:val="000000"/>
          <w:sz w:val="18"/>
          <w:szCs w:val="15"/>
        </w:rPr>
        <w:t>admis</w:t>
      </w:r>
      <w:r w:rsidRPr="005F7C62">
        <w:rPr>
          <w:rFonts w:ascii="Century Gothic" w:hAnsi="Century Gothic"/>
          <w:color w:val="000000"/>
          <w:sz w:val="18"/>
          <w:szCs w:val="15"/>
        </w:rPr>
        <w:t>. En cas d’absence, de demande de report ou d’annulation reçue : </w:t>
      </w:r>
    </w:p>
    <w:p w14:paraId="632FA871" w14:textId="74750921" w:rsidR="00F35349" w:rsidRPr="005F7C62" w:rsidRDefault="00F35349" w:rsidP="00F35349">
      <w:pPr>
        <w:pStyle w:val="NormalWeb"/>
        <w:spacing w:before="0" w:beforeAutospacing="0" w:after="0" w:afterAutospacing="0"/>
        <w:ind w:left="402" w:right="4" w:hanging="365"/>
        <w:rPr>
          <w:rFonts w:ascii="Century Gothic" w:hAnsi="Century Gothic"/>
          <w:color w:val="000000"/>
          <w:sz w:val="28"/>
          <w:szCs w:val="22"/>
        </w:rPr>
      </w:pPr>
      <w:r w:rsidRPr="005F7C62">
        <w:rPr>
          <w:rFonts w:ascii="Century Gothic" w:hAnsi="Century Gothic"/>
          <w:color w:val="000000"/>
          <w:sz w:val="18"/>
          <w:szCs w:val="15"/>
        </w:rPr>
        <w:t>Entre 7 et 28 jours calendaires avant le début du stage, </w:t>
      </w:r>
      <w:r w:rsidR="00002CD3">
        <w:rPr>
          <w:rFonts w:ascii="Century Gothic" w:hAnsi="Century Gothic"/>
          <w:color w:val="000000"/>
          <w:sz w:val="18"/>
          <w:szCs w:val="15"/>
        </w:rPr>
        <w:t>Interface</w:t>
      </w:r>
      <w:r w:rsidRPr="005F7C62">
        <w:rPr>
          <w:rFonts w:ascii="Century Gothic" w:hAnsi="Century Gothic"/>
          <w:color w:val="000000"/>
          <w:sz w:val="18"/>
          <w:szCs w:val="15"/>
        </w:rPr>
        <w:t xml:space="preserve"> se réserve le droit de facturer un</w:t>
      </w:r>
      <w:r w:rsidR="008D1EC4">
        <w:rPr>
          <w:rFonts w:ascii="Century Gothic" w:hAnsi="Century Gothic"/>
          <w:color w:val="000000"/>
          <w:sz w:val="18"/>
          <w:szCs w:val="15"/>
        </w:rPr>
        <w:t xml:space="preserve">e </w:t>
      </w:r>
      <w:r w:rsidRPr="005F7C62">
        <w:rPr>
          <w:rFonts w:ascii="Century Gothic" w:hAnsi="Century Gothic"/>
          <w:color w:val="000000"/>
          <w:sz w:val="18"/>
          <w:szCs w:val="15"/>
        </w:rPr>
        <w:t>indemnité forfaitaire d’un montant équivalent à 50 % du coût total de l’action de formation. </w:t>
      </w:r>
    </w:p>
    <w:p w14:paraId="365DD47D" w14:textId="78915363" w:rsidR="00F35349" w:rsidRPr="005F7C62" w:rsidRDefault="00F35349" w:rsidP="00F35349">
      <w:pPr>
        <w:pStyle w:val="NormalWeb"/>
        <w:spacing w:before="5" w:beforeAutospacing="0" w:after="0" w:afterAutospacing="0"/>
        <w:ind w:left="402" w:right="4" w:hanging="365"/>
        <w:rPr>
          <w:rFonts w:ascii="Century Gothic" w:hAnsi="Century Gothic"/>
          <w:color w:val="000000"/>
          <w:sz w:val="18"/>
          <w:szCs w:val="15"/>
        </w:rPr>
      </w:pPr>
      <w:r w:rsidRPr="005F7C62">
        <w:rPr>
          <w:rFonts w:ascii="Century Gothic" w:hAnsi="Century Gothic"/>
          <w:color w:val="000000"/>
          <w:sz w:val="18"/>
          <w:szCs w:val="15"/>
        </w:rPr>
        <w:t>Moins de 7 jours calendaires avant le début du stage</w:t>
      </w:r>
      <w:r w:rsidR="00002CD3">
        <w:rPr>
          <w:rFonts w:ascii="Century Gothic" w:hAnsi="Century Gothic"/>
          <w:color w:val="000000"/>
          <w:sz w:val="18"/>
          <w:szCs w:val="15"/>
        </w:rPr>
        <w:t>, Interface</w:t>
      </w:r>
      <w:r w:rsidR="00002CD3" w:rsidRPr="005F7C62">
        <w:rPr>
          <w:rFonts w:ascii="Century Gothic" w:hAnsi="Century Gothic"/>
          <w:color w:val="000000"/>
          <w:sz w:val="18"/>
          <w:szCs w:val="15"/>
        </w:rPr>
        <w:t xml:space="preserve"> </w:t>
      </w:r>
      <w:r w:rsidRPr="005F7C62">
        <w:rPr>
          <w:rFonts w:ascii="Century Gothic" w:hAnsi="Century Gothic"/>
          <w:color w:val="000000"/>
          <w:sz w:val="18"/>
          <w:szCs w:val="15"/>
        </w:rPr>
        <w:t xml:space="preserve">se réserve le droit de facturer une indemnité forfaitaire d’un montant équivalent au coût total de l’action de formation. </w:t>
      </w:r>
      <w:r w:rsidR="00002CD3">
        <w:rPr>
          <w:rFonts w:ascii="Century Gothic" w:hAnsi="Century Gothic"/>
          <w:color w:val="000000"/>
          <w:sz w:val="18"/>
          <w:szCs w:val="15"/>
        </w:rPr>
        <w:t xml:space="preserve">Interface </w:t>
      </w:r>
      <w:r w:rsidRPr="005F7C62">
        <w:rPr>
          <w:rFonts w:ascii="Century Gothic" w:hAnsi="Century Gothic"/>
          <w:color w:val="000000"/>
          <w:sz w:val="18"/>
          <w:szCs w:val="15"/>
        </w:rPr>
        <w:t>appréciera les causes d’absence au cas par cas pour l’application de ce barème. </w:t>
      </w:r>
    </w:p>
    <w:p w14:paraId="48AD864B" w14:textId="77777777" w:rsidR="00F35349" w:rsidRPr="005F7C62" w:rsidRDefault="00F35349" w:rsidP="00F35349">
      <w:pPr>
        <w:pStyle w:val="NormalWeb"/>
        <w:spacing w:before="5" w:beforeAutospacing="0" w:after="0" w:afterAutospacing="0"/>
        <w:ind w:left="402" w:right="4" w:hanging="365"/>
        <w:rPr>
          <w:rFonts w:ascii="Century Gothic" w:hAnsi="Century Gothic"/>
          <w:color w:val="000000"/>
          <w:sz w:val="28"/>
          <w:szCs w:val="22"/>
        </w:rPr>
      </w:pPr>
    </w:p>
    <w:p w14:paraId="4405BEA4" w14:textId="3DFD8F14" w:rsidR="00F35349" w:rsidRPr="00712BB1" w:rsidRDefault="00F35349" w:rsidP="00741DFD">
      <w:pPr>
        <w:pStyle w:val="NormalWeb"/>
        <w:spacing w:before="5" w:beforeAutospacing="0" w:after="0" w:afterAutospacing="0"/>
        <w:ind w:right="196"/>
        <w:jc w:val="both"/>
        <w:rPr>
          <w:rFonts w:ascii="Century Gothic" w:hAnsi="Century Gothic"/>
          <w:i/>
          <w:iCs/>
          <w:color w:val="C98E4F"/>
          <w:sz w:val="18"/>
          <w:szCs w:val="15"/>
        </w:rPr>
      </w:pPr>
      <w:r w:rsidRPr="00712BB1">
        <w:rPr>
          <w:rFonts w:ascii="Century Gothic" w:hAnsi="Century Gothic"/>
          <w:i/>
          <w:iCs/>
          <w:color w:val="C98E4F"/>
          <w:sz w:val="18"/>
          <w:szCs w:val="15"/>
        </w:rPr>
        <w:t>Cas particulier d’une annulation</w:t>
      </w:r>
    </w:p>
    <w:p w14:paraId="2B6F79CA" w14:textId="77777777" w:rsidR="00F35349" w:rsidRPr="005F7C62" w:rsidRDefault="00F35349" w:rsidP="00741DFD">
      <w:pPr>
        <w:pStyle w:val="NormalWeb"/>
        <w:spacing w:before="4" w:beforeAutospacing="0" w:after="0" w:afterAutospacing="0"/>
        <w:rPr>
          <w:rFonts w:ascii="Century Gothic" w:hAnsi="Century Gothic"/>
          <w:color w:val="000000"/>
          <w:sz w:val="28"/>
          <w:szCs w:val="22"/>
        </w:rPr>
      </w:pPr>
      <w:r w:rsidRPr="005F7C62">
        <w:rPr>
          <w:rFonts w:ascii="Century Gothic" w:hAnsi="Century Gothic"/>
          <w:color w:val="000000"/>
          <w:sz w:val="18"/>
          <w:szCs w:val="15"/>
          <w:u w:val="single"/>
        </w:rPr>
        <w:t>Du fait du Centre de formation</w:t>
      </w:r>
      <w:r w:rsidRPr="005F7C62">
        <w:rPr>
          <w:rFonts w:ascii="Century Gothic" w:hAnsi="Century Gothic"/>
          <w:color w:val="000000"/>
          <w:sz w:val="18"/>
          <w:szCs w:val="15"/>
        </w:rPr>
        <w:t> </w:t>
      </w:r>
    </w:p>
    <w:p w14:paraId="1717BD9F" w14:textId="77777777" w:rsidR="00002CD3" w:rsidRDefault="00F35349" w:rsidP="00741DFD">
      <w:pPr>
        <w:pStyle w:val="NormalWeb"/>
        <w:spacing w:before="7" w:beforeAutospacing="0" w:after="0" w:afterAutospacing="0"/>
        <w:ind w:right="71"/>
        <w:rPr>
          <w:rFonts w:ascii="Century Gothic" w:hAnsi="Century Gothic"/>
          <w:color w:val="000000"/>
          <w:sz w:val="18"/>
          <w:szCs w:val="15"/>
        </w:rPr>
      </w:pPr>
      <w:r w:rsidRPr="005F7C62">
        <w:rPr>
          <w:rFonts w:ascii="Century Gothic" w:hAnsi="Century Gothic"/>
          <w:color w:val="000000"/>
          <w:sz w:val="18"/>
          <w:szCs w:val="15"/>
        </w:rPr>
        <w:t xml:space="preserve">En cas de nombre insuffisant de participants, </w:t>
      </w:r>
      <w:r w:rsidR="00002CD3">
        <w:rPr>
          <w:rFonts w:ascii="Century Gothic" w:hAnsi="Century Gothic"/>
          <w:color w:val="000000"/>
          <w:sz w:val="18"/>
          <w:szCs w:val="15"/>
        </w:rPr>
        <w:t xml:space="preserve">Interface </w:t>
      </w:r>
      <w:r w:rsidRPr="005F7C62">
        <w:rPr>
          <w:rFonts w:ascii="Century Gothic" w:hAnsi="Century Gothic"/>
          <w:color w:val="000000"/>
          <w:sz w:val="18"/>
          <w:szCs w:val="15"/>
        </w:rPr>
        <w:t xml:space="preserve">se réserve le droit d’annuler ou de reporter la tenue du parcours certifiant.  Dans ce cas, il en informe le commanditaire par courriel au plus tard 7 jours avant le début de la formation. Une nouvelle programmation est alors proposée, sous réserve de faisabilité. </w:t>
      </w:r>
    </w:p>
    <w:p w14:paraId="6E9FF68C" w14:textId="1FCD03CE" w:rsidR="00F35349" w:rsidRPr="005F7C62" w:rsidRDefault="00F35349" w:rsidP="00741DFD">
      <w:pPr>
        <w:pStyle w:val="NormalWeb"/>
        <w:spacing w:before="7" w:beforeAutospacing="0" w:after="0" w:afterAutospacing="0"/>
        <w:ind w:right="71"/>
        <w:rPr>
          <w:rFonts w:ascii="Century Gothic" w:hAnsi="Century Gothic"/>
          <w:color w:val="000000"/>
          <w:sz w:val="28"/>
          <w:szCs w:val="22"/>
        </w:rPr>
      </w:pPr>
      <w:r w:rsidRPr="005F7C62">
        <w:rPr>
          <w:rFonts w:ascii="Century Gothic" w:hAnsi="Century Gothic"/>
          <w:color w:val="000000"/>
          <w:sz w:val="18"/>
          <w:szCs w:val="15"/>
          <w:u w:val="single"/>
        </w:rPr>
        <w:t>Du fait du participant ou de son employeur</w:t>
      </w:r>
      <w:r w:rsidRPr="005F7C62">
        <w:rPr>
          <w:rFonts w:ascii="Century Gothic" w:hAnsi="Century Gothic"/>
          <w:color w:val="000000"/>
          <w:sz w:val="18"/>
          <w:szCs w:val="15"/>
        </w:rPr>
        <w:t> </w:t>
      </w:r>
    </w:p>
    <w:p w14:paraId="09C25398" w14:textId="52E2B38B" w:rsidR="00F35349" w:rsidRPr="005F7C62" w:rsidRDefault="00F35349" w:rsidP="00741DFD">
      <w:pPr>
        <w:pStyle w:val="NormalWeb"/>
        <w:spacing w:before="7" w:beforeAutospacing="0" w:after="0" w:afterAutospacing="0"/>
        <w:ind w:right="180"/>
        <w:rPr>
          <w:rFonts w:ascii="Century Gothic" w:hAnsi="Century Gothic"/>
          <w:color w:val="000000"/>
          <w:sz w:val="18"/>
          <w:szCs w:val="15"/>
        </w:rPr>
      </w:pPr>
      <w:r w:rsidRPr="005F7C62">
        <w:rPr>
          <w:rFonts w:ascii="Century Gothic" w:hAnsi="Century Gothic"/>
          <w:color w:val="000000"/>
          <w:sz w:val="18"/>
          <w:szCs w:val="15"/>
        </w:rPr>
        <w:t>En cas d’absence à tout ou partie d’un module du parcours</w:t>
      </w:r>
      <w:r w:rsidR="00002CD3">
        <w:rPr>
          <w:rFonts w:ascii="Century Gothic" w:hAnsi="Century Gothic"/>
          <w:color w:val="000000"/>
          <w:sz w:val="18"/>
          <w:szCs w:val="15"/>
        </w:rPr>
        <w:t xml:space="preserve">, Interface </w:t>
      </w:r>
      <w:r w:rsidRPr="005F7C62">
        <w:rPr>
          <w:rFonts w:ascii="Century Gothic" w:hAnsi="Century Gothic"/>
          <w:color w:val="000000"/>
          <w:sz w:val="18"/>
          <w:szCs w:val="15"/>
        </w:rPr>
        <w:t xml:space="preserve">se réserve le droit de facturer une indemnité forfaitaire calculée au prorata du nombre de jours d’absence. En cas d’absence du stagiaire à tout ou partie d’un module du parcours, la participation à un autre stage sur le(s) même(s) thème(s) pourra être proposée (sous réserve de faisabilité). </w:t>
      </w:r>
    </w:p>
    <w:p w14:paraId="7F0DB612" w14:textId="77777777" w:rsidR="00F35349" w:rsidRPr="00002CD3" w:rsidRDefault="00F35349" w:rsidP="00F35349">
      <w:pPr>
        <w:pStyle w:val="NormalWeb"/>
        <w:spacing w:before="7" w:beforeAutospacing="0" w:after="0" w:afterAutospacing="0"/>
        <w:ind w:left="332" w:right="180" w:firstLine="18"/>
        <w:rPr>
          <w:rFonts w:ascii="Century Gothic" w:hAnsi="Century Gothic"/>
          <w:color w:val="C98E4F"/>
          <w:sz w:val="28"/>
          <w:szCs w:val="22"/>
        </w:rPr>
      </w:pPr>
      <w:r w:rsidRPr="00002CD3">
        <w:rPr>
          <w:rFonts w:ascii="Century Gothic" w:hAnsi="Century Gothic"/>
          <w:i/>
          <w:iCs/>
          <w:color w:val="C98E4F"/>
          <w:sz w:val="18"/>
          <w:szCs w:val="15"/>
        </w:rPr>
        <w:t>ARTICLE 5 : CONDITIONS DE PARTICIPATION </w:t>
      </w:r>
    </w:p>
    <w:p w14:paraId="4C0ED829" w14:textId="77777777" w:rsidR="00F35349" w:rsidRPr="005F7C62" w:rsidRDefault="00F35349" w:rsidP="00F35349">
      <w:pPr>
        <w:pStyle w:val="NormalWeb"/>
        <w:spacing w:before="5" w:beforeAutospacing="0" w:after="0" w:afterAutospacing="0"/>
        <w:ind w:left="335" w:right="95" w:hanging="2"/>
        <w:rPr>
          <w:rFonts w:ascii="Century Gothic" w:hAnsi="Century Gothic"/>
          <w:color w:val="000000"/>
          <w:sz w:val="28"/>
          <w:szCs w:val="22"/>
        </w:rPr>
      </w:pPr>
      <w:r w:rsidRPr="005F7C62">
        <w:rPr>
          <w:rFonts w:ascii="Century Gothic" w:hAnsi="Century Gothic"/>
          <w:color w:val="000000"/>
          <w:sz w:val="18"/>
          <w:szCs w:val="15"/>
        </w:rPr>
        <w:t>Toute personne participant à une action de formation doit respecter les termes du règlement intérieur durant toute la durée de l’action de formation. Ce dernier est remis pour signature au stagiaire en deux exemplaires avant le début de la formation. </w:t>
      </w:r>
    </w:p>
    <w:p w14:paraId="70876E0A" w14:textId="77777777" w:rsidR="00F35349" w:rsidRDefault="00F35349" w:rsidP="00F35349">
      <w:pPr>
        <w:pStyle w:val="NormalWeb"/>
        <w:spacing w:before="5" w:beforeAutospacing="0" w:after="0" w:afterAutospacing="0"/>
        <w:ind w:left="343" w:right="148" w:firstLine="6"/>
        <w:rPr>
          <w:rFonts w:ascii="Century Gothic" w:hAnsi="Century Gothic"/>
          <w:color w:val="000000"/>
          <w:sz w:val="18"/>
          <w:szCs w:val="15"/>
        </w:rPr>
      </w:pPr>
      <w:r w:rsidRPr="005F7C62">
        <w:rPr>
          <w:rFonts w:ascii="Century Gothic" w:hAnsi="Century Gothic"/>
          <w:color w:val="000000"/>
          <w:sz w:val="18"/>
          <w:szCs w:val="15"/>
        </w:rPr>
        <w:t>La remise des attestations de présence et de fin de formation est subordonnée à la présence du stagiaire durant l’intégralité des heures de formation. </w:t>
      </w:r>
    </w:p>
    <w:p w14:paraId="57C28FB9" w14:textId="77777777" w:rsidR="001F34CA" w:rsidRPr="005F7C62" w:rsidRDefault="001F34CA" w:rsidP="00F35349">
      <w:pPr>
        <w:pStyle w:val="NormalWeb"/>
        <w:spacing w:before="5" w:beforeAutospacing="0" w:after="0" w:afterAutospacing="0"/>
        <w:ind w:left="343" w:right="148" w:firstLine="6"/>
        <w:rPr>
          <w:rFonts w:ascii="Century Gothic" w:hAnsi="Century Gothic"/>
          <w:color w:val="000000"/>
          <w:sz w:val="28"/>
          <w:szCs w:val="22"/>
        </w:rPr>
      </w:pPr>
    </w:p>
    <w:p w14:paraId="16956AF9" w14:textId="77777777" w:rsidR="00F35349" w:rsidRPr="00002CD3" w:rsidRDefault="00F35349" w:rsidP="00F35349">
      <w:pPr>
        <w:pStyle w:val="NormalWeb"/>
        <w:spacing w:before="4" w:beforeAutospacing="0" w:after="0" w:afterAutospacing="0"/>
        <w:ind w:left="332"/>
        <w:rPr>
          <w:rFonts w:ascii="Century Gothic" w:hAnsi="Century Gothic"/>
          <w:color w:val="C98E4F"/>
          <w:sz w:val="28"/>
          <w:szCs w:val="22"/>
        </w:rPr>
      </w:pPr>
      <w:r w:rsidRPr="00002CD3">
        <w:rPr>
          <w:rFonts w:ascii="Century Gothic" w:hAnsi="Century Gothic"/>
          <w:i/>
          <w:iCs/>
          <w:color w:val="C98E4F"/>
          <w:sz w:val="18"/>
          <w:szCs w:val="15"/>
        </w:rPr>
        <w:t>ARTICLE 6 : DONNÉES À CARACTÈRE PERSONNEL </w:t>
      </w:r>
    </w:p>
    <w:p w14:paraId="7D359750" w14:textId="3078B389" w:rsidR="00F35349" w:rsidRPr="005F7C62" w:rsidRDefault="00F35349" w:rsidP="00F35349">
      <w:pPr>
        <w:pStyle w:val="NormalWeb"/>
        <w:spacing w:before="9" w:beforeAutospacing="0" w:after="0" w:afterAutospacing="0"/>
        <w:ind w:left="339" w:right="8" w:firstLine="11"/>
        <w:rPr>
          <w:rFonts w:ascii="Century Gothic" w:hAnsi="Century Gothic"/>
          <w:color w:val="000000"/>
          <w:sz w:val="28"/>
          <w:szCs w:val="22"/>
        </w:rPr>
      </w:pPr>
      <w:r w:rsidRPr="005F7C62">
        <w:rPr>
          <w:rFonts w:ascii="Century Gothic" w:hAnsi="Century Gothic"/>
          <w:color w:val="000000"/>
          <w:sz w:val="18"/>
          <w:szCs w:val="15"/>
        </w:rPr>
        <w:t xml:space="preserve">Les données à caractère personnel recueillies dans le cadre de la formation sont obligatoires pour le traitement administratif des commandes et en particulier pour son traitement informatique effectué sous la responsabilité de </w:t>
      </w:r>
      <w:r w:rsidR="00002CD3">
        <w:rPr>
          <w:rFonts w:ascii="Century Gothic" w:hAnsi="Century Gothic"/>
          <w:color w:val="000000"/>
          <w:sz w:val="18"/>
          <w:szCs w:val="15"/>
        </w:rPr>
        <w:t>la couveuse Interface</w:t>
      </w:r>
      <w:r w:rsidRPr="005F7C62">
        <w:rPr>
          <w:rFonts w:ascii="Century Gothic" w:hAnsi="Century Gothic"/>
          <w:color w:val="000000"/>
          <w:sz w:val="18"/>
          <w:szCs w:val="15"/>
        </w:rPr>
        <w:t>. La co</w:t>
      </w:r>
      <w:r w:rsidR="00002CD3">
        <w:rPr>
          <w:rFonts w:ascii="Century Gothic" w:hAnsi="Century Gothic"/>
          <w:color w:val="000000"/>
          <w:sz w:val="18"/>
          <w:szCs w:val="15"/>
        </w:rPr>
        <w:t>uveuse</w:t>
      </w:r>
      <w:r w:rsidRPr="005F7C62">
        <w:rPr>
          <w:rFonts w:ascii="Century Gothic" w:hAnsi="Century Gothic"/>
          <w:color w:val="000000"/>
          <w:sz w:val="18"/>
          <w:szCs w:val="15"/>
        </w:rPr>
        <w:t xml:space="preserve"> pourra utiliser les données à des fins de prospection commerciale, notamment pour informer sur les nouvelles formations ou les changements de formations existantes. </w:t>
      </w:r>
    </w:p>
    <w:p w14:paraId="0BFAD57F" w14:textId="628085B6" w:rsidR="00F35349" w:rsidRPr="005F7C62" w:rsidRDefault="00F35349" w:rsidP="00F35349">
      <w:pPr>
        <w:pStyle w:val="NormalWeb"/>
        <w:spacing w:before="7" w:beforeAutospacing="0" w:after="0" w:afterAutospacing="0"/>
        <w:ind w:left="343" w:right="87"/>
        <w:rPr>
          <w:rFonts w:ascii="Century Gothic" w:hAnsi="Century Gothic"/>
          <w:color w:val="000000"/>
          <w:sz w:val="28"/>
          <w:szCs w:val="22"/>
        </w:rPr>
      </w:pPr>
      <w:r w:rsidRPr="005F7C62">
        <w:rPr>
          <w:rFonts w:ascii="Century Gothic" w:hAnsi="Century Gothic"/>
          <w:color w:val="000000"/>
          <w:sz w:val="18"/>
          <w:szCs w:val="15"/>
        </w:rPr>
        <w:t xml:space="preserve">Ces données sont destinées à </w:t>
      </w:r>
      <w:r w:rsidR="00002CD3">
        <w:rPr>
          <w:rFonts w:ascii="Century Gothic" w:hAnsi="Century Gothic"/>
          <w:color w:val="000000"/>
          <w:sz w:val="18"/>
          <w:szCs w:val="15"/>
        </w:rPr>
        <w:t>la couveuse Interface</w:t>
      </w:r>
      <w:r w:rsidRPr="005F7C62">
        <w:rPr>
          <w:rFonts w:ascii="Century Gothic" w:hAnsi="Century Gothic"/>
          <w:color w:val="000000"/>
          <w:sz w:val="18"/>
          <w:szCs w:val="15"/>
        </w:rPr>
        <w:t xml:space="preserve">. Elles pourront également, de convention expresse, être utilisées ou communiquées aux partenaires, ou tiers intervenant pour l’exécution des prestations concernées. </w:t>
      </w:r>
      <w:r w:rsidR="00002CD3">
        <w:rPr>
          <w:rFonts w:ascii="Century Gothic" w:hAnsi="Century Gothic"/>
          <w:color w:val="000000"/>
          <w:sz w:val="18"/>
          <w:szCs w:val="15"/>
        </w:rPr>
        <w:t xml:space="preserve">Interface </w:t>
      </w:r>
      <w:r w:rsidRPr="005F7C62">
        <w:rPr>
          <w:rFonts w:ascii="Century Gothic" w:hAnsi="Century Gothic"/>
          <w:color w:val="000000"/>
          <w:sz w:val="18"/>
          <w:szCs w:val="15"/>
        </w:rPr>
        <w:t xml:space="preserve">conservera les données à caractère personnel conformément aux durées de prescription légales et réglementaires françaises et européennes. Conformément à la réglementation applicable, notamment le règlement européen 2016/679, dit règlement général sur </w:t>
      </w:r>
      <w:r w:rsidR="00002CD3" w:rsidRPr="005F7C62">
        <w:rPr>
          <w:rFonts w:ascii="Century Gothic" w:hAnsi="Century Gothic"/>
          <w:color w:val="000000"/>
          <w:sz w:val="18"/>
          <w:szCs w:val="15"/>
        </w:rPr>
        <w:t>la protection</w:t>
      </w:r>
      <w:r w:rsidRPr="005F7C62">
        <w:rPr>
          <w:rFonts w:ascii="Century Gothic" w:hAnsi="Century Gothic"/>
          <w:color w:val="000000"/>
          <w:sz w:val="18"/>
          <w:szCs w:val="15"/>
        </w:rPr>
        <w:t xml:space="preserve"> des données (RGPD) et les dispositions </w:t>
      </w:r>
      <w:r w:rsidR="00002CD3" w:rsidRPr="005F7C62">
        <w:rPr>
          <w:rFonts w:ascii="Century Gothic" w:hAnsi="Century Gothic"/>
          <w:color w:val="000000"/>
          <w:sz w:val="18"/>
          <w:szCs w:val="15"/>
        </w:rPr>
        <w:t>nationales relatives</w:t>
      </w:r>
      <w:r w:rsidRPr="005F7C62">
        <w:rPr>
          <w:rFonts w:ascii="Century Gothic" w:hAnsi="Century Gothic"/>
          <w:color w:val="000000"/>
          <w:sz w:val="18"/>
          <w:szCs w:val="15"/>
        </w:rPr>
        <w:t xml:space="preserve"> à l'informatique, aux fichiers et libertés, les </w:t>
      </w:r>
      <w:r w:rsidR="00002CD3" w:rsidRPr="005F7C62">
        <w:rPr>
          <w:rFonts w:ascii="Century Gothic" w:hAnsi="Century Gothic"/>
          <w:color w:val="000000"/>
          <w:sz w:val="18"/>
          <w:szCs w:val="15"/>
        </w:rPr>
        <w:t>personnes dont</w:t>
      </w:r>
      <w:r w:rsidRPr="005F7C62">
        <w:rPr>
          <w:rFonts w:ascii="Century Gothic" w:hAnsi="Century Gothic"/>
          <w:color w:val="000000"/>
          <w:sz w:val="18"/>
          <w:szCs w:val="15"/>
        </w:rPr>
        <w:t xml:space="preserve"> les données à caractère personnel sont </w:t>
      </w:r>
      <w:r w:rsidR="00002CD3" w:rsidRPr="005F7C62">
        <w:rPr>
          <w:rFonts w:ascii="Century Gothic" w:hAnsi="Century Gothic"/>
          <w:color w:val="000000"/>
          <w:sz w:val="18"/>
          <w:szCs w:val="15"/>
        </w:rPr>
        <w:t>collectées bénéficient</w:t>
      </w:r>
      <w:r w:rsidRPr="005F7C62">
        <w:rPr>
          <w:rFonts w:ascii="Century Gothic" w:hAnsi="Century Gothic"/>
          <w:color w:val="000000"/>
          <w:sz w:val="18"/>
          <w:szCs w:val="15"/>
        </w:rPr>
        <w:t xml:space="preserve"> d'un droit d'accès, de rectification, de </w:t>
      </w:r>
      <w:r w:rsidR="00002CD3" w:rsidRPr="005F7C62">
        <w:rPr>
          <w:rFonts w:ascii="Century Gothic" w:hAnsi="Century Gothic"/>
          <w:color w:val="000000"/>
          <w:sz w:val="18"/>
          <w:szCs w:val="15"/>
        </w:rPr>
        <w:t>suppression et</w:t>
      </w:r>
      <w:r w:rsidRPr="005F7C62">
        <w:rPr>
          <w:rFonts w:ascii="Century Gothic" w:hAnsi="Century Gothic"/>
          <w:color w:val="000000"/>
          <w:sz w:val="18"/>
          <w:szCs w:val="15"/>
        </w:rPr>
        <w:t xml:space="preserve"> d'opposition, pour motifs légitimes, aux informations </w:t>
      </w:r>
      <w:r w:rsidR="00002CD3" w:rsidRPr="005F7C62">
        <w:rPr>
          <w:rFonts w:ascii="Century Gothic" w:hAnsi="Century Gothic"/>
          <w:color w:val="000000"/>
          <w:sz w:val="18"/>
          <w:szCs w:val="15"/>
        </w:rPr>
        <w:t>les concernant</w:t>
      </w:r>
      <w:r w:rsidRPr="005F7C62">
        <w:rPr>
          <w:rFonts w:ascii="Century Gothic" w:hAnsi="Century Gothic"/>
          <w:color w:val="000000"/>
          <w:sz w:val="18"/>
          <w:szCs w:val="15"/>
        </w:rPr>
        <w:t>. </w:t>
      </w:r>
    </w:p>
    <w:p w14:paraId="4BCA0AF0" w14:textId="35F839DF" w:rsidR="00002CD3" w:rsidRDefault="00F35349" w:rsidP="00F35349">
      <w:pPr>
        <w:pStyle w:val="NormalWeb"/>
        <w:spacing w:before="5" w:beforeAutospacing="0" w:after="0" w:afterAutospacing="0"/>
        <w:ind w:left="344" w:right="418"/>
        <w:rPr>
          <w:rFonts w:ascii="Century Gothic" w:hAnsi="Century Gothic"/>
          <w:color w:val="000000"/>
          <w:sz w:val="18"/>
          <w:szCs w:val="15"/>
        </w:rPr>
      </w:pPr>
      <w:r w:rsidRPr="005F7C62">
        <w:rPr>
          <w:rFonts w:ascii="Century Gothic" w:hAnsi="Century Gothic"/>
          <w:color w:val="000000"/>
          <w:sz w:val="18"/>
          <w:szCs w:val="15"/>
        </w:rPr>
        <w:t>Ces droits peuvent être exercés par l’envoi d’un courrier, à</w:t>
      </w:r>
      <w:r w:rsidR="00741DFD">
        <w:rPr>
          <w:rFonts w:ascii="Century Gothic" w:hAnsi="Century Gothic"/>
          <w:color w:val="000000"/>
          <w:sz w:val="18"/>
          <w:szCs w:val="15"/>
        </w:rPr>
        <w:t> :</w:t>
      </w:r>
    </w:p>
    <w:p w14:paraId="0355A321" w14:textId="77777777" w:rsidR="00741DFD" w:rsidRDefault="00741DFD" w:rsidP="00F35349">
      <w:pPr>
        <w:pStyle w:val="NormalWeb"/>
        <w:spacing w:before="5" w:beforeAutospacing="0" w:after="0" w:afterAutospacing="0"/>
        <w:ind w:left="344" w:right="418"/>
        <w:rPr>
          <w:rFonts w:ascii="Century Gothic" w:hAnsi="Century Gothic"/>
          <w:color w:val="000000"/>
          <w:sz w:val="18"/>
          <w:szCs w:val="15"/>
        </w:rPr>
      </w:pPr>
    </w:p>
    <w:p w14:paraId="30DD1F50" w14:textId="7AC7530D" w:rsidR="00F35349" w:rsidRPr="005F7C62" w:rsidRDefault="00002CD3" w:rsidP="00F35349">
      <w:pPr>
        <w:pStyle w:val="NormalWeb"/>
        <w:spacing w:before="5" w:beforeAutospacing="0" w:after="0" w:afterAutospacing="0"/>
        <w:ind w:left="344" w:right="418"/>
        <w:rPr>
          <w:rFonts w:ascii="Century Gothic" w:hAnsi="Century Gothic"/>
          <w:color w:val="000000"/>
          <w:sz w:val="28"/>
          <w:szCs w:val="22"/>
        </w:rPr>
      </w:pPr>
      <w:r>
        <w:rPr>
          <w:rFonts w:ascii="Century Gothic" w:hAnsi="Century Gothic"/>
          <w:b/>
          <w:bCs/>
          <w:color w:val="000000"/>
          <w:sz w:val="18"/>
          <w:szCs w:val="15"/>
        </w:rPr>
        <w:t>Couveuse Interface</w:t>
      </w:r>
    </w:p>
    <w:p w14:paraId="2E07000D" w14:textId="77777777" w:rsidR="00F35349" w:rsidRPr="005F7C62" w:rsidRDefault="00F35349" w:rsidP="00F35349">
      <w:pPr>
        <w:pStyle w:val="NormalWeb"/>
        <w:spacing w:before="7" w:beforeAutospacing="0" w:after="0" w:afterAutospacing="0"/>
        <w:ind w:right="1754"/>
        <w:rPr>
          <w:rFonts w:ascii="Century Gothic" w:hAnsi="Century Gothic"/>
          <w:b/>
          <w:bCs/>
          <w:color w:val="000000"/>
          <w:sz w:val="18"/>
          <w:szCs w:val="15"/>
        </w:rPr>
      </w:pPr>
      <w:r w:rsidRPr="005F7C62">
        <w:rPr>
          <w:rFonts w:ascii="Century Gothic" w:hAnsi="Century Gothic"/>
          <w:b/>
          <w:bCs/>
          <w:color w:val="000000"/>
          <w:sz w:val="18"/>
          <w:szCs w:val="15"/>
        </w:rPr>
        <w:t xml:space="preserve">       83, La canebière</w:t>
      </w:r>
    </w:p>
    <w:p w14:paraId="5D99D135" w14:textId="1C9162F5" w:rsidR="00F35349" w:rsidRDefault="00F35349" w:rsidP="00F35349">
      <w:pPr>
        <w:pStyle w:val="NormalWeb"/>
        <w:spacing w:before="7" w:beforeAutospacing="0" w:after="0" w:afterAutospacing="0"/>
        <w:ind w:right="1754"/>
        <w:rPr>
          <w:rFonts w:ascii="Century Gothic" w:hAnsi="Century Gothic"/>
          <w:color w:val="000000"/>
          <w:sz w:val="18"/>
          <w:szCs w:val="15"/>
        </w:rPr>
      </w:pPr>
      <w:r w:rsidRPr="005F7C62">
        <w:rPr>
          <w:rFonts w:ascii="Century Gothic" w:hAnsi="Century Gothic"/>
          <w:b/>
          <w:bCs/>
          <w:color w:val="000000"/>
          <w:sz w:val="18"/>
          <w:szCs w:val="15"/>
        </w:rPr>
        <w:t xml:space="preserve">      13001, M</w:t>
      </w:r>
      <w:r w:rsidR="00741DFD">
        <w:rPr>
          <w:rFonts w:ascii="Century Gothic" w:hAnsi="Century Gothic"/>
          <w:b/>
          <w:bCs/>
          <w:color w:val="000000"/>
          <w:sz w:val="18"/>
          <w:szCs w:val="15"/>
        </w:rPr>
        <w:t>ARSEILLE</w:t>
      </w:r>
      <w:r w:rsidRPr="005F7C62">
        <w:rPr>
          <w:rFonts w:ascii="Century Gothic" w:hAnsi="Century Gothic"/>
          <w:color w:val="000000"/>
          <w:sz w:val="18"/>
          <w:szCs w:val="15"/>
        </w:rPr>
        <w:t> </w:t>
      </w:r>
    </w:p>
    <w:p w14:paraId="021E23FA" w14:textId="77777777" w:rsidR="00741DFD" w:rsidRPr="005F7C62" w:rsidRDefault="00741DFD" w:rsidP="00F35349">
      <w:pPr>
        <w:pStyle w:val="NormalWeb"/>
        <w:spacing w:before="7" w:beforeAutospacing="0" w:after="0" w:afterAutospacing="0"/>
        <w:ind w:right="1754"/>
        <w:rPr>
          <w:rFonts w:ascii="Century Gothic" w:hAnsi="Century Gothic"/>
          <w:color w:val="000000"/>
          <w:sz w:val="28"/>
          <w:szCs w:val="22"/>
        </w:rPr>
      </w:pPr>
    </w:p>
    <w:p w14:paraId="4245F07E" w14:textId="72F0032F" w:rsidR="00ED76FD" w:rsidRPr="003147E5" w:rsidRDefault="00F35349" w:rsidP="003147E5">
      <w:pPr>
        <w:pStyle w:val="NormalWeb"/>
        <w:spacing w:before="7" w:beforeAutospacing="0" w:after="0" w:afterAutospacing="0"/>
        <w:ind w:left="348" w:right="569" w:firstLine="1"/>
        <w:rPr>
          <w:rFonts w:ascii="Century Gothic" w:hAnsi="Century Gothic"/>
          <w:color w:val="000000"/>
          <w:sz w:val="28"/>
          <w:szCs w:val="22"/>
        </w:rPr>
      </w:pPr>
      <w:r w:rsidRPr="005F7C62">
        <w:rPr>
          <w:rFonts w:ascii="Century Gothic" w:hAnsi="Century Gothic"/>
          <w:color w:val="000000"/>
          <w:sz w:val="18"/>
          <w:szCs w:val="15"/>
        </w:rPr>
        <w:t>Enfin, les personnes disposent du droit d’introduire une réclamation auprès de la Commission Nationale de l’Informatique et des Libertés (CNIL).</w:t>
      </w:r>
    </w:p>
    <w:sectPr w:rsidR="00ED76FD" w:rsidRPr="003147E5" w:rsidSect="005D25E5">
      <w:headerReference w:type="default" r:id="rId47"/>
      <w:footerReference w:type="even" r:id="rId48"/>
      <w:footerReference w:type="default" r:id="rId49"/>
      <w:headerReference w:type="first" r:id="rId50"/>
      <w:footerReference w:type="first" r:id="rId5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7516" w14:textId="77777777" w:rsidR="002A03BC" w:rsidRDefault="002A03BC" w:rsidP="00DD51CE">
      <w:r>
        <w:separator/>
      </w:r>
    </w:p>
  </w:endnote>
  <w:endnote w:type="continuationSeparator" w:id="0">
    <w:p w14:paraId="6EFFD514" w14:textId="77777777" w:rsidR="002A03BC" w:rsidRDefault="002A03BC" w:rsidP="00DD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0A85" w14:textId="02C24708" w:rsidR="00213697" w:rsidRDefault="00213697" w:rsidP="00BB665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14391A79" w14:textId="77777777" w:rsidR="00213697" w:rsidRDefault="00213697" w:rsidP="002F43B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40288420"/>
      <w:docPartObj>
        <w:docPartGallery w:val="Page Numbers (Bottom of Page)"/>
        <w:docPartUnique/>
      </w:docPartObj>
    </w:sdtPr>
    <w:sdtEndPr>
      <w:rPr>
        <w:rStyle w:val="Numrodepage"/>
      </w:rPr>
    </w:sdtEndPr>
    <w:sdtContent>
      <w:p w14:paraId="0BA59D61" w14:textId="0B4C9EF3" w:rsidR="00213697" w:rsidRDefault="00213697" w:rsidP="00BB665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E0BC1E1" w14:textId="4D064607" w:rsidR="00F405AC" w:rsidRPr="00DD51CE" w:rsidRDefault="00213697" w:rsidP="002F43BE">
    <w:pPr>
      <w:pStyle w:val="Pieddepage"/>
      <w:spacing w:line="480" w:lineRule="auto"/>
      <w:ind w:right="360"/>
      <w:rPr>
        <w:rFonts w:ascii="Century Gothic" w:hAnsi="Century Gothic"/>
        <w:sz w:val="16"/>
        <w:szCs w:val="16"/>
      </w:rPr>
    </w:pPr>
    <w:r w:rsidRPr="00DD51CE">
      <w:rPr>
        <w:rFonts w:ascii="Century Gothic" w:hAnsi="Century Gothic"/>
        <w:sz w:val="16"/>
        <w:szCs w:val="16"/>
      </w:rPr>
      <w:t>CATALOGUE DES FORMATIONS 202</w:t>
    </w:r>
    <w:r w:rsidR="00A540EB">
      <w:rPr>
        <w:rFonts w:ascii="Century Gothic" w:hAnsi="Century Gothic"/>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6133FC9" w14:paraId="6D10DD1A" w14:textId="77777777" w:rsidTr="16133FC9">
      <w:trPr>
        <w:trHeight w:val="300"/>
      </w:trPr>
      <w:tc>
        <w:tcPr>
          <w:tcW w:w="3485" w:type="dxa"/>
        </w:tcPr>
        <w:p w14:paraId="0C6789AD" w14:textId="7E02B13E" w:rsidR="16133FC9" w:rsidRDefault="16133FC9" w:rsidP="16133FC9">
          <w:pPr>
            <w:pStyle w:val="En-tte"/>
            <w:ind w:left="-115"/>
          </w:pPr>
        </w:p>
      </w:tc>
      <w:tc>
        <w:tcPr>
          <w:tcW w:w="3485" w:type="dxa"/>
        </w:tcPr>
        <w:p w14:paraId="6A31F4B1" w14:textId="04737C46" w:rsidR="16133FC9" w:rsidRDefault="16133FC9" w:rsidP="16133FC9">
          <w:pPr>
            <w:pStyle w:val="En-tte"/>
            <w:jc w:val="center"/>
          </w:pPr>
        </w:p>
      </w:tc>
      <w:tc>
        <w:tcPr>
          <w:tcW w:w="3485" w:type="dxa"/>
        </w:tcPr>
        <w:p w14:paraId="53DA526D" w14:textId="4F5518FB" w:rsidR="16133FC9" w:rsidRDefault="16133FC9" w:rsidP="16133FC9">
          <w:pPr>
            <w:pStyle w:val="En-tte"/>
            <w:ind w:right="-115"/>
            <w:jc w:val="right"/>
          </w:pPr>
        </w:p>
      </w:tc>
    </w:tr>
  </w:tbl>
  <w:p w14:paraId="105BF2B4" w14:textId="5CF7CEA7" w:rsidR="16133FC9" w:rsidRDefault="0070214B" w:rsidP="0070214B">
    <w:pPr>
      <w:pStyle w:val="Pieddepage"/>
      <w:jc w:val="right"/>
    </w:pPr>
    <w:r>
      <w:t>Version 202</w:t>
    </w:r>
    <w:r w:rsidR="00A540E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87F0" w14:textId="77777777" w:rsidR="002A03BC" w:rsidRDefault="002A03BC" w:rsidP="00DD51CE">
      <w:r>
        <w:separator/>
      </w:r>
    </w:p>
  </w:footnote>
  <w:footnote w:type="continuationSeparator" w:id="0">
    <w:p w14:paraId="7199A812" w14:textId="77777777" w:rsidR="002A03BC" w:rsidRDefault="002A03BC" w:rsidP="00DD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5096" w14:textId="56B618E7" w:rsidR="00213697" w:rsidRDefault="00A540EB">
    <w:pPr>
      <w:pStyle w:val="En-tte"/>
    </w:pPr>
    <w:r>
      <w:rPr>
        <w:noProof/>
      </w:rPr>
      <w:drawing>
        <wp:anchor distT="0" distB="0" distL="114300" distR="114300" simplePos="0" relativeHeight="251664384" behindDoc="0" locked="0" layoutInCell="1" allowOverlap="1" wp14:anchorId="22E63F92" wp14:editId="4EF60D7D">
          <wp:simplePos x="0" y="0"/>
          <wp:positionH relativeFrom="column">
            <wp:posOffset>5486400</wp:posOffset>
          </wp:positionH>
          <wp:positionV relativeFrom="paragraph">
            <wp:posOffset>-229870</wp:posOffset>
          </wp:positionV>
          <wp:extent cx="1356360" cy="328152"/>
          <wp:effectExtent l="0" t="0" r="0" b="0"/>
          <wp:wrapNone/>
          <wp:docPr id="214630573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55892" name="Image 1010355892"/>
                  <pic:cNvPicPr/>
                </pic:nvPicPr>
                <pic:blipFill>
                  <a:blip r:embed="rId1">
                    <a:extLst>
                      <a:ext uri="{28A0092B-C50C-407E-A947-70E740481C1C}">
                        <a14:useLocalDpi xmlns:a14="http://schemas.microsoft.com/office/drawing/2010/main" val="0"/>
                      </a:ext>
                    </a:extLst>
                  </a:blip>
                  <a:stretch>
                    <a:fillRect/>
                  </a:stretch>
                </pic:blipFill>
                <pic:spPr>
                  <a:xfrm>
                    <a:off x="0" y="0"/>
                    <a:ext cx="1356360" cy="328152"/>
                  </a:xfrm>
                  <a:prstGeom prst="rect">
                    <a:avLst/>
                  </a:prstGeom>
                </pic:spPr>
              </pic:pic>
            </a:graphicData>
          </a:graphic>
        </wp:anchor>
      </w:drawing>
    </w:r>
    <w:r w:rsidR="00213697">
      <w:rPr>
        <w:noProof/>
      </w:rPr>
      <w:drawing>
        <wp:anchor distT="0" distB="0" distL="114300" distR="114300" simplePos="0" relativeHeight="251659264" behindDoc="0" locked="0" layoutInCell="1" allowOverlap="1" wp14:anchorId="01528E67" wp14:editId="45E75509">
          <wp:simplePos x="0" y="0"/>
          <wp:positionH relativeFrom="margin">
            <wp:posOffset>0</wp:posOffset>
          </wp:positionH>
          <wp:positionV relativeFrom="paragraph">
            <wp:posOffset>-194945</wp:posOffset>
          </wp:positionV>
          <wp:extent cx="1036320" cy="295910"/>
          <wp:effectExtent l="0" t="0" r="0" b="0"/>
          <wp:wrapThrough wrapText="bothSides">
            <wp:wrapPolygon edited="0">
              <wp:start x="0" y="0"/>
              <wp:lineTo x="0" y="20395"/>
              <wp:lineTo x="21176" y="20395"/>
              <wp:lineTo x="21176" y="0"/>
              <wp:lineTo x="0" y="0"/>
            </wp:wrapPolygon>
          </wp:wrapThrough>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36320" cy="2959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D0E" w14:textId="62A0ACEA" w:rsidR="00213697" w:rsidRDefault="00A540EB">
    <w:pPr>
      <w:pStyle w:val="En-tte"/>
    </w:pPr>
    <w:r>
      <w:rPr>
        <w:noProof/>
      </w:rPr>
      <w:drawing>
        <wp:anchor distT="0" distB="0" distL="114300" distR="114300" simplePos="0" relativeHeight="251662336" behindDoc="0" locked="0" layoutInCell="1" allowOverlap="1" wp14:anchorId="49168544" wp14:editId="7E1014A2">
          <wp:simplePos x="0" y="0"/>
          <wp:positionH relativeFrom="column">
            <wp:posOffset>5212080</wp:posOffset>
          </wp:positionH>
          <wp:positionV relativeFrom="paragraph">
            <wp:posOffset>-243840</wp:posOffset>
          </wp:positionV>
          <wp:extent cx="1356360" cy="328152"/>
          <wp:effectExtent l="0" t="0" r="0" b="0"/>
          <wp:wrapNone/>
          <wp:docPr id="101035589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55892" name="Image 1010355892"/>
                  <pic:cNvPicPr/>
                </pic:nvPicPr>
                <pic:blipFill>
                  <a:blip r:embed="rId1">
                    <a:extLst>
                      <a:ext uri="{28A0092B-C50C-407E-A947-70E740481C1C}">
                        <a14:useLocalDpi xmlns:a14="http://schemas.microsoft.com/office/drawing/2010/main" val="0"/>
                      </a:ext>
                    </a:extLst>
                  </a:blip>
                  <a:stretch>
                    <a:fillRect/>
                  </a:stretch>
                </pic:blipFill>
                <pic:spPr>
                  <a:xfrm>
                    <a:off x="0" y="0"/>
                    <a:ext cx="1356360" cy="328152"/>
                  </a:xfrm>
                  <a:prstGeom prst="rect">
                    <a:avLst/>
                  </a:prstGeom>
                </pic:spPr>
              </pic:pic>
            </a:graphicData>
          </a:graphic>
        </wp:anchor>
      </w:drawing>
    </w:r>
    <w:r w:rsidR="00213697">
      <w:rPr>
        <w:noProof/>
      </w:rPr>
      <w:drawing>
        <wp:anchor distT="0" distB="0" distL="114300" distR="114300" simplePos="0" relativeHeight="251661312" behindDoc="0" locked="0" layoutInCell="1" allowOverlap="1" wp14:anchorId="5C981398" wp14:editId="33315CD5">
          <wp:simplePos x="0" y="0"/>
          <wp:positionH relativeFrom="margin">
            <wp:align>left</wp:align>
          </wp:positionH>
          <wp:positionV relativeFrom="paragraph">
            <wp:posOffset>-240665</wp:posOffset>
          </wp:positionV>
          <wp:extent cx="1036320" cy="295910"/>
          <wp:effectExtent l="0" t="0" r="0" b="0"/>
          <wp:wrapThrough wrapText="bothSides">
            <wp:wrapPolygon edited="0">
              <wp:start x="0" y="0"/>
              <wp:lineTo x="0" y="20395"/>
              <wp:lineTo x="21176" y="20395"/>
              <wp:lineTo x="21176" y="0"/>
              <wp:lineTo x="0" y="0"/>
            </wp:wrapPolygon>
          </wp:wrapThrough>
          <wp:docPr id="36" name="Image 3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36320" cy="29591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F09"/>
    <w:multiLevelType w:val="hybridMultilevel"/>
    <w:tmpl w:val="6F2C4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498309"/>
    <w:multiLevelType w:val="hybridMultilevel"/>
    <w:tmpl w:val="A28070C6"/>
    <w:lvl w:ilvl="0" w:tplc="D2189202">
      <w:start w:val="1"/>
      <w:numFmt w:val="bullet"/>
      <w:lvlText w:val=""/>
      <w:lvlJc w:val="left"/>
      <w:pPr>
        <w:ind w:left="720" w:hanging="360"/>
      </w:pPr>
      <w:rPr>
        <w:rFonts w:ascii="Wingdings" w:hAnsi="Wingdings" w:hint="default"/>
      </w:rPr>
    </w:lvl>
    <w:lvl w:ilvl="1" w:tplc="E1368390">
      <w:start w:val="1"/>
      <w:numFmt w:val="bullet"/>
      <w:lvlText w:val="o"/>
      <w:lvlJc w:val="left"/>
      <w:pPr>
        <w:ind w:left="1440" w:hanging="360"/>
      </w:pPr>
      <w:rPr>
        <w:rFonts w:ascii="Courier New" w:hAnsi="Courier New" w:hint="default"/>
      </w:rPr>
    </w:lvl>
    <w:lvl w:ilvl="2" w:tplc="8B247874">
      <w:start w:val="1"/>
      <w:numFmt w:val="bullet"/>
      <w:lvlText w:val=""/>
      <w:lvlJc w:val="left"/>
      <w:pPr>
        <w:ind w:left="2160" w:hanging="360"/>
      </w:pPr>
      <w:rPr>
        <w:rFonts w:ascii="Wingdings" w:hAnsi="Wingdings" w:hint="default"/>
      </w:rPr>
    </w:lvl>
    <w:lvl w:ilvl="3" w:tplc="660685C2">
      <w:start w:val="1"/>
      <w:numFmt w:val="bullet"/>
      <w:lvlText w:val=""/>
      <w:lvlJc w:val="left"/>
      <w:pPr>
        <w:ind w:left="2880" w:hanging="360"/>
      </w:pPr>
      <w:rPr>
        <w:rFonts w:ascii="Symbol" w:hAnsi="Symbol" w:hint="default"/>
      </w:rPr>
    </w:lvl>
    <w:lvl w:ilvl="4" w:tplc="FD8CA4CC">
      <w:start w:val="1"/>
      <w:numFmt w:val="bullet"/>
      <w:lvlText w:val="o"/>
      <w:lvlJc w:val="left"/>
      <w:pPr>
        <w:ind w:left="3600" w:hanging="360"/>
      </w:pPr>
      <w:rPr>
        <w:rFonts w:ascii="Courier New" w:hAnsi="Courier New" w:hint="default"/>
      </w:rPr>
    </w:lvl>
    <w:lvl w:ilvl="5" w:tplc="A18628E4">
      <w:start w:val="1"/>
      <w:numFmt w:val="bullet"/>
      <w:lvlText w:val=""/>
      <w:lvlJc w:val="left"/>
      <w:pPr>
        <w:ind w:left="4320" w:hanging="360"/>
      </w:pPr>
      <w:rPr>
        <w:rFonts w:ascii="Wingdings" w:hAnsi="Wingdings" w:hint="default"/>
      </w:rPr>
    </w:lvl>
    <w:lvl w:ilvl="6" w:tplc="0774442E">
      <w:start w:val="1"/>
      <w:numFmt w:val="bullet"/>
      <w:lvlText w:val=""/>
      <w:lvlJc w:val="left"/>
      <w:pPr>
        <w:ind w:left="5040" w:hanging="360"/>
      </w:pPr>
      <w:rPr>
        <w:rFonts w:ascii="Symbol" w:hAnsi="Symbol" w:hint="default"/>
      </w:rPr>
    </w:lvl>
    <w:lvl w:ilvl="7" w:tplc="27AAE9A6">
      <w:start w:val="1"/>
      <w:numFmt w:val="bullet"/>
      <w:lvlText w:val="o"/>
      <w:lvlJc w:val="left"/>
      <w:pPr>
        <w:ind w:left="5760" w:hanging="360"/>
      </w:pPr>
      <w:rPr>
        <w:rFonts w:ascii="Courier New" w:hAnsi="Courier New" w:hint="default"/>
      </w:rPr>
    </w:lvl>
    <w:lvl w:ilvl="8" w:tplc="0AD61B16">
      <w:start w:val="1"/>
      <w:numFmt w:val="bullet"/>
      <w:lvlText w:val=""/>
      <w:lvlJc w:val="left"/>
      <w:pPr>
        <w:ind w:left="6480" w:hanging="360"/>
      </w:pPr>
      <w:rPr>
        <w:rFonts w:ascii="Wingdings" w:hAnsi="Wingdings" w:hint="default"/>
      </w:rPr>
    </w:lvl>
  </w:abstractNum>
  <w:abstractNum w:abstractNumId="2" w15:restartNumberingAfterBreak="0">
    <w:nsid w:val="05A98130"/>
    <w:multiLevelType w:val="hybridMultilevel"/>
    <w:tmpl w:val="4E64DDF0"/>
    <w:lvl w:ilvl="0" w:tplc="CBFE7B9A">
      <w:start w:val="1"/>
      <w:numFmt w:val="bullet"/>
      <w:lvlText w:val=""/>
      <w:lvlJc w:val="left"/>
      <w:pPr>
        <w:ind w:left="720" w:hanging="360"/>
      </w:pPr>
      <w:rPr>
        <w:rFonts w:ascii="Symbol" w:hAnsi="Symbol" w:hint="default"/>
      </w:rPr>
    </w:lvl>
    <w:lvl w:ilvl="1" w:tplc="3544BC98">
      <w:start w:val="1"/>
      <w:numFmt w:val="bullet"/>
      <w:lvlText w:val="o"/>
      <w:lvlJc w:val="left"/>
      <w:pPr>
        <w:ind w:left="1440" w:hanging="360"/>
      </w:pPr>
      <w:rPr>
        <w:rFonts w:ascii="Courier New" w:hAnsi="Courier New" w:hint="default"/>
      </w:rPr>
    </w:lvl>
    <w:lvl w:ilvl="2" w:tplc="ACEAFC8E">
      <w:start w:val="1"/>
      <w:numFmt w:val="bullet"/>
      <w:lvlText w:val=""/>
      <w:lvlJc w:val="left"/>
      <w:pPr>
        <w:ind w:left="2160" w:hanging="360"/>
      </w:pPr>
      <w:rPr>
        <w:rFonts w:ascii="Wingdings" w:hAnsi="Wingdings" w:hint="default"/>
      </w:rPr>
    </w:lvl>
    <w:lvl w:ilvl="3" w:tplc="664C0A5E">
      <w:start w:val="1"/>
      <w:numFmt w:val="bullet"/>
      <w:lvlText w:val=""/>
      <w:lvlJc w:val="left"/>
      <w:pPr>
        <w:ind w:left="2880" w:hanging="360"/>
      </w:pPr>
      <w:rPr>
        <w:rFonts w:ascii="Symbol" w:hAnsi="Symbol" w:hint="default"/>
      </w:rPr>
    </w:lvl>
    <w:lvl w:ilvl="4" w:tplc="F3AA4CF2">
      <w:start w:val="1"/>
      <w:numFmt w:val="bullet"/>
      <w:lvlText w:val="o"/>
      <w:lvlJc w:val="left"/>
      <w:pPr>
        <w:ind w:left="3600" w:hanging="360"/>
      </w:pPr>
      <w:rPr>
        <w:rFonts w:ascii="Courier New" w:hAnsi="Courier New" w:hint="default"/>
      </w:rPr>
    </w:lvl>
    <w:lvl w:ilvl="5" w:tplc="4AAE731E">
      <w:start w:val="1"/>
      <w:numFmt w:val="bullet"/>
      <w:lvlText w:val=""/>
      <w:lvlJc w:val="left"/>
      <w:pPr>
        <w:ind w:left="4320" w:hanging="360"/>
      </w:pPr>
      <w:rPr>
        <w:rFonts w:ascii="Wingdings" w:hAnsi="Wingdings" w:hint="default"/>
      </w:rPr>
    </w:lvl>
    <w:lvl w:ilvl="6" w:tplc="BA6074C0">
      <w:start w:val="1"/>
      <w:numFmt w:val="bullet"/>
      <w:lvlText w:val=""/>
      <w:lvlJc w:val="left"/>
      <w:pPr>
        <w:ind w:left="5040" w:hanging="360"/>
      </w:pPr>
      <w:rPr>
        <w:rFonts w:ascii="Symbol" w:hAnsi="Symbol" w:hint="default"/>
      </w:rPr>
    </w:lvl>
    <w:lvl w:ilvl="7" w:tplc="74BE335A">
      <w:start w:val="1"/>
      <w:numFmt w:val="bullet"/>
      <w:lvlText w:val="o"/>
      <w:lvlJc w:val="left"/>
      <w:pPr>
        <w:ind w:left="5760" w:hanging="360"/>
      </w:pPr>
      <w:rPr>
        <w:rFonts w:ascii="Courier New" w:hAnsi="Courier New" w:hint="default"/>
      </w:rPr>
    </w:lvl>
    <w:lvl w:ilvl="8" w:tplc="890CF714">
      <w:start w:val="1"/>
      <w:numFmt w:val="bullet"/>
      <w:lvlText w:val=""/>
      <w:lvlJc w:val="left"/>
      <w:pPr>
        <w:ind w:left="6480" w:hanging="360"/>
      </w:pPr>
      <w:rPr>
        <w:rFonts w:ascii="Wingdings" w:hAnsi="Wingdings" w:hint="default"/>
      </w:rPr>
    </w:lvl>
  </w:abstractNum>
  <w:abstractNum w:abstractNumId="3" w15:restartNumberingAfterBreak="0">
    <w:nsid w:val="0ABC7E22"/>
    <w:multiLevelType w:val="hybridMultilevel"/>
    <w:tmpl w:val="46D0E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7D0EBD"/>
    <w:multiLevelType w:val="hybridMultilevel"/>
    <w:tmpl w:val="8BC0DEC8"/>
    <w:lvl w:ilvl="0" w:tplc="5B5AF20C">
      <w:start w:val="1"/>
      <w:numFmt w:val="bullet"/>
      <w:lvlText w:val="-"/>
      <w:lvlJc w:val="left"/>
      <w:pPr>
        <w:ind w:left="720" w:hanging="360"/>
      </w:pPr>
      <w:rPr>
        <w:rFonts w:ascii="Calibri" w:hAnsi="Calibri" w:hint="default"/>
      </w:rPr>
    </w:lvl>
    <w:lvl w:ilvl="1" w:tplc="35BCB414">
      <w:start w:val="1"/>
      <w:numFmt w:val="bullet"/>
      <w:lvlText w:val="o"/>
      <w:lvlJc w:val="left"/>
      <w:pPr>
        <w:ind w:left="1440" w:hanging="360"/>
      </w:pPr>
      <w:rPr>
        <w:rFonts w:ascii="Courier New" w:hAnsi="Courier New" w:hint="default"/>
      </w:rPr>
    </w:lvl>
    <w:lvl w:ilvl="2" w:tplc="D3228090">
      <w:start w:val="1"/>
      <w:numFmt w:val="bullet"/>
      <w:lvlText w:val=""/>
      <w:lvlJc w:val="left"/>
      <w:pPr>
        <w:ind w:left="2160" w:hanging="360"/>
      </w:pPr>
      <w:rPr>
        <w:rFonts w:ascii="Wingdings" w:hAnsi="Wingdings" w:hint="default"/>
      </w:rPr>
    </w:lvl>
    <w:lvl w:ilvl="3" w:tplc="78606AFE">
      <w:start w:val="1"/>
      <w:numFmt w:val="bullet"/>
      <w:lvlText w:val=""/>
      <w:lvlJc w:val="left"/>
      <w:pPr>
        <w:ind w:left="2880" w:hanging="360"/>
      </w:pPr>
      <w:rPr>
        <w:rFonts w:ascii="Symbol" w:hAnsi="Symbol" w:hint="default"/>
      </w:rPr>
    </w:lvl>
    <w:lvl w:ilvl="4" w:tplc="20C69F6A">
      <w:start w:val="1"/>
      <w:numFmt w:val="bullet"/>
      <w:lvlText w:val="o"/>
      <w:lvlJc w:val="left"/>
      <w:pPr>
        <w:ind w:left="3600" w:hanging="360"/>
      </w:pPr>
      <w:rPr>
        <w:rFonts w:ascii="Courier New" w:hAnsi="Courier New" w:hint="default"/>
      </w:rPr>
    </w:lvl>
    <w:lvl w:ilvl="5" w:tplc="23B64820">
      <w:start w:val="1"/>
      <w:numFmt w:val="bullet"/>
      <w:lvlText w:val=""/>
      <w:lvlJc w:val="left"/>
      <w:pPr>
        <w:ind w:left="4320" w:hanging="360"/>
      </w:pPr>
      <w:rPr>
        <w:rFonts w:ascii="Wingdings" w:hAnsi="Wingdings" w:hint="default"/>
      </w:rPr>
    </w:lvl>
    <w:lvl w:ilvl="6" w:tplc="4142F5FA">
      <w:start w:val="1"/>
      <w:numFmt w:val="bullet"/>
      <w:lvlText w:val=""/>
      <w:lvlJc w:val="left"/>
      <w:pPr>
        <w:ind w:left="5040" w:hanging="360"/>
      </w:pPr>
      <w:rPr>
        <w:rFonts w:ascii="Symbol" w:hAnsi="Symbol" w:hint="default"/>
      </w:rPr>
    </w:lvl>
    <w:lvl w:ilvl="7" w:tplc="2A94F7F8">
      <w:start w:val="1"/>
      <w:numFmt w:val="bullet"/>
      <w:lvlText w:val="o"/>
      <w:lvlJc w:val="left"/>
      <w:pPr>
        <w:ind w:left="5760" w:hanging="360"/>
      </w:pPr>
      <w:rPr>
        <w:rFonts w:ascii="Courier New" w:hAnsi="Courier New" w:hint="default"/>
      </w:rPr>
    </w:lvl>
    <w:lvl w:ilvl="8" w:tplc="9A82044E">
      <w:start w:val="1"/>
      <w:numFmt w:val="bullet"/>
      <w:lvlText w:val=""/>
      <w:lvlJc w:val="left"/>
      <w:pPr>
        <w:ind w:left="6480" w:hanging="360"/>
      </w:pPr>
      <w:rPr>
        <w:rFonts w:ascii="Wingdings" w:hAnsi="Wingdings" w:hint="default"/>
      </w:rPr>
    </w:lvl>
  </w:abstractNum>
  <w:abstractNum w:abstractNumId="5" w15:restartNumberingAfterBreak="0">
    <w:nsid w:val="0FCAFB98"/>
    <w:multiLevelType w:val="hybridMultilevel"/>
    <w:tmpl w:val="F580C48A"/>
    <w:lvl w:ilvl="0" w:tplc="5D8ACAB6">
      <w:start w:val="1"/>
      <w:numFmt w:val="decimal"/>
      <w:lvlText w:val="%1."/>
      <w:lvlJc w:val="left"/>
      <w:pPr>
        <w:ind w:left="720" w:hanging="360"/>
      </w:pPr>
    </w:lvl>
    <w:lvl w:ilvl="1" w:tplc="3614FFF0">
      <w:start w:val="1"/>
      <w:numFmt w:val="lowerLetter"/>
      <w:lvlText w:val="%2."/>
      <w:lvlJc w:val="left"/>
      <w:pPr>
        <w:ind w:left="1440" w:hanging="360"/>
      </w:pPr>
    </w:lvl>
    <w:lvl w:ilvl="2" w:tplc="355093C4">
      <w:start w:val="1"/>
      <w:numFmt w:val="lowerRoman"/>
      <w:lvlText w:val="%3."/>
      <w:lvlJc w:val="right"/>
      <w:pPr>
        <w:ind w:left="2160" w:hanging="180"/>
      </w:pPr>
    </w:lvl>
    <w:lvl w:ilvl="3" w:tplc="4D60C2EC">
      <w:start w:val="1"/>
      <w:numFmt w:val="decimal"/>
      <w:lvlText w:val="%4."/>
      <w:lvlJc w:val="left"/>
      <w:pPr>
        <w:ind w:left="2880" w:hanging="360"/>
      </w:pPr>
    </w:lvl>
    <w:lvl w:ilvl="4" w:tplc="5946464C">
      <w:start w:val="1"/>
      <w:numFmt w:val="lowerLetter"/>
      <w:lvlText w:val="%5."/>
      <w:lvlJc w:val="left"/>
      <w:pPr>
        <w:ind w:left="3600" w:hanging="360"/>
      </w:pPr>
    </w:lvl>
    <w:lvl w:ilvl="5" w:tplc="4BCE6FB6">
      <w:start w:val="1"/>
      <w:numFmt w:val="lowerRoman"/>
      <w:lvlText w:val="%6."/>
      <w:lvlJc w:val="right"/>
      <w:pPr>
        <w:ind w:left="4320" w:hanging="180"/>
      </w:pPr>
    </w:lvl>
    <w:lvl w:ilvl="6" w:tplc="0F7ED7DC">
      <w:start w:val="1"/>
      <w:numFmt w:val="decimal"/>
      <w:lvlText w:val="%7."/>
      <w:lvlJc w:val="left"/>
      <w:pPr>
        <w:ind w:left="5040" w:hanging="360"/>
      </w:pPr>
    </w:lvl>
    <w:lvl w:ilvl="7" w:tplc="BB846638">
      <w:start w:val="1"/>
      <w:numFmt w:val="lowerLetter"/>
      <w:lvlText w:val="%8."/>
      <w:lvlJc w:val="left"/>
      <w:pPr>
        <w:ind w:left="5760" w:hanging="360"/>
      </w:pPr>
    </w:lvl>
    <w:lvl w:ilvl="8" w:tplc="D2BE552E">
      <w:start w:val="1"/>
      <w:numFmt w:val="lowerRoman"/>
      <w:lvlText w:val="%9."/>
      <w:lvlJc w:val="right"/>
      <w:pPr>
        <w:ind w:left="6480" w:hanging="180"/>
      </w:pPr>
    </w:lvl>
  </w:abstractNum>
  <w:abstractNum w:abstractNumId="6" w15:restartNumberingAfterBreak="0">
    <w:nsid w:val="17A83475"/>
    <w:multiLevelType w:val="hybridMultilevel"/>
    <w:tmpl w:val="6AB06C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4A7607"/>
    <w:multiLevelType w:val="hybridMultilevel"/>
    <w:tmpl w:val="6F127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557D0C"/>
    <w:multiLevelType w:val="hybridMultilevel"/>
    <w:tmpl w:val="AEDA6A9C"/>
    <w:lvl w:ilvl="0" w:tplc="57AE3586">
      <w:start w:val="1"/>
      <w:numFmt w:val="bullet"/>
      <w:lvlText w:val=""/>
      <w:lvlJc w:val="left"/>
      <w:pPr>
        <w:ind w:left="720" w:hanging="360"/>
      </w:pPr>
      <w:rPr>
        <w:rFonts w:ascii="Wingdings" w:hAnsi="Wingdings" w:hint="default"/>
      </w:rPr>
    </w:lvl>
    <w:lvl w:ilvl="1" w:tplc="DDFCC28C">
      <w:start w:val="1"/>
      <w:numFmt w:val="bullet"/>
      <w:lvlText w:val="o"/>
      <w:lvlJc w:val="left"/>
      <w:pPr>
        <w:ind w:left="1440" w:hanging="360"/>
      </w:pPr>
      <w:rPr>
        <w:rFonts w:ascii="Courier New" w:hAnsi="Courier New" w:hint="default"/>
      </w:rPr>
    </w:lvl>
    <w:lvl w:ilvl="2" w:tplc="22DCD65E">
      <w:start w:val="1"/>
      <w:numFmt w:val="bullet"/>
      <w:lvlText w:val=""/>
      <w:lvlJc w:val="left"/>
      <w:pPr>
        <w:ind w:left="2160" w:hanging="360"/>
      </w:pPr>
      <w:rPr>
        <w:rFonts w:ascii="Wingdings" w:hAnsi="Wingdings" w:hint="default"/>
      </w:rPr>
    </w:lvl>
    <w:lvl w:ilvl="3" w:tplc="7D5811A2">
      <w:start w:val="1"/>
      <w:numFmt w:val="bullet"/>
      <w:lvlText w:val=""/>
      <w:lvlJc w:val="left"/>
      <w:pPr>
        <w:ind w:left="2880" w:hanging="360"/>
      </w:pPr>
      <w:rPr>
        <w:rFonts w:ascii="Symbol" w:hAnsi="Symbol" w:hint="default"/>
      </w:rPr>
    </w:lvl>
    <w:lvl w:ilvl="4" w:tplc="F6E07DE0">
      <w:start w:val="1"/>
      <w:numFmt w:val="bullet"/>
      <w:lvlText w:val="o"/>
      <w:lvlJc w:val="left"/>
      <w:pPr>
        <w:ind w:left="3600" w:hanging="360"/>
      </w:pPr>
      <w:rPr>
        <w:rFonts w:ascii="Courier New" w:hAnsi="Courier New" w:hint="default"/>
      </w:rPr>
    </w:lvl>
    <w:lvl w:ilvl="5" w:tplc="71A2D776">
      <w:start w:val="1"/>
      <w:numFmt w:val="bullet"/>
      <w:lvlText w:val=""/>
      <w:lvlJc w:val="left"/>
      <w:pPr>
        <w:ind w:left="4320" w:hanging="360"/>
      </w:pPr>
      <w:rPr>
        <w:rFonts w:ascii="Wingdings" w:hAnsi="Wingdings" w:hint="default"/>
      </w:rPr>
    </w:lvl>
    <w:lvl w:ilvl="6" w:tplc="51EC3DCE">
      <w:start w:val="1"/>
      <w:numFmt w:val="bullet"/>
      <w:lvlText w:val=""/>
      <w:lvlJc w:val="left"/>
      <w:pPr>
        <w:ind w:left="5040" w:hanging="360"/>
      </w:pPr>
      <w:rPr>
        <w:rFonts w:ascii="Symbol" w:hAnsi="Symbol" w:hint="default"/>
      </w:rPr>
    </w:lvl>
    <w:lvl w:ilvl="7" w:tplc="550297B6">
      <w:start w:val="1"/>
      <w:numFmt w:val="bullet"/>
      <w:lvlText w:val="o"/>
      <w:lvlJc w:val="left"/>
      <w:pPr>
        <w:ind w:left="5760" w:hanging="360"/>
      </w:pPr>
      <w:rPr>
        <w:rFonts w:ascii="Courier New" w:hAnsi="Courier New" w:hint="default"/>
      </w:rPr>
    </w:lvl>
    <w:lvl w:ilvl="8" w:tplc="C6F2EF60">
      <w:start w:val="1"/>
      <w:numFmt w:val="bullet"/>
      <w:lvlText w:val=""/>
      <w:lvlJc w:val="left"/>
      <w:pPr>
        <w:ind w:left="6480" w:hanging="360"/>
      </w:pPr>
      <w:rPr>
        <w:rFonts w:ascii="Wingdings" w:hAnsi="Wingdings" w:hint="default"/>
      </w:rPr>
    </w:lvl>
  </w:abstractNum>
  <w:abstractNum w:abstractNumId="9" w15:restartNumberingAfterBreak="0">
    <w:nsid w:val="2BD315C4"/>
    <w:multiLevelType w:val="hybridMultilevel"/>
    <w:tmpl w:val="82B627EC"/>
    <w:lvl w:ilvl="0" w:tplc="0486CB00">
      <w:start w:val="1"/>
      <w:numFmt w:val="decimal"/>
      <w:lvlText w:val="%1."/>
      <w:lvlJc w:val="left"/>
      <w:pPr>
        <w:ind w:left="720" w:hanging="360"/>
      </w:pPr>
    </w:lvl>
    <w:lvl w:ilvl="1" w:tplc="5B7E684C">
      <w:start w:val="1"/>
      <w:numFmt w:val="lowerLetter"/>
      <w:lvlText w:val="%2."/>
      <w:lvlJc w:val="left"/>
      <w:pPr>
        <w:ind w:left="1440" w:hanging="360"/>
      </w:pPr>
    </w:lvl>
    <w:lvl w:ilvl="2" w:tplc="AB7644B6">
      <w:start w:val="1"/>
      <w:numFmt w:val="lowerRoman"/>
      <w:lvlText w:val="%3."/>
      <w:lvlJc w:val="right"/>
      <w:pPr>
        <w:ind w:left="2160" w:hanging="180"/>
      </w:pPr>
    </w:lvl>
    <w:lvl w:ilvl="3" w:tplc="90EC42E8">
      <w:start w:val="1"/>
      <w:numFmt w:val="decimal"/>
      <w:lvlText w:val="%4."/>
      <w:lvlJc w:val="left"/>
      <w:pPr>
        <w:ind w:left="2880" w:hanging="360"/>
      </w:pPr>
    </w:lvl>
    <w:lvl w:ilvl="4" w:tplc="0F8E0312">
      <w:start w:val="1"/>
      <w:numFmt w:val="lowerLetter"/>
      <w:lvlText w:val="%5."/>
      <w:lvlJc w:val="left"/>
      <w:pPr>
        <w:ind w:left="3600" w:hanging="360"/>
      </w:pPr>
    </w:lvl>
    <w:lvl w:ilvl="5" w:tplc="0E08B0A6">
      <w:start w:val="1"/>
      <w:numFmt w:val="lowerRoman"/>
      <w:lvlText w:val="%6."/>
      <w:lvlJc w:val="right"/>
      <w:pPr>
        <w:ind w:left="4320" w:hanging="180"/>
      </w:pPr>
    </w:lvl>
    <w:lvl w:ilvl="6" w:tplc="50449542">
      <w:start w:val="1"/>
      <w:numFmt w:val="decimal"/>
      <w:lvlText w:val="%7."/>
      <w:lvlJc w:val="left"/>
      <w:pPr>
        <w:ind w:left="5040" w:hanging="360"/>
      </w:pPr>
    </w:lvl>
    <w:lvl w:ilvl="7" w:tplc="95A698E2">
      <w:start w:val="1"/>
      <w:numFmt w:val="lowerLetter"/>
      <w:lvlText w:val="%8."/>
      <w:lvlJc w:val="left"/>
      <w:pPr>
        <w:ind w:left="5760" w:hanging="360"/>
      </w:pPr>
    </w:lvl>
    <w:lvl w:ilvl="8" w:tplc="826494BA">
      <w:start w:val="1"/>
      <w:numFmt w:val="lowerRoman"/>
      <w:lvlText w:val="%9."/>
      <w:lvlJc w:val="right"/>
      <w:pPr>
        <w:ind w:left="6480" w:hanging="180"/>
      </w:pPr>
    </w:lvl>
  </w:abstractNum>
  <w:abstractNum w:abstractNumId="10" w15:restartNumberingAfterBreak="0">
    <w:nsid w:val="2C46BA3D"/>
    <w:multiLevelType w:val="hybridMultilevel"/>
    <w:tmpl w:val="6BD2D150"/>
    <w:lvl w:ilvl="0" w:tplc="9D0C4504">
      <w:start w:val="1"/>
      <w:numFmt w:val="bullet"/>
      <w:lvlText w:val=""/>
      <w:lvlJc w:val="left"/>
      <w:pPr>
        <w:ind w:left="720" w:hanging="360"/>
      </w:pPr>
      <w:rPr>
        <w:rFonts w:ascii="Wingdings" w:hAnsi="Wingdings" w:hint="default"/>
      </w:rPr>
    </w:lvl>
    <w:lvl w:ilvl="1" w:tplc="13087BB8">
      <w:start w:val="1"/>
      <w:numFmt w:val="bullet"/>
      <w:lvlText w:val="o"/>
      <w:lvlJc w:val="left"/>
      <w:pPr>
        <w:ind w:left="1440" w:hanging="360"/>
      </w:pPr>
      <w:rPr>
        <w:rFonts w:ascii="Courier New" w:hAnsi="Courier New" w:hint="default"/>
      </w:rPr>
    </w:lvl>
    <w:lvl w:ilvl="2" w:tplc="CC3C9E5E">
      <w:start w:val="1"/>
      <w:numFmt w:val="bullet"/>
      <w:lvlText w:val=""/>
      <w:lvlJc w:val="left"/>
      <w:pPr>
        <w:ind w:left="2160" w:hanging="360"/>
      </w:pPr>
      <w:rPr>
        <w:rFonts w:ascii="Wingdings" w:hAnsi="Wingdings" w:hint="default"/>
      </w:rPr>
    </w:lvl>
    <w:lvl w:ilvl="3" w:tplc="FBD47B7C">
      <w:start w:val="1"/>
      <w:numFmt w:val="bullet"/>
      <w:lvlText w:val=""/>
      <w:lvlJc w:val="left"/>
      <w:pPr>
        <w:ind w:left="2880" w:hanging="360"/>
      </w:pPr>
      <w:rPr>
        <w:rFonts w:ascii="Symbol" w:hAnsi="Symbol" w:hint="default"/>
      </w:rPr>
    </w:lvl>
    <w:lvl w:ilvl="4" w:tplc="C598FB9C">
      <w:start w:val="1"/>
      <w:numFmt w:val="bullet"/>
      <w:lvlText w:val="o"/>
      <w:lvlJc w:val="left"/>
      <w:pPr>
        <w:ind w:left="3600" w:hanging="360"/>
      </w:pPr>
      <w:rPr>
        <w:rFonts w:ascii="Courier New" w:hAnsi="Courier New" w:hint="default"/>
      </w:rPr>
    </w:lvl>
    <w:lvl w:ilvl="5" w:tplc="365A9E08">
      <w:start w:val="1"/>
      <w:numFmt w:val="bullet"/>
      <w:lvlText w:val=""/>
      <w:lvlJc w:val="left"/>
      <w:pPr>
        <w:ind w:left="4320" w:hanging="360"/>
      </w:pPr>
      <w:rPr>
        <w:rFonts w:ascii="Wingdings" w:hAnsi="Wingdings" w:hint="default"/>
      </w:rPr>
    </w:lvl>
    <w:lvl w:ilvl="6" w:tplc="31724EE2">
      <w:start w:val="1"/>
      <w:numFmt w:val="bullet"/>
      <w:lvlText w:val=""/>
      <w:lvlJc w:val="left"/>
      <w:pPr>
        <w:ind w:left="5040" w:hanging="360"/>
      </w:pPr>
      <w:rPr>
        <w:rFonts w:ascii="Symbol" w:hAnsi="Symbol" w:hint="default"/>
      </w:rPr>
    </w:lvl>
    <w:lvl w:ilvl="7" w:tplc="B4E8A9A2">
      <w:start w:val="1"/>
      <w:numFmt w:val="bullet"/>
      <w:lvlText w:val="o"/>
      <w:lvlJc w:val="left"/>
      <w:pPr>
        <w:ind w:left="5760" w:hanging="360"/>
      </w:pPr>
      <w:rPr>
        <w:rFonts w:ascii="Courier New" w:hAnsi="Courier New" w:hint="default"/>
      </w:rPr>
    </w:lvl>
    <w:lvl w:ilvl="8" w:tplc="21760072">
      <w:start w:val="1"/>
      <w:numFmt w:val="bullet"/>
      <w:lvlText w:val=""/>
      <w:lvlJc w:val="left"/>
      <w:pPr>
        <w:ind w:left="6480" w:hanging="360"/>
      </w:pPr>
      <w:rPr>
        <w:rFonts w:ascii="Wingdings" w:hAnsi="Wingdings" w:hint="default"/>
      </w:rPr>
    </w:lvl>
  </w:abstractNum>
  <w:abstractNum w:abstractNumId="11" w15:restartNumberingAfterBreak="0">
    <w:nsid w:val="2DEBB220"/>
    <w:multiLevelType w:val="hybridMultilevel"/>
    <w:tmpl w:val="D2BE6C0A"/>
    <w:lvl w:ilvl="0" w:tplc="27681FF0">
      <w:start w:val="1"/>
      <w:numFmt w:val="decimal"/>
      <w:lvlText w:val="%1."/>
      <w:lvlJc w:val="left"/>
      <w:pPr>
        <w:ind w:left="720" w:hanging="360"/>
      </w:pPr>
    </w:lvl>
    <w:lvl w:ilvl="1" w:tplc="8B4087E0">
      <w:start w:val="1"/>
      <w:numFmt w:val="lowerLetter"/>
      <w:lvlText w:val="%2."/>
      <w:lvlJc w:val="left"/>
      <w:pPr>
        <w:ind w:left="1440" w:hanging="360"/>
      </w:pPr>
    </w:lvl>
    <w:lvl w:ilvl="2" w:tplc="14C2AA60">
      <w:start w:val="1"/>
      <w:numFmt w:val="lowerRoman"/>
      <w:lvlText w:val="%3."/>
      <w:lvlJc w:val="right"/>
      <w:pPr>
        <w:ind w:left="2160" w:hanging="180"/>
      </w:pPr>
    </w:lvl>
    <w:lvl w:ilvl="3" w:tplc="C2667CBA">
      <w:start w:val="1"/>
      <w:numFmt w:val="decimal"/>
      <w:lvlText w:val="%4."/>
      <w:lvlJc w:val="left"/>
      <w:pPr>
        <w:ind w:left="2880" w:hanging="360"/>
      </w:pPr>
    </w:lvl>
    <w:lvl w:ilvl="4" w:tplc="8F26175C">
      <w:start w:val="1"/>
      <w:numFmt w:val="lowerLetter"/>
      <w:lvlText w:val="%5."/>
      <w:lvlJc w:val="left"/>
      <w:pPr>
        <w:ind w:left="3600" w:hanging="360"/>
      </w:pPr>
    </w:lvl>
    <w:lvl w:ilvl="5" w:tplc="648A5F6A">
      <w:start w:val="1"/>
      <w:numFmt w:val="lowerRoman"/>
      <w:lvlText w:val="%6."/>
      <w:lvlJc w:val="right"/>
      <w:pPr>
        <w:ind w:left="4320" w:hanging="180"/>
      </w:pPr>
    </w:lvl>
    <w:lvl w:ilvl="6" w:tplc="E8BC27EE">
      <w:start w:val="1"/>
      <w:numFmt w:val="decimal"/>
      <w:lvlText w:val="%7."/>
      <w:lvlJc w:val="left"/>
      <w:pPr>
        <w:ind w:left="5040" w:hanging="360"/>
      </w:pPr>
    </w:lvl>
    <w:lvl w:ilvl="7" w:tplc="32EE48AA">
      <w:start w:val="1"/>
      <w:numFmt w:val="lowerLetter"/>
      <w:lvlText w:val="%8."/>
      <w:lvlJc w:val="left"/>
      <w:pPr>
        <w:ind w:left="5760" w:hanging="360"/>
      </w:pPr>
    </w:lvl>
    <w:lvl w:ilvl="8" w:tplc="F87E81BA">
      <w:start w:val="1"/>
      <w:numFmt w:val="lowerRoman"/>
      <w:lvlText w:val="%9."/>
      <w:lvlJc w:val="right"/>
      <w:pPr>
        <w:ind w:left="6480" w:hanging="180"/>
      </w:pPr>
    </w:lvl>
  </w:abstractNum>
  <w:abstractNum w:abstractNumId="12" w15:restartNumberingAfterBreak="0">
    <w:nsid w:val="2E390634"/>
    <w:multiLevelType w:val="hybridMultilevel"/>
    <w:tmpl w:val="58FEA5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446058"/>
    <w:multiLevelType w:val="hybridMultilevel"/>
    <w:tmpl w:val="A86CB1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EA5671"/>
    <w:multiLevelType w:val="hybridMultilevel"/>
    <w:tmpl w:val="36DC1DA0"/>
    <w:lvl w:ilvl="0" w:tplc="DF14AAB0">
      <w:start w:val="1"/>
      <w:numFmt w:val="bullet"/>
      <w:lvlText w:val=""/>
      <w:lvlJc w:val="left"/>
      <w:pPr>
        <w:ind w:left="720" w:hanging="360"/>
      </w:pPr>
      <w:rPr>
        <w:rFonts w:ascii="Wingdings" w:hAnsi="Wingdings" w:hint="default"/>
      </w:rPr>
    </w:lvl>
    <w:lvl w:ilvl="1" w:tplc="A25C228A">
      <w:start w:val="1"/>
      <w:numFmt w:val="bullet"/>
      <w:lvlText w:val="o"/>
      <w:lvlJc w:val="left"/>
      <w:pPr>
        <w:ind w:left="1440" w:hanging="360"/>
      </w:pPr>
      <w:rPr>
        <w:rFonts w:ascii="Courier New" w:hAnsi="Courier New" w:hint="default"/>
      </w:rPr>
    </w:lvl>
    <w:lvl w:ilvl="2" w:tplc="6A7CA0C6">
      <w:start w:val="1"/>
      <w:numFmt w:val="bullet"/>
      <w:lvlText w:val=""/>
      <w:lvlJc w:val="left"/>
      <w:pPr>
        <w:ind w:left="2160" w:hanging="360"/>
      </w:pPr>
      <w:rPr>
        <w:rFonts w:ascii="Wingdings" w:hAnsi="Wingdings" w:hint="default"/>
      </w:rPr>
    </w:lvl>
    <w:lvl w:ilvl="3" w:tplc="70D28046">
      <w:start w:val="1"/>
      <w:numFmt w:val="bullet"/>
      <w:lvlText w:val=""/>
      <w:lvlJc w:val="left"/>
      <w:pPr>
        <w:ind w:left="2880" w:hanging="360"/>
      </w:pPr>
      <w:rPr>
        <w:rFonts w:ascii="Symbol" w:hAnsi="Symbol" w:hint="default"/>
      </w:rPr>
    </w:lvl>
    <w:lvl w:ilvl="4" w:tplc="8116C6C4">
      <w:start w:val="1"/>
      <w:numFmt w:val="bullet"/>
      <w:lvlText w:val="o"/>
      <w:lvlJc w:val="left"/>
      <w:pPr>
        <w:ind w:left="3600" w:hanging="360"/>
      </w:pPr>
      <w:rPr>
        <w:rFonts w:ascii="Courier New" w:hAnsi="Courier New" w:hint="default"/>
      </w:rPr>
    </w:lvl>
    <w:lvl w:ilvl="5" w:tplc="FC226572">
      <w:start w:val="1"/>
      <w:numFmt w:val="bullet"/>
      <w:lvlText w:val=""/>
      <w:lvlJc w:val="left"/>
      <w:pPr>
        <w:ind w:left="4320" w:hanging="360"/>
      </w:pPr>
      <w:rPr>
        <w:rFonts w:ascii="Wingdings" w:hAnsi="Wingdings" w:hint="default"/>
      </w:rPr>
    </w:lvl>
    <w:lvl w:ilvl="6" w:tplc="5BD69CC4">
      <w:start w:val="1"/>
      <w:numFmt w:val="bullet"/>
      <w:lvlText w:val=""/>
      <w:lvlJc w:val="left"/>
      <w:pPr>
        <w:ind w:left="5040" w:hanging="360"/>
      </w:pPr>
      <w:rPr>
        <w:rFonts w:ascii="Symbol" w:hAnsi="Symbol" w:hint="default"/>
      </w:rPr>
    </w:lvl>
    <w:lvl w:ilvl="7" w:tplc="74C89978">
      <w:start w:val="1"/>
      <w:numFmt w:val="bullet"/>
      <w:lvlText w:val="o"/>
      <w:lvlJc w:val="left"/>
      <w:pPr>
        <w:ind w:left="5760" w:hanging="360"/>
      </w:pPr>
      <w:rPr>
        <w:rFonts w:ascii="Courier New" w:hAnsi="Courier New" w:hint="default"/>
      </w:rPr>
    </w:lvl>
    <w:lvl w:ilvl="8" w:tplc="FB8CC4DC">
      <w:start w:val="1"/>
      <w:numFmt w:val="bullet"/>
      <w:lvlText w:val=""/>
      <w:lvlJc w:val="left"/>
      <w:pPr>
        <w:ind w:left="6480" w:hanging="360"/>
      </w:pPr>
      <w:rPr>
        <w:rFonts w:ascii="Wingdings" w:hAnsi="Wingdings" w:hint="default"/>
      </w:rPr>
    </w:lvl>
  </w:abstractNum>
  <w:abstractNum w:abstractNumId="15" w15:restartNumberingAfterBreak="0">
    <w:nsid w:val="3C705011"/>
    <w:multiLevelType w:val="hybridMultilevel"/>
    <w:tmpl w:val="A608FC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8FB258"/>
    <w:multiLevelType w:val="hybridMultilevel"/>
    <w:tmpl w:val="016A86F4"/>
    <w:lvl w:ilvl="0" w:tplc="D8EED718">
      <w:start w:val="1"/>
      <w:numFmt w:val="bullet"/>
      <w:lvlText w:val=""/>
      <w:lvlJc w:val="left"/>
      <w:pPr>
        <w:ind w:left="720" w:hanging="360"/>
      </w:pPr>
      <w:rPr>
        <w:rFonts w:ascii="Wingdings" w:hAnsi="Wingdings" w:hint="default"/>
      </w:rPr>
    </w:lvl>
    <w:lvl w:ilvl="1" w:tplc="4B6CE370">
      <w:start w:val="1"/>
      <w:numFmt w:val="bullet"/>
      <w:lvlText w:val="o"/>
      <w:lvlJc w:val="left"/>
      <w:pPr>
        <w:ind w:left="1440" w:hanging="360"/>
      </w:pPr>
      <w:rPr>
        <w:rFonts w:ascii="Courier New" w:hAnsi="Courier New" w:hint="default"/>
      </w:rPr>
    </w:lvl>
    <w:lvl w:ilvl="2" w:tplc="027EFEA2">
      <w:start w:val="1"/>
      <w:numFmt w:val="bullet"/>
      <w:lvlText w:val=""/>
      <w:lvlJc w:val="left"/>
      <w:pPr>
        <w:ind w:left="2160" w:hanging="360"/>
      </w:pPr>
      <w:rPr>
        <w:rFonts w:ascii="Wingdings" w:hAnsi="Wingdings" w:hint="default"/>
      </w:rPr>
    </w:lvl>
    <w:lvl w:ilvl="3" w:tplc="13F4FF52">
      <w:start w:val="1"/>
      <w:numFmt w:val="bullet"/>
      <w:lvlText w:val=""/>
      <w:lvlJc w:val="left"/>
      <w:pPr>
        <w:ind w:left="2880" w:hanging="360"/>
      </w:pPr>
      <w:rPr>
        <w:rFonts w:ascii="Symbol" w:hAnsi="Symbol" w:hint="default"/>
      </w:rPr>
    </w:lvl>
    <w:lvl w:ilvl="4" w:tplc="AF24AA0C">
      <w:start w:val="1"/>
      <w:numFmt w:val="bullet"/>
      <w:lvlText w:val="o"/>
      <w:lvlJc w:val="left"/>
      <w:pPr>
        <w:ind w:left="3600" w:hanging="360"/>
      </w:pPr>
      <w:rPr>
        <w:rFonts w:ascii="Courier New" w:hAnsi="Courier New" w:hint="default"/>
      </w:rPr>
    </w:lvl>
    <w:lvl w:ilvl="5" w:tplc="2EA284F0">
      <w:start w:val="1"/>
      <w:numFmt w:val="bullet"/>
      <w:lvlText w:val=""/>
      <w:lvlJc w:val="left"/>
      <w:pPr>
        <w:ind w:left="4320" w:hanging="360"/>
      </w:pPr>
      <w:rPr>
        <w:rFonts w:ascii="Wingdings" w:hAnsi="Wingdings" w:hint="default"/>
      </w:rPr>
    </w:lvl>
    <w:lvl w:ilvl="6" w:tplc="50A2E93A">
      <w:start w:val="1"/>
      <w:numFmt w:val="bullet"/>
      <w:lvlText w:val=""/>
      <w:lvlJc w:val="left"/>
      <w:pPr>
        <w:ind w:left="5040" w:hanging="360"/>
      </w:pPr>
      <w:rPr>
        <w:rFonts w:ascii="Symbol" w:hAnsi="Symbol" w:hint="default"/>
      </w:rPr>
    </w:lvl>
    <w:lvl w:ilvl="7" w:tplc="1C6E0EEE">
      <w:start w:val="1"/>
      <w:numFmt w:val="bullet"/>
      <w:lvlText w:val="o"/>
      <w:lvlJc w:val="left"/>
      <w:pPr>
        <w:ind w:left="5760" w:hanging="360"/>
      </w:pPr>
      <w:rPr>
        <w:rFonts w:ascii="Courier New" w:hAnsi="Courier New" w:hint="default"/>
      </w:rPr>
    </w:lvl>
    <w:lvl w:ilvl="8" w:tplc="2752F11A">
      <w:start w:val="1"/>
      <w:numFmt w:val="bullet"/>
      <w:lvlText w:val=""/>
      <w:lvlJc w:val="left"/>
      <w:pPr>
        <w:ind w:left="6480" w:hanging="360"/>
      </w:pPr>
      <w:rPr>
        <w:rFonts w:ascii="Wingdings" w:hAnsi="Wingdings" w:hint="default"/>
      </w:rPr>
    </w:lvl>
  </w:abstractNum>
  <w:abstractNum w:abstractNumId="17" w15:restartNumberingAfterBreak="0">
    <w:nsid w:val="3F0ACF91"/>
    <w:multiLevelType w:val="hybridMultilevel"/>
    <w:tmpl w:val="50D46624"/>
    <w:lvl w:ilvl="0" w:tplc="E452C3F6">
      <w:start w:val="1"/>
      <w:numFmt w:val="decimal"/>
      <w:lvlText w:val="%1."/>
      <w:lvlJc w:val="left"/>
      <w:pPr>
        <w:ind w:left="720" w:hanging="360"/>
      </w:pPr>
    </w:lvl>
    <w:lvl w:ilvl="1" w:tplc="6B841AFE">
      <w:start w:val="1"/>
      <w:numFmt w:val="lowerLetter"/>
      <w:lvlText w:val="%2."/>
      <w:lvlJc w:val="left"/>
      <w:pPr>
        <w:ind w:left="1440" w:hanging="360"/>
      </w:pPr>
    </w:lvl>
    <w:lvl w:ilvl="2" w:tplc="C9EE3DF0">
      <w:start w:val="1"/>
      <w:numFmt w:val="lowerRoman"/>
      <w:lvlText w:val="%3."/>
      <w:lvlJc w:val="right"/>
      <w:pPr>
        <w:ind w:left="2160" w:hanging="180"/>
      </w:pPr>
    </w:lvl>
    <w:lvl w:ilvl="3" w:tplc="A7DC0E40">
      <w:start w:val="1"/>
      <w:numFmt w:val="decimal"/>
      <w:lvlText w:val="%4."/>
      <w:lvlJc w:val="left"/>
      <w:pPr>
        <w:ind w:left="2880" w:hanging="360"/>
      </w:pPr>
    </w:lvl>
    <w:lvl w:ilvl="4" w:tplc="209AF5D8">
      <w:start w:val="1"/>
      <w:numFmt w:val="lowerLetter"/>
      <w:lvlText w:val="%5."/>
      <w:lvlJc w:val="left"/>
      <w:pPr>
        <w:ind w:left="3600" w:hanging="360"/>
      </w:pPr>
    </w:lvl>
    <w:lvl w:ilvl="5" w:tplc="1F369B5A">
      <w:start w:val="1"/>
      <w:numFmt w:val="lowerRoman"/>
      <w:lvlText w:val="%6."/>
      <w:lvlJc w:val="right"/>
      <w:pPr>
        <w:ind w:left="4320" w:hanging="180"/>
      </w:pPr>
    </w:lvl>
    <w:lvl w:ilvl="6" w:tplc="3E48B9DA">
      <w:start w:val="1"/>
      <w:numFmt w:val="decimal"/>
      <w:lvlText w:val="%7."/>
      <w:lvlJc w:val="left"/>
      <w:pPr>
        <w:ind w:left="5040" w:hanging="360"/>
      </w:pPr>
    </w:lvl>
    <w:lvl w:ilvl="7" w:tplc="5CFCA2FC">
      <w:start w:val="1"/>
      <w:numFmt w:val="lowerLetter"/>
      <w:lvlText w:val="%8."/>
      <w:lvlJc w:val="left"/>
      <w:pPr>
        <w:ind w:left="5760" w:hanging="360"/>
      </w:pPr>
    </w:lvl>
    <w:lvl w:ilvl="8" w:tplc="3790F198">
      <w:start w:val="1"/>
      <w:numFmt w:val="lowerRoman"/>
      <w:lvlText w:val="%9."/>
      <w:lvlJc w:val="right"/>
      <w:pPr>
        <w:ind w:left="6480" w:hanging="180"/>
      </w:pPr>
    </w:lvl>
  </w:abstractNum>
  <w:abstractNum w:abstractNumId="18" w15:restartNumberingAfterBreak="0">
    <w:nsid w:val="3FEC33D8"/>
    <w:multiLevelType w:val="hybridMultilevel"/>
    <w:tmpl w:val="29EED7D6"/>
    <w:lvl w:ilvl="0" w:tplc="A56EFA46">
      <w:start w:val="1"/>
      <w:numFmt w:val="bullet"/>
      <w:lvlText w:val=""/>
      <w:lvlJc w:val="left"/>
      <w:pPr>
        <w:ind w:left="720" w:hanging="360"/>
      </w:pPr>
      <w:rPr>
        <w:rFonts w:ascii="Wingdings" w:hAnsi="Wingdings" w:hint="default"/>
      </w:rPr>
    </w:lvl>
    <w:lvl w:ilvl="1" w:tplc="E4E6C922">
      <w:start w:val="1"/>
      <w:numFmt w:val="bullet"/>
      <w:lvlText w:val="o"/>
      <w:lvlJc w:val="left"/>
      <w:pPr>
        <w:ind w:left="1440" w:hanging="360"/>
      </w:pPr>
      <w:rPr>
        <w:rFonts w:ascii="Courier New" w:hAnsi="Courier New" w:hint="default"/>
      </w:rPr>
    </w:lvl>
    <w:lvl w:ilvl="2" w:tplc="AC1063C2">
      <w:start w:val="1"/>
      <w:numFmt w:val="bullet"/>
      <w:lvlText w:val=""/>
      <w:lvlJc w:val="left"/>
      <w:pPr>
        <w:ind w:left="2160" w:hanging="360"/>
      </w:pPr>
      <w:rPr>
        <w:rFonts w:ascii="Wingdings" w:hAnsi="Wingdings" w:hint="default"/>
      </w:rPr>
    </w:lvl>
    <w:lvl w:ilvl="3" w:tplc="72CED514">
      <w:start w:val="1"/>
      <w:numFmt w:val="bullet"/>
      <w:lvlText w:val=""/>
      <w:lvlJc w:val="left"/>
      <w:pPr>
        <w:ind w:left="2880" w:hanging="360"/>
      </w:pPr>
      <w:rPr>
        <w:rFonts w:ascii="Symbol" w:hAnsi="Symbol" w:hint="default"/>
      </w:rPr>
    </w:lvl>
    <w:lvl w:ilvl="4" w:tplc="E8BC0EF0">
      <w:start w:val="1"/>
      <w:numFmt w:val="bullet"/>
      <w:lvlText w:val="o"/>
      <w:lvlJc w:val="left"/>
      <w:pPr>
        <w:ind w:left="3600" w:hanging="360"/>
      </w:pPr>
      <w:rPr>
        <w:rFonts w:ascii="Courier New" w:hAnsi="Courier New" w:hint="default"/>
      </w:rPr>
    </w:lvl>
    <w:lvl w:ilvl="5" w:tplc="77A6892A">
      <w:start w:val="1"/>
      <w:numFmt w:val="bullet"/>
      <w:lvlText w:val=""/>
      <w:lvlJc w:val="left"/>
      <w:pPr>
        <w:ind w:left="4320" w:hanging="360"/>
      </w:pPr>
      <w:rPr>
        <w:rFonts w:ascii="Wingdings" w:hAnsi="Wingdings" w:hint="default"/>
      </w:rPr>
    </w:lvl>
    <w:lvl w:ilvl="6" w:tplc="7EF84F4C">
      <w:start w:val="1"/>
      <w:numFmt w:val="bullet"/>
      <w:lvlText w:val=""/>
      <w:lvlJc w:val="left"/>
      <w:pPr>
        <w:ind w:left="5040" w:hanging="360"/>
      </w:pPr>
      <w:rPr>
        <w:rFonts w:ascii="Symbol" w:hAnsi="Symbol" w:hint="default"/>
      </w:rPr>
    </w:lvl>
    <w:lvl w:ilvl="7" w:tplc="8FECD4A8">
      <w:start w:val="1"/>
      <w:numFmt w:val="bullet"/>
      <w:lvlText w:val="o"/>
      <w:lvlJc w:val="left"/>
      <w:pPr>
        <w:ind w:left="5760" w:hanging="360"/>
      </w:pPr>
      <w:rPr>
        <w:rFonts w:ascii="Courier New" w:hAnsi="Courier New" w:hint="default"/>
      </w:rPr>
    </w:lvl>
    <w:lvl w:ilvl="8" w:tplc="E3C0D634">
      <w:start w:val="1"/>
      <w:numFmt w:val="bullet"/>
      <w:lvlText w:val=""/>
      <w:lvlJc w:val="left"/>
      <w:pPr>
        <w:ind w:left="6480" w:hanging="360"/>
      </w:pPr>
      <w:rPr>
        <w:rFonts w:ascii="Wingdings" w:hAnsi="Wingdings" w:hint="default"/>
      </w:rPr>
    </w:lvl>
  </w:abstractNum>
  <w:abstractNum w:abstractNumId="19" w15:restartNumberingAfterBreak="0">
    <w:nsid w:val="44FC3C55"/>
    <w:multiLevelType w:val="hybridMultilevel"/>
    <w:tmpl w:val="A850B0D8"/>
    <w:lvl w:ilvl="0" w:tplc="E1D439E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FC168A"/>
    <w:multiLevelType w:val="hybridMultilevel"/>
    <w:tmpl w:val="C84494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C74381"/>
    <w:multiLevelType w:val="hybridMultilevel"/>
    <w:tmpl w:val="477E3E14"/>
    <w:lvl w:ilvl="0" w:tplc="EBF6BF34">
      <w:start w:val="1"/>
      <w:numFmt w:val="bullet"/>
      <w:lvlText w:val=""/>
      <w:lvlJc w:val="left"/>
      <w:pPr>
        <w:ind w:left="720" w:hanging="360"/>
      </w:pPr>
      <w:rPr>
        <w:rFonts w:ascii="Wingdings" w:hAnsi="Wingdings" w:hint="default"/>
      </w:rPr>
    </w:lvl>
    <w:lvl w:ilvl="1" w:tplc="DC7C37C4">
      <w:start w:val="1"/>
      <w:numFmt w:val="bullet"/>
      <w:lvlText w:val="o"/>
      <w:lvlJc w:val="left"/>
      <w:pPr>
        <w:ind w:left="1440" w:hanging="360"/>
      </w:pPr>
      <w:rPr>
        <w:rFonts w:ascii="Courier New" w:hAnsi="Courier New" w:hint="default"/>
      </w:rPr>
    </w:lvl>
    <w:lvl w:ilvl="2" w:tplc="C58626FC">
      <w:start w:val="1"/>
      <w:numFmt w:val="bullet"/>
      <w:lvlText w:val=""/>
      <w:lvlJc w:val="left"/>
      <w:pPr>
        <w:ind w:left="2160" w:hanging="360"/>
      </w:pPr>
      <w:rPr>
        <w:rFonts w:ascii="Wingdings" w:hAnsi="Wingdings" w:hint="default"/>
      </w:rPr>
    </w:lvl>
    <w:lvl w:ilvl="3" w:tplc="0FD6EF3C">
      <w:start w:val="1"/>
      <w:numFmt w:val="bullet"/>
      <w:lvlText w:val=""/>
      <w:lvlJc w:val="left"/>
      <w:pPr>
        <w:ind w:left="2880" w:hanging="360"/>
      </w:pPr>
      <w:rPr>
        <w:rFonts w:ascii="Symbol" w:hAnsi="Symbol" w:hint="default"/>
      </w:rPr>
    </w:lvl>
    <w:lvl w:ilvl="4" w:tplc="7902E2F0">
      <w:start w:val="1"/>
      <w:numFmt w:val="bullet"/>
      <w:lvlText w:val="o"/>
      <w:lvlJc w:val="left"/>
      <w:pPr>
        <w:ind w:left="3600" w:hanging="360"/>
      </w:pPr>
      <w:rPr>
        <w:rFonts w:ascii="Courier New" w:hAnsi="Courier New" w:hint="default"/>
      </w:rPr>
    </w:lvl>
    <w:lvl w:ilvl="5" w:tplc="AC3E6B8E">
      <w:start w:val="1"/>
      <w:numFmt w:val="bullet"/>
      <w:lvlText w:val=""/>
      <w:lvlJc w:val="left"/>
      <w:pPr>
        <w:ind w:left="4320" w:hanging="360"/>
      </w:pPr>
      <w:rPr>
        <w:rFonts w:ascii="Wingdings" w:hAnsi="Wingdings" w:hint="default"/>
      </w:rPr>
    </w:lvl>
    <w:lvl w:ilvl="6" w:tplc="A424A9C2">
      <w:start w:val="1"/>
      <w:numFmt w:val="bullet"/>
      <w:lvlText w:val=""/>
      <w:lvlJc w:val="left"/>
      <w:pPr>
        <w:ind w:left="5040" w:hanging="360"/>
      </w:pPr>
      <w:rPr>
        <w:rFonts w:ascii="Symbol" w:hAnsi="Symbol" w:hint="default"/>
      </w:rPr>
    </w:lvl>
    <w:lvl w:ilvl="7" w:tplc="22BCFE6E">
      <w:start w:val="1"/>
      <w:numFmt w:val="bullet"/>
      <w:lvlText w:val="o"/>
      <w:lvlJc w:val="left"/>
      <w:pPr>
        <w:ind w:left="5760" w:hanging="360"/>
      </w:pPr>
      <w:rPr>
        <w:rFonts w:ascii="Courier New" w:hAnsi="Courier New" w:hint="default"/>
      </w:rPr>
    </w:lvl>
    <w:lvl w:ilvl="8" w:tplc="6958ADC0">
      <w:start w:val="1"/>
      <w:numFmt w:val="bullet"/>
      <w:lvlText w:val=""/>
      <w:lvlJc w:val="left"/>
      <w:pPr>
        <w:ind w:left="6480" w:hanging="360"/>
      </w:pPr>
      <w:rPr>
        <w:rFonts w:ascii="Wingdings" w:hAnsi="Wingdings" w:hint="default"/>
      </w:rPr>
    </w:lvl>
  </w:abstractNum>
  <w:abstractNum w:abstractNumId="22" w15:restartNumberingAfterBreak="0">
    <w:nsid w:val="482D9F57"/>
    <w:multiLevelType w:val="hybridMultilevel"/>
    <w:tmpl w:val="FB80FBD8"/>
    <w:lvl w:ilvl="0" w:tplc="35C4F9DA">
      <w:start w:val="1"/>
      <w:numFmt w:val="bullet"/>
      <w:lvlText w:val=""/>
      <w:lvlJc w:val="left"/>
      <w:pPr>
        <w:ind w:left="720" w:hanging="360"/>
      </w:pPr>
      <w:rPr>
        <w:rFonts w:ascii="Symbol" w:hAnsi="Symbol" w:hint="default"/>
      </w:rPr>
    </w:lvl>
    <w:lvl w:ilvl="1" w:tplc="C4C2BDBA">
      <w:start w:val="1"/>
      <w:numFmt w:val="bullet"/>
      <w:lvlText w:val="o"/>
      <w:lvlJc w:val="left"/>
      <w:pPr>
        <w:ind w:left="1440" w:hanging="360"/>
      </w:pPr>
      <w:rPr>
        <w:rFonts w:ascii="Courier New" w:hAnsi="Courier New" w:hint="default"/>
      </w:rPr>
    </w:lvl>
    <w:lvl w:ilvl="2" w:tplc="05A4BC8A">
      <w:start w:val="1"/>
      <w:numFmt w:val="bullet"/>
      <w:lvlText w:val=""/>
      <w:lvlJc w:val="left"/>
      <w:pPr>
        <w:ind w:left="2160" w:hanging="360"/>
      </w:pPr>
      <w:rPr>
        <w:rFonts w:ascii="Wingdings" w:hAnsi="Wingdings" w:hint="default"/>
      </w:rPr>
    </w:lvl>
    <w:lvl w:ilvl="3" w:tplc="7F9CE8D6">
      <w:start w:val="1"/>
      <w:numFmt w:val="bullet"/>
      <w:lvlText w:val=""/>
      <w:lvlJc w:val="left"/>
      <w:pPr>
        <w:ind w:left="2880" w:hanging="360"/>
      </w:pPr>
      <w:rPr>
        <w:rFonts w:ascii="Symbol" w:hAnsi="Symbol" w:hint="default"/>
      </w:rPr>
    </w:lvl>
    <w:lvl w:ilvl="4" w:tplc="FBBE4AA8">
      <w:start w:val="1"/>
      <w:numFmt w:val="bullet"/>
      <w:lvlText w:val="o"/>
      <w:lvlJc w:val="left"/>
      <w:pPr>
        <w:ind w:left="3600" w:hanging="360"/>
      </w:pPr>
      <w:rPr>
        <w:rFonts w:ascii="Courier New" w:hAnsi="Courier New" w:hint="default"/>
      </w:rPr>
    </w:lvl>
    <w:lvl w:ilvl="5" w:tplc="A1362BC0">
      <w:start w:val="1"/>
      <w:numFmt w:val="bullet"/>
      <w:lvlText w:val=""/>
      <w:lvlJc w:val="left"/>
      <w:pPr>
        <w:ind w:left="4320" w:hanging="360"/>
      </w:pPr>
      <w:rPr>
        <w:rFonts w:ascii="Wingdings" w:hAnsi="Wingdings" w:hint="default"/>
      </w:rPr>
    </w:lvl>
    <w:lvl w:ilvl="6" w:tplc="C8D2AA26">
      <w:start w:val="1"/>
      <w:numFmt w:val="bullet"/>
      <w:lvlText w:val=""/>
      <w:lvlJc w:val="left"/>
      <w:pPr>
        <w:ind w:left="5040" w:hanging="360"/>
      </w:pPr>
      <w:rPr>
        <w:rFonts w:ascii="Symbol" w:hAnsi="Symbol" w:hint="default"/>
      </w:rPr>
    </w:lvl>
    <w:lvl w:ilvl="7" w:tplc="1AD8440E">
      <w:start w:val="1"/>
      <w:numFmt w:val="bullet"/>
      <w:lvlText w:val="o"/>
      <w:lvlJc w:val="left"/>
      <w:pPr>
        <w:ind w:left="5760" w:hanging="360"/>
      </w:pPr>
      <w:rPr>
        <w:rFonts w:ascii="Courier New" w:hAnsi="Courier New" w:hint="default"/>
      </w:rPr>
    </w:lvl>
    <w:lvl w:ilvl="8" w:tplc="28E2ED42">
      <w:start w:val="1"/>
      <w:numFmt w:val="bullet"/>
      <w:lvlText w:val=""/>
      <w:lvlJc w:val="left"/>
      <w:pPr>
        <w:ind w:left="6480" w:hanging="360"/>
      </w:pPr>
      <w:rPr>
        <w:rFonts w:ascii="Wingdings" w:hAnsi="Wingdings" w:hint="default"/>
      </w:rPr>
    </w:lvl>
  </w:abstractNum>
  <w:abstractNum w:abstractNumId="23" w15:restartNumberingAfterBreak="0">
    <w:nsid w:val="48D8E43A"/>
    <w:multiLevelType w:val="hybridMultilevel"/>
    <w:tmpl w:val="AB788AB8"/>
    <w:lvl w:ilvl="0" w:tplc="32264538">
      <w:start w:val="1"/>
      <w:numFmt w:val="bullet"/>
      <w:lvlText w:val=""/>
      <w:lvlJc w:val="left"/>
      <w:pPr>
        <w:ind w:left="720" w:hanging="360"/>
      </w:pPr>
      <w:rPr>
        <w:rFonts w:ascii="Wingdings" w:hAnsi="Wingdings" w:hint="default"/>
      </w:rPr>
    </w:lvl>
    <w:lvl w:ilvl="1" w:tplc="D0D07C84">
      <w:start w:val="1"/>
      <w:numFmt w:val="bullet"/>
      <w:lvlText w:val="o"/>
      <w:lvlJc w:val="left"/>
      <w:pPr>
        <w:ind w:left="1440" w:hanging="360"/>
      </w:pPr>
      <w:rPr>
        <w:rFonts w:ascii="Courier New" w:hAnsi="Courier New" w:hint="default"/>
      </w:rPr>
    </w:lvl>
    <w:lvl w:ilvl="2" w:tplc="3488AEB6">
      <w:start w:val="1"/>
      <w:numFmt w:val="bullet"/>
      <w:lvlText w:val=""/>
      <w:lvlJc w:val="left"/>
      <w:pPr>
        <w:ind w:left="2160" w:hanging="360"/>
      </w:pPr>
      <w:rPr>
        <w:rFonts w:ascii="Wingdings" w:hAnsi="Wingdings" w:hint="default"/>
      </w:rPr>
    </w:lvl>
    <w:lvl w:ilvl="3" w:tplc="2354BEB0">
      <w:start w:val="1"/>
      <w:numFmt w:val="bullet"/>
      <w:lvlText w:val=""/>
      <w:lvlJc w:val="left"/>
      <w:pPr>
        <w:ind w:left="2880" w:hanging="360"/>
      </w:pPr>
      <w:rPr>
        <w:rFonts w:ascii="Symbol" w:hAnsi="Symbol" w:hint="default"/>
      </w:rPr>
    </w:lvl>
    <w:lvl w:ilvl="4" w:tplc="0198903A">
      <w:start w:val="1"/>
      <w:numFmt w:val="bullet"/>
      <w:lvlText w:val="o"/>
      <w:lvlJc w:val="left"/>
      <w:pPr>
        <w:ind w:left="3600" w:hanging="360"/>
      </w:pPr>
      <w:rPr>
        <w:rFonts w:ascii="Courier New" w:hAnsi="Courier New" w:hint="default"/>
      </w:rPr>
    </w:lvl>
    <w:lvl w:ilvl="5" w:tplc="7F0EBF22">
      <w:start w:val="1"/>
      <w:numFmt w:val="bullet"/>
      <w:lvlText w:val=""/>
      <w:lvlJc w:val="left"/>
      <w:pPr>
        <w:ind w:left="4320" w:hanging="360"/>
      </w:pPr>
      <w:rPr>
        <w:rFonts w:ascii="Wingdings" w:hAnsi="Wingdings" w:hint="default"/>
      </w:rPr>
    </w:lvl>
    <w:lvl w:ilvl="6" w:tplc="27E26ED4">
      <w:start w:val="1"/>
      <w:numFmt w:val="bullet"/>
      <w:lvlText w:val=""/>
      <w:lvlJc w:val="left"/>
      <w:pPr>
        <w:ind w:left="5040" w:hanging="360"/>
      </w:pPr>
      <w:rPr>
        <w:rFonts w:ascii="Symbol" w:hAnsi="Symbol" w:hint="default"/>
      </w:rPr>
    </w:lvl>
    <w:lvl w:ilvl="7" w:tplc="2EC21644">
      <w:start w:val="1"/>
      <w:numFmt w:val="bullet"/>
      <w:lvlText w:val="o"/>
      <w:lvlJc w:val="left"/>
      <w:pPr>
        <w:ind w:left="5760" w:hanging="360"/>
      </w:pPr>
      <w:rPr>
        <w:rFonts w:ascii="Courier New" w:hAnsi="Courier New" w:hint="default"/>
      </w:rPr>
    </w:lvl>
    <w:lvl w:ilvl="8" w:tplc="7FCC4E00">
      <w:start w:val="1"/>
      <w:numFmt w:val="bullet"/>
      <w:lvlText w:val=""/>
      <w:lvlJc w:val="left"/>
      <w:pPr>
        <w:ind w:left="6480" w:hanging="360"/>
      </w:pPr>
      <w:rPr>
        <w:rFonts w:ascii="Wingdings" w:hAnsi="Wingdings" w:hint="default"/>
      </w:rPr>
    </w:lvl>
  </w:abstractNum>
  <w:abstractNum w:abstractNumId="24" w15:restartNumberingAfterBreak="0">
    <w:nsid w:val="4E6A0B8E"/>
    <w:multiLevelType w:val="hybridMultilevel"/>
    <w:tmpl w:val="D3AC0B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CB1218"/>
    <w:multiLevelType w:val="hybridMultilevel"/>
    <w:tmpl w:val="C65E7C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4D32E0"/>
    <w:multiLevelType w:val="hybridMultilevel"/>
    <w:tmpl w:val="53CC45B6"/>
    <w:lvl w:ilvl="0" w:tplc="BAE0D56A">
      <w:start w:val="1"/>
      <w:numFmt w:val="bullet"/>
      <w:lvlText w:val=""/>
      <w:lvlJc w:val="left"/>
      <w:pPr>
        <w:ind w:left="720" w:hanging="360"/>
      </w:pPr>
      <w:rPr>
        <w:rFonts w:ascii="Wingdings" w:hAnsi="Wingdings" w:hint="default"/>
      </w:rPr>
    </w:lvl>
    <w:lvl w:ilvl="1" w:tplc="C50631BE">
      <w:start w:val="1"/>
      <w:numFmt w:val="bullet"/>
      <w:lvlText w:val="o"/>
      <w:lvlJc w:val="left"/>
      <w:pPr>
        <w:ind w:left="1440" w:hanging="360"/>
      </w:pPr>
      <w:rPr>
        <w:rFonts w:ascii="Courier New" w:hAnsi="Courier New" w:hint="default"/>
      </w:rPr>
    </w:lvl>
    <w:lvl w:ilvl="2" w:tplc="8D683C62">
      <w:start w:val="1"/>
      <w:numFmt w:val="bullet"/>
      <w:lvlText w:val=""/>
      <w:lvlJc w:val="left"/>
      <w:pPr>
        <w:ind w:left="2160" w:hanging="360"/>
      </w:pPr>
      <w:rPr>
        <w:rFonts w:ascii="Wingdings" w:hAnsi="Wingdings" w:hint="default"/>
      </w:rPr>
    </w:lvl>
    <w:lvl w:ilvl="3" w:tplc="F1F6FC42">
      <w:start w:val="1"/>
      <w:numFmt w:val="bullet"/>
      <w:lvlText w:val=""/>
      <w:lvlJc w:val="left"/>
      <w:pPr>
        <w:ind w:left="2880" w:hanging="360"/>
      </w:pPr>
      <w:rPr>
        <w:rFonts w:ascii="Symbol" w:hAnsi="Symbol" w:hint="default"/>
      </w:rPr>
    </w:lvl>
    <w:lvl w:ilvl="4" w:tplc="0E869DBC">
      <w:start w:val="1"/>
      <w:numFmt w:val="bullet"/>
      <w:lvlText w:val="o"/>
      <w:lvlJc w:val="left"/>
      <w:pPr>
        <w:ind w:left="3600" w:hanging="360"/>
      </w:pPr>
      <w:rPr>
        <w:rFonts w:ascii="Courier New" w:hAnsi="Courier New" w:hint="default"/>
      </w:rPr>
    </w:lvl>
    <w:lvl w:ilvl="5" w:tplc="C46C1782">
      <w:start w:val="1"/>
      <w:numFmt w:val="bullet"/>
      <w:lvlText w:val=""/>
      <w:lvlJc w:val="left"/>
      <w:pPr>
        <w:ind w:left="4320" w:hanging="360"/>
      </w:pPr>
      <w:rPr>
        <w:rFonts w:ascii="Wingdings" w:hAnsi="Wingdings" w:hint="default"/>
      </w:rPr>
    </w:lvl>
    <w:lvl w:ilvl="6" w:tplc="53E4E258">
      <w:start w:val="1"/>
      <w:numFmt w:val="bullet"/>
      <w:lvlText w:val=""/>
      <w:lvlJc w:val="left"/>
      <w:pPr>
        <w:ind w:left="5040" w:hanging="360"/>
      </w:pPr>
      <w:rPr>
        <w:rFonts w:ascii="Symbol" w:hAnsi="Symbol" w:hint="default"/>
      </w:rPr>
    </w:lvl>
    <w:lvl w:ilvl="7" w:tplc="D3701C36">
      <w:start w:val="1"/>
      <w:numFmt w:val="bullet"/>
      <w:lvlText w:val="o"/>
      <w:lvlJc w:val="left"/>
      <w:pPr>
        <w:ind w:left="5760" w:hanging="360"/>
      </w:pPr>
      <w:rPr>
        <w:rFonts w:ascii="Courier New" w:hAnsi="Courier New" w:hint="default"/>
      </w:rPr>
    </w:lvl>
    <w:lvl w:ilvl="8" w:tplc="8B328652">
      <w:start w:val="1"/>
      <w:numFmt w:val="bullet"/>
      <w:lvlText w:val=""/>
      <w:lvlJc w:val="left"/>
      <w:pPr>
        <w:ind w:left="6480" w:hanging="360"/>
      </w:pPr>
      <w:rPr>
        <w:rFonts w:ascii="Wingdings" w:hAnsi="Wingdings" w:hint="default"/>
      </w:rPr>
    </w:lvl>
  </w:abstractNum>
  <w:abstractNum w:abstractNumId="27" w15:restartNumberingAfterBreak="0">
    <w:nsid w:val="545A58F0"/>
    <w:multiLevelType w:val="hybridMultilevel"/>
    <w:tmpl w:val="B93E157C"/>
    <w:lvl w:ilvl="0" w:tplc="8A0A2C58">
      <w:start w:val="1"/>
      <w:numFmt w:val="bullet"/>
      <w:lvlText w:val="▫"/>
      <w:lvlJc w:val="left"/>
      <w:pPr>
        <w:ind w:left="720" w:hanging="360"/>
      </w:pPr>
      <w:rPr>
        <w:rFonts w:ascii="Courier New" w:hAnsi="Courier New" w:hint="default"/>
      </w:rPr>
    </w:lvl>
    <w:lvl w:ilvl="1" w:tplc="7930CAE4">
      <w:start w:val="1"/>
      <w:numFmt w:val="bullet"/>
      <w:lvlText w:val="o"/>
      <w:lvlJc w:val="left"/>
      <w:pPr>
        <w:ind w:left="1440" w:hanging="360"/>
      </w:pPr>
      <w:rPr>
        <w:rFonts w:ascii="Courier New" w:hAnsi="Courier New" w:hint="default"/>
      </w:rPr>
    </w:lvl>
    <w:lvl w:ilvl="2" w:tplc="08C27C00">
      <w:start w:val="1"/>
      <w:numFmt w:val="bullet"/>
      <w:lvlText w:val=""/>
      <w:lvlJc w:val="left"/>
      <w:pPr>
        <w:ind w:left="2160" w:hanging="360"/>
      </w:pPr>
      <w:rPr>
        <w:rFonts w:ascii="Wingdings" w:hAnsi="Wingdings" w:hint="default"/>
      </w:rPr>
    </w:lvl>
    <w:lvl w:ilvl="3" w:tplc="79565A06">
      <w:start w:val="1"/>
      <w:numFmt w:val="bullet"/>
      <w:lvlText w:val=""/>
      <w:lvlJc w:val="left"/>
      <w:pPr>
        <w:ind w:left="2880" w:hanging="360"/>
      </w:pPr>
      <w:rPr>
        <w:rFonts w:ascii="Symbol" w:hAnsi="Symbol" w:hint="default"/>
      </w:rPr>
    </w:lvl>
    <w:lvl w:ilvl="4" w:tplc="FE1AF6C8">
      <w:start w:val="1"/>
      <w:numFmt w:val="bullet"/>
      <w:lvlText w:val="o"/>
      <w:lvlJc w:val="left"/>
      <w:pPr>
        <w:ind w:left="3600" w:hanging="360"/>
      </w:pPr>
      <w:rPr>
        <w:rFonts w:ascii="Courier New" w:hAnsi="Courier New" w:hint="default"/>
      </w:rPr>
    </w:lvl>
    <w:lvl w:ilvl="5" w:tplc="0E48452E">
      <w:start w:val="1"/>
      <w:numFmt w:val="bullet"/>
      <w:lvlText w:val=""/>
      <w:lvlJc w:val="left"/>
      <w:pPr>
        <w:ind w:left="4320" w:hanging="360"/>
      </w:pPr>
      <w:rPr>
        <w:rFonts w:ascii="Wingdings" w:hAnsi="Wingdings" w:hint="default"/>
      </w:rPr>
    </w:lvl>
    <w:lvl w:ilvl="6" w:tplc="4164E668">
      <w:start w:val="1"/>
      <w:numFmt w:val="bullet"/>
      <w:lvlText w:val=""/>
      <w:lvlJc w:val="left"/>
      <w:pPr>
        <w:ind w:left="5040" w:hanging="360"/>
      </w:pPr>
      <w:rPr>
        <w:rFonts w:ascii="Symbol" w:hAnsi="Symbol" w:hint="default"/>
      </w:rPr>
    </w:lvl>
    <w:lvl w:ilvl="7" w:tplc="A8460432">
      <w:start w:val="1"/>
      <w:numFmt w:val="bullet"/>
      <w:lvlText w:val="o"/>
      <w:lvlJc w:val="left"/>
      <w:pPr>
        <w:ind w:left="5760" w:hanging="360"/>
      </w:pPr>
      <w:rPr>
        <w:rFonts w:ascii="Courier New" w:hAnsi="Courier New" w:hint="default"/>
      </w:rPr>
    </w:lvl>
    <w:lvl w:ilvl="8" w:tplc="38DA7364">
      <w:start w:val="1"/>
      <w:numFmt w:val="bullet"/>
      <w:lvlText w:val=""/>
      <w:lvlJc w:val="left"/>
      <w:pPr>
        <w:ind w:left="6480" w:hanging="360"/>
      </w:pPr>
      <w:rPr>
        <w:rFonts w:ascii="Wingdings" w:hAnsi="Wingdings" w:hint="default"/>
      </w:rPr>
    </w:lvl>
  </w:abstractNum>
  <w:abstractNum w:abstractNumId="28" w15:restartNumberingAfterBreak="0">
    <w:nsid w:val="54812D95"/>
    <w:multiLevelType w:val="hybridMultilevel"/>
    <w:tmpl w:val="E670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76C3B4"/>
    <w:multiLevelType w:val="hybridMultilevel"/>
    <w:tmpl w:val="28140868"/>
    <w:lvl w:ilvl="0" w:tplc="CC72EB16">
      <w:start w:val="1"/>
      <w:numFmt w:val="decimal"/>
      <w:lvlText w:val="%1."/>
      <w:lvlJc w:val="left"/>
      <w:pPr>
        <w:ind w:left="720" w:hanging="360"/>
      </w:pPr>
    </w:lvl>
    <w:lvl w:ilvl="1" w:tplc="374E1FAE">
      <w:start w:val="1"/>
      <w:numFmt w:val="lowerLetter"/>
      <w:lvlText w:val="%2."/>
      <w:lvlJc w:val="left"/>
      <w:pPr>
        <w:ind w:left="1440" w:hanging="360"/>
      </w:pPr>
    </w:lvl>
    <w:lvl w:ilvl="2" w:tplc="BAB2B344">
      <w:start w:val="1"/>
      <w:numFmt w:val="lowerRoman"/>
      <w:lvlText w:val="%3."/>
      <w:lvlJc w:val="right"/>
      <w:pPr>
        <w:ind w:left="2160" w:hanging="180"/>
      </w:pPr>
    </w:lvl>
    <w:lvl w:ilvl="3" w:tplc="AED48C38">
      <w:start w:val="1"/>
      <w:numFmt w:val="decimal"/>
      <w:lvlText w:val="%4."/>
      <w:lvlJc w:val="left"/>
      <w:pPr>
        <w:ind w:left="2880" w:hanging="360"/>
      </w:pPr>
    </w:lvl>
    <w:lvl w:ilvl="4" w:tplc="AE6616CC">
      <w:start w:val="1"/>
      <w:numFmt w:val="lowerLetter"/>
      <w:lvlText w:val="%5."/>
      <w:lvlJc w:val="left"/>
      <w:pPr>
        <w:ind w:left="3600" w:hanging="360"/>
      </w:pPr>
    </w:lvl>
    <w:lvl w:ilvl="5" w:tplc="D68A0298">
      <w:start w:val="1"/>
      <w:numFmt w:val="lowerRoman"/>
      <w:lvlText w:val="%6."/>
      <w:lvlJc w:val="right"/>
      <w:pPr>
        <w:ind w:left="4320" w:hanging="180"/>
      </w:pPr>
    </w:lvl>
    <w:lvl w:ilvl="6" w:tplc="C9BA6922">
      <w:start w:val="1"/>
      <w:numFmt w:val="decimal"/>
      <w:lvlText w:val="%7."/>
      <w:lvlJc w:val="left"/>
      <w:pPr>
        <w:ind w:left="5040" w:hanging="360"/>
      </w:pPr>
    </w:lvl>
    <w:lvl w:ilvl="7" w:tplc="CBE462D6">
      <w:start w:val="1"/>
      <w:numFmt w:val="lowerLetter"/>
      <w:lvlText w:val="%8."/>
      <w:lvlJc w:val="left"/>
      <w:pPr>
        <w:ind w:left="5760" w:hanging="360"/>
      </w:pPr>
    </w:lvl>
    <w:lvl w:ilvl="8" w:tplc="3F1C789A">
      <w:start w:val="1"/>
      <w:numFmt w:val="lowerRoman"/>
      <w:lvlText w:val="%9."/>
      <w:lvlJc w:val="right"/>
      <w:pPr>
        <w:ind w:left="6480" w:hanging="180"/>
      </w:pPr>
    </w:lvl>
  </w:abstractNum>
  <w:abstractNum w:abstractNumId="30" w15:restartNumberingAfterBreak="0">
    <w:nsid w:val="629836B8"/>
    <w:multiLevelType w:val="hybridMultilevel"/>
    <w:tmpl w:val="D36665C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64BE2B91"/>
    <w:multiLevelType w:val="hybridMultilevel"/>
    <w:tmpl w:val="1B52918C"/>
    <w:lvl w:ilvl="0" w:tplc="EC9CCBF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5274466"/>
    <w:multiLevelType w:val="hybridMultilevel"/>
    <w:tmpl w:val="66E24242"/>
    <w:lvl w:ilvl="0" w:tplc="39060C94">
      <w:start w:val="1"/>
      <w:numFmt w:val="bullet"/>
      <w:lvlText w:val="▫"/>
      <w:lvlJc w:val="left"/>
      <w:pPr>
        <w:ind w:left="720" w:hanging="360"/>
      </w:pPr>
      <w:rPr>
        <w:rFonts w:ascii="Courier New" w:hAnsi="Courier New" w:hint="default"/>
      </w:rPr>
    </w:lvl>
    <w:lvl w:ilvl="1" w:tplc="E03E337C">
      <w:start w:val="1"/>
      <w:numFmt w:val="bullet"/>
      <w:lvlText w:val="o"/>
      <w:lvlJc w:val="left"/>
      <w:pPr>
        <w:ind w:left="1440" w:hanging="360"/>
      </w:pPr>
      <w:rPr>
        <w:rFonts w:ascii="Courier New" w:hAnsi="Courier New" w:hint="default"/>
      </w:rPr>
    </w:lvl>
    <w:lvl w:ilvl="2" w:tplc="6CF0D12A">
      <w:start w:val="1"/>
      <w:numFmt w:val="bullet"/>
      <w:lvlText w:val=""/>
      <w:lvlJc w:val="left"/>
      <w:pPr>
        <w:ind w:left="2160" w:hanging="360"/>
      </w:pPr>
      <w:rPr>
        <w:rFonts w:ascii="Wingdings" w:hAnsi="Wingdings" w:hint="default"/>
      </w:rPr>
    </w:lvl>
    <w:lvl w:ilvl="3" w:tplc="E8301BFA">
      <w:start w:val="1"/>
      <w:numFmt w:val="bullet"/>
      <w:lvlText w:val=""/>
      <w:lvlJc w:val="left"/>
      <w:pPr>
        <w:ind w:left="2880" w:hanging="360"/>
      </w:pPr>
      <w:rPr>
        <w:rFonts w:ascii="Symbol" w:hAnsi="Symbol" w:hint="default"/>
      </w:rPr>
    </w:lvl>
    <w:lvl w:ilvl="4" w:tplc="A2785CBA">
      <w:start w:val="1"/>
      <w:numFmt w:val="bullet"/>
      <w:lvlText w:val="o"/>
      <w:lvlJc w:val="left"/>
      <w:pPr>
        <w:ind w:left="3600" w:hanging="360"/>
      </w:pPr>
      <w:rPr>
        <w:rFonts w:ascii="Courier New" w:hAnsi="Courier New" w:hint="default"/>
      </w:rPr>
    </w:lvl>
    <w:lvl w:ilvl="5" w:tplc="B99AC866">
      <w:start w:val="1"/>
      <w:numFmt w:val="bullet"/>
      <w:lvlText w:val=""/>
      <w:lvlJc w:val="left"/>
      <w:pPr>
        <w:ind w:left="4320" w:hanging="360"/>
      </w:pPr>
      <w:rPr>
        <w:rFonts w:ascii="Wingdings" w:hAnsi="Wingdings" w:hint="default"/>
      </w:rPr>
    </w:lvl>
    <w:lvl w:ilvl="6" w:tplc="8BD29534">
      <w:start w:val="1"/>
      <w:numFmt w:val="bullet"/>
      <w:lvlText w:val=""/>
      <w:lvlJc w:val="left"/>
      <w:pPr>
        <w:ind w:left="5040" w:hanging="360"/>
      </w:pPr>
      <w:rPr>
        <w:rFonts w:ascii="Symbol" w:hAnsi="Symbol" w:hint="default"/>
      </w:rPr>
    </w:lvl>
    <w:lvl w:ilvl="7" w:tplc="87DA5948">
      <w:start w:val="1"/>
      <w:numFmt w:val="bullet"/>
      <w:lvlText w:val="o"/>
      <w:lvlJc w:val="left"/>
      <w:pPr>
        <w:ind w:left="5760" w:hanging="360"/>
      </w:pPr>
      <w:rPr>
        <w:rFonts w:ascii="Courier New" w:hAnsi="Courier New" w:hint="default"/>
      </w:rPr>
    </w:lvl>
    <w:lvl w:ilvl="8" w:tplc="99167CEA">
      <w:start w:val="1"/>
      <w:numFmt w:val="bullet"/>
      <w:lvlText w:val=""/>
      <w:lvlJc w:val="left"/>
      <w:pPr>
        <w:ind w:left="6480" w:hanging="360"/>
      </w:pPr>
      <w:rPr>
        <w:rFonts w:ascii="Wingdings" w:hAnsi="Wingdings" w:hint="default"/>
      </w:rPr>
    </w:lvl>
  </w:abstractNum>
  <w:abstractNum w:abstractNumId="33" w15:restartNumberingAfterBreak="0">
    <w:nsid w:val="65972670"/>
    <w:multiLevelType w:val="hybridMultilevel"/>
    <w:tmpl w:val="5F14E066"/>
    <w:lvl w:ilvl="0" w:tplc="D472D0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B2BFAB"/>
    <w:multiLevelType w:val="hybridMultilevel"/>
    <w:tmpl w:val="F65CCAA8"/>
    <w:lvl w:ilvl="0" w:tplc="05FE4F08">
      <w:start w:val="1"/>
      <w:numFmt w:val="bullet"/>
      <w:lvlText w:val=""/>
      <w:lvlJc w:val="left"/>
      <w:pPr>
        <w:ind w:left="720" w:hanging="360"/>
      </w:pPr>
      <w:rPr>
        <w:rFonts w:ascii="Symbol" w:hAnsi="Symbol" w:hint="default"/>
      </w:rPr>
    </w:lvl>
    <w:lvl w:ilvl="1" w:tplc="4DB20C0E">
      <w:start w:val="1"/>
      <w:numFmt w:val="bullet"/>
      <w:lvlText w:val="o"/>
      <w:lvlJc w:val="left"/>
      <w:pPr>
        <w:ind w:left="1440" w:hanging="360"/>
      </w:pPr>
      <w:rPr>
        <w:rFonts w:ascii="Courier New" w:hAnsi="Courier New" w:hint="default"/>
      </w:rPr>
    </w:lvl>
    <w:lvl w:ilvl="2" w:tplc="D450C210">
      <w:start w:val="1"/>
      <w:numFmt w:val="bullet"/>
      <w:lvlText w:val=""/>
      <w:lvlJc w:val="left"/>
      <w:pPr>
        <w:ind w:left="2160" w:hanging="360"/>
      </w:pPr>
      <w:rPr>
        <w:rFonts w:ascii="Wingdings" w:hAnsi="Wingdings" w:hint="default"/>
      </w:rPr>
    </w:lvl>
    <w:lvl w:ilvl="3" w:tplc="60A046CE">
      <w:start w:val="1"/>
      <w:numFmt w:val="bullet"/>
      <w:lvlText w:val=""/>
      <w:lvlJc w:val="left"/>
      <w:pPr>
        <w:ind w:left="2880" w:hanging="360"/>
      </w:pPr>
      <w:rPr>
        <w:rFonts w:ascii="Symbol" w:hAnsi="Symbol" w:hint="default"/>
      </w:rPr>
    </w:lvl>
    <w:lvl w:ilvl="4" w:tplc="AE6CDB1C">
      <w:start w:val="1"/>
      <w:numFmt w:val="bullet"/>
      <w:lvlText w:val="o"/>
      <w:lvlJc w:val="left"/>
      <w:pPr>
        <w:ind w:left="3600" w:hanging="360"/>
      </w:pPr>
      <w:rPr>
        <w:rFonts w:ascii="Courier New" w:hAnsi="Courier New" w:hint="default"/>
      </w:rPr>
    </w:lvl>
    <w:lvl w:ilvl="5" w:tplc="3D5667B4">
      <w:start w:val="1"/>
      <w:numFmt w:val="bullet"/>
      <w:lvlText w:val=""/>
      <w:lvlJc w:val="left"/>
      <w:pPr>
        <w:ind w:left="4320" w:hanging="360"/>
      </w:pPr>
      <w:rPr>
        <w:rFonts w:ascii="Wingdings" w:hAnsi="Wingdings" w:hint="default"/>
      </w:rPr>
    </w:lvl>
    <w:lvl w:ilvl="6" w:tplc="BAD0743E">
      <w:start w:val="1"/>
      <w:numFmt w:val="bullet"/>
      <w:lvlText w:val=""/>
      <w:lvlJc w:val="left"/>
      <w:pPr>
        <w:ind w:left="5040" w:hanging="360"/>
      </w:pPr>
      <w:rPr>
        <w:rFonts w:ascii="Symbol" w:hAnsi="Symbol" w:hint="default"/>
      </w:rPr>
    </w:lvl>
    <w:lvl w:ilvl="7" w:tplc="103C5178">
      <w:start w:val="1"/>
      <w:numFmt w:val="bullet"/>
      <w:lvlText w:val="o"/>
      <w:lvlJc w:val="left"/>
      <w:pPr>
        <w:ind w:left="5760" w:hanging="360"/>
      </w:pPr>
      <w:rPr>
        <w:rFonts w:ascii="Courier New" w:hAnsi="Courier New" w:hint="default"/>
      </w:rPr>
    </w:lvl>
    <w:lvl w:ilvl="8" w:tplc="E2743334">
      <w:start w:val="1"/>
      <w:numFmt w:val="bullet"/>
      <w:lvlText w:val=""/>
      <w:lvlJc w:val="left"/>
      <w:pPr>
        <w:ind w:left="6480" w:hanging="360"/>
      </w:pPr>
      <w:rPr>
        <w:rFonts w:ascii="Wingdings" w:hAnsi="Wingdings" w:hint="default"/>
      </w:rPr>
    </w:lvl>
  </w:abstractNum>
  <w:abstractNum w:abstractNumId="35" w15:restartNumberingAfterBreak="0">
    <w:nsid w:val="67B7FF03"/>
    <w:multiLevelType w:val="hybridMultilevel"/>
    <w:tmpl w:val="DF92872E"/>
    <w:lvl w:ilvl="0" w:tplc="95962870">
      <w:start w:val="1"/>
      <w:numFmt w:val="bullet"/>
      <w:lvlText w:val=""/>
      <w:lvlJc w:val="left"/>
      <w:pPr>
        <w:ind w:left="720" w:hanging="360"/>
      </w:pPr>
      <w:rPr>
        <w:rFonts w:ascii="Wingdings" w:hAnsi="Wingdings" w:hint="default"/>
      </w:rPr>
    </w:lvl>
    <w:lvl w:ilvl="1" w:tplc="DABAB5CE">
      <w:start w:val="1"/>
      <w:numFmt w:val="bullet"/>
      <w:lvlText w:val="o"/>
      <w:lvlJc w:val="left"/>
      <w:pPr>
        <w:ind w:left="1440" w:hanging="360"/>
      </w:pPr>
      <w:rPr>
        <w:rFonts w:ascii="Courier New" w:hAnsi="Courier New" w:hint="default"/>
      </w:rPr>
    </w:lvl>
    <w:lvl w:ilvl="2" w:tplc="25D858CC">
      <w:start w:val="1"/>
      <w:numFmt w:val="bullet"/>
      <w:lvlText w:val=""/>
      <w:lvlJc w:val="left"/>
      <w:pPr>
        <w:ind w:left="2160" w:hanging="360"/>
      </w:pPr>
      <w:rPr>
        <w:rFonts w:ascii="Wingdings" w:hAnsi="Wingdings" w:hint="default"/>
      </w:rPr>
    </w:lvl>
    <w:lvl w:ilvl="3" w:tplc="FA8C6E2A">
      <w:start w:val="1"/>
      <w:numFmt w:val="bullet"/>
      <w:lvlText w:val=""/>
      <w:lvlJc w:val="left"/>
      <w:pPr>
        <w:ind w:left="2880" w:hanging="360"/>
      </w:pPr>
      <w:rPr>
        <w:rFonts w:ascii="Symbol" w:hAnsi="Symbol" w:hint="default"/>
      </w:rPr>
    </w:lvl>
    <w:lvl w:ilvl="4" w:tplc="9970C2DA">
      <w:start w:val="1"/>
      <w:numFmt w:val="bullet"/>
      <w:lvlText w:val="o"/>
      <w:lvlJc w:val="left"/>
      <w:pPr>
        <w:ind w:left="3600" w:hanging="360"/>
      </w:pPr>
      <w:rPr>
        <w:rFonts w:ascii="Courier New" w:hAnsi="Courier New" w:hint="default"/>
      </w:rPr>
    </w:lvl>
    <w:lvl w:ilvl="5" w:tplc="95CA1192">
      <w:start w:val="1"/>
      <w:numFmt w:val="bullet"/>
      <w:lvlText w:val=""/>
      <w:lvlJc w:val="left"/>
      <w:pPr>
        <w:ind w:left="4320" w:hanging="360"/>
      </w:pPr>
      <w:rPr>
        <w:rFonts w:ascii="Wingdings" w:hAnsi="Wingdings" w:hint="default"/>
      </w:rPr>
    </w:lvl>
    <w:lvl w:ilvl="6" w:tplc="53A2FBFA">
      <w:start w:val="1"/>
      <w:numFmt w:val="bullet"/>
      <w:lvlText w:val=""/>
      <w:lvlJc w:val="left"/>
      <w:pPr>
        <w:ind w:left="5040" w:hanging="360"/>
      </w:pPr>
      <w:rPr>
        <w:rFonts w:ascii="Symbol" w:hAnsi="Symbol" w:hint="default"/>
      </w:rPr>
    </w:lvl>
    <w:lvl w:ilvl="7" w:tplc="4DC4AC0A">
      <w:start w:val="1"/>
      <w:numFmt w:val="bullet"/>
      <w:lvlText w:val="o"/>
      <w:lvlJc w:val="left"/>
      <w:pPr>
        <w:ind w:left="5760" w:hanging="360"/>
      </w:pPr>
      <w:rPr>
        <w:rFonts w:ascii="Courier New" w:hAnsi="Courier New" w:hint="default"/>
      </w:rPr>
    </w:lvl>
    <w:lvl w:ilvl="8" w:tplc="7DB8597A">
      <w:start w:val="1"/>
      <w:numFmt w:val="bullet"/>
      <w:lvlText w:val=""/>
      <w:lvlJc w:val="left"/>
      <w:pPr>
        <w:ind w:left="6480" w:hanging="360"/>
      </w:pPr>
      <w:rPr>
        <w:rFonts w:ascii="Wingdings" w:hAnsi="Wingdings" w:hint="default"/>
      </w:rPr>
    </w:lvl>
  </w:abstractNum>
  <w:abstractNum w:abstractNumId="36" w15:restartNumberingAfterBreak="0">
    <w:nsid w:val="6805CDBD"/>
    <w:multiLevelType w:val="hybridMultilevel"/>
    <w:tmpl w:val="16CE4452"/>
    <w:lvl w:ilvl="0" w:tplc="59AEBACC">
      <w:start w:val="1"/>
      <w:numFmt w:val="bullet"/>
      <w:lvlText w:val=""/>
      <w:lvlJc w:val="left"/>
      <w:pPr>
        <w:ind w:left="720" w:hanging="360"/>
      </w:pPr>
      <w:rPr>
        <w:rFonts w:ascii="Wingdings" w:hAnsi="Wingdings" w:hint="default"/>
      </w:rPr>
    </w:lvl>
    <w:lvl w:ilvl="1" w:tplc="AD44974C">
      <w:start w:val="1"/>
      <w:numFmt w:val="bullet"/>
      <w:lvlText w:val="o"/>
      <w:lvlJc w:val="left"/>
      <w:pPr>
        <w:ind w:left="1440" w:hanging="360"/>
      </w:pPr>
      <w:rPr>
        <w:rFonts w:ascii="Courier New" w:hAnsi="Courier New" w:hint="default"/>
      </w:rPr>
    </w:lvl>
    <w:lvl w:ilvl="2" w:tplc="C8341750">
      <w:start w:val="1"/>
      <w:numFmt w:val="bullet"/>
      <w:lvlText w:val=""/>
      <w:lvlJc w:val="left"/>
      <w:pPr>
        <w:ind w:left="2160" w:hanging="360"/>
      </w:pPr>
      <w:rPr>
        <w:rFonts w:ascii="Wingdings" w:hAnsi="Wingdings" w:hint="default"/>
      </w:rPr>
    </w:lvl>
    <w:lvl w:ilvl="3" w:tplc="C17EAC08">
      <w:start w:val="1"/>
      <w:numFmt w:val="bullet"/>
      <w:lvlText w:val=""/>
      <w:lvlJc w:val="left"/>
      <w:pPr>
        <w:ind w:left="2880" w:hanging="360"/>
      </w:pPr>
      <w:rPr>
        <w:rFonts w:ascii="Symbol" w:hAnsi="Symbol" w:hint="default"/>
      </w:rPr>
    </w:lvl>
    <w:lvl w:ilvl="4" w:tplc="3CB418FE">
      <w:start w:val="1"/>
      <w:numFmt w:val="bullet"/>
      <w:lvlText w:val="o"/>
      <w:lvlJc w:val="left"/>
      <w:pPr>
        <w:ind w:left="3600" w:hanging="360"/>
      </w:pPr>
      <w:rPr>
        <w:rFonts w:ascii="Courier New" w:hAnsi="Courier New" w:hint="default"/>
      </w:rPr>
    </w:lvl>
    <w:lvl w:ilvl="5" w:tplc="1D328514">
      <w:start w:val="1"/>
      <w:numFmt w:val="bullet"/>
      <w:lvlText w:val=""/>
      <w:lvlJc w:val="left"/>
      <w:pPr>
        <w:ind w:left="4320" w:hanging="360"/>
      </w:pPr>
      <w:rPr>
        <w:rFonts w:ascii="Wingdings" w:hAnsi="Wingdings" w:hint="default"/>
      </w:rPr>
    </w:lvl>
    <w:lvl w:ilvl="6" w:tplc="F54645D4">
      <w:start w:val="1"/>
      <w:numFmt w:val="bullet"/>
      <w:lvlText w:val=""/>
      <w:lvlJc w:val="left"/>
      <w:pPr>
        <w:ind w:left="5040" w:hanging="360"/>
      </w:pPr>
      <w:rPr>
        <w:rFonts w:ascii="Symbol" w:hAnsi="Symbol" w:hint="default"/>
      </w:rPr>
    </w:lvl>
    <w:lvl w:ilvl="7" w:tplc="281AE0B6">
      <w:start w:val="1"/>
      <w:numFmt w:val="bullet"/>
      <w:lvlText w:val="o"/>
      <w:lvlJc w:val="left"/>
      <w:pPr>
        <w:ind w:left="5760" w:hanging="360"/>
      </w:pPr>
      <w:rPr>
        <w:rFonts w:ascii="Courier New" w:hAnsi="Courier New" w:hint="default"/>
      </w:rPr>
    </w:lvl>
    <w:lvl w:ilvl="8" w:tplc="604C9C2E">
      <w:start w:val="1"/>
      <w:numFmt w:val="bullet"/>
      <w:lvlText w:val=""/>
      <w:lvlJc w:val="left"/>
      <w:pPr>
        <w:ind w:left="6480" w:hanging="360"/>
      </w:pPr>
      <w:rPr>
        <w:rFonts w:ascii="Wingdings" w:hAnsi="Wingdings" w:hint="default"/>
      </w:rPr>
    </w:lvl>
  </w:abstractNum>
  <w:abstractNum w:abstractNumId="37" w15:restartNumberingAfterBreak="0">
    <w:nsid w:val="68845302"/>
    <w:multiLevelType w:val="hybridMultilevel"/>
    <w:tmpl w:val="16BA3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BF53B7"/>
    <w:multiLevelType w:val="hybridMultilevel"/>
    <w:tmpl w:val="5A7E1BB8"/>
    <w:lvl w:ilvl="0" w:tplc="E49CEFF6">
      <w:start w:val="1"/>
      <w:numFmt w:val="bullet"/>
      <w:lvlText w:val="▫"/>
      <w:lvlJc w:val="left"/>
      <w:pPr>
        <w:ind w:left="720" w:hanging="360"/>
      </w:pPr>
      <w:rPr>
        <w:rFonts w:ascii="Courier New" w:hAnsi="Courier New" w:hint="default"/>
      </w:rPr>
    </w:lvl>
    <w:lvl w:ilvl="1" w:tplc="7A1E38C6">
      <w:start w:val="1"/>
      <w:numFmt w:val="bullet"/>
      <w:lvlText w:val="o"/>
      <w:lvlJc w:val="left"/>
      <w:pPr>
        <w:ind w:left="1440" w:hanging="360"/>
      </w:pPr>
      <w:rPr>
        <w:rFonts w:ascii="Courier New" w:hAnsi="Courier New" w:hint="default"/>
      </w:rPr>
    </w:lvl>
    <w:lvl w:ilvl="2" w:tplc="7FAECAA8">
      <w:start w:val="1"/>
      <w:numFmt w:val="bullet"/>
      <w:lvlText w:val=""/>
      <w:lvlJc w:val="left"/>
      <w:pPr>
        <w:ind w:left="2160" w:hanging="360"/>
      </w:pPr>
      <w:rPr>
        <w:rFonts w:ascii="Wingdings" w:hAnsi="Wingdings" w:hint="default"/>
      </w:rPr>
    </w:lvl>
    <w:lvl w:ilvl="3" w:tplc="2E06EFB8">
      <w:start w:val="1"/>
      <w:numFmt w:val="bullet"/>
      <w:lvlText w:val=""/>
      <w:lvlJc w:val="left"/>
      <w:pPr>
        <w:ind w:left="2880" w:hanging="360"/>
      </w:pPr>
      <w:rPr>
        <w:rFonts w:ascii="Symbol" w:hAnsi="Symbol" w:hint="default"/>
      </w:rPr>
    </w:lvl>
    <w:lvl w:ilvl="4" w:tplc="17A686DC">
      <w:start w:val="1"/>
      <w:numFmt w:val="bullet"/>
      <w:lvlText w:val="o"/>
      <w:lvlJc w:val="left"/>
      <w:pPr>
        <w:ind w:left="3600" w:hanging="360"/>
      </w:pPr>
      <w:rPr>
        <w:rFonts w:ascii="Courier New" w:hAnsi="Courier New" w:hint="default"/>
      </w:rPr>
    </w:lvl>
    <w:lvl w:ilvl="5" w:tplc="43466720">
      <w:start w:val="1"/>
      <w:numFmt w:val="bullet"/>
      <w:lvlText w:val=""/>
      <w:lvlJc w:val="left"/>
      <w:pPr>
        <w:ind w:left="4320" w:hanging="360"/>
      </w:pPr>
      <w:rPr>
        <w:rFonts w:ascii="Wingdings" w:hAnsi="Wingdings" w:hint="default"/>
      </w:rPr>
    </w:lvl>
    <w:lvl w:ilvl="6" w:tplc="B1D48666">
      <w:start w:val="1"/>
      <w:numFmt w:val="bullet"/>
      <w:lvlText w:val=""/>
      <w:lvlJc w:val="left"/>
      <w:pPr>
        <w:ind w:left="5040" w:hanging="360"/>
      </w:pPr>
      <w:rPr>
        <w:rFonts w:ascii="Symbol" w:hAnsi="Symbol" w:hint="default"/>
      </w:rPr>
    </w:lvl>
    <w:lvl w:ilvl="7" w:tplc="5FA6DA04">
      <w:start w:val="1"/>
      <w:numFmt w:val="bullet"/>
      <w:lvlText w:val="o"/>
      <w:lvlJc w:val="left"/>
      <w:pPr>
        <w:ind w:left="5760" w:hanging="360"/>
      </w:pPr>
      <w:rPr>
        <w:rFonts w:ascii="Courier New" w:hAnsi="Courier New" w:hint="default"/>
      </w:rPr>
    </w:lvl>
    <w:lvl w:ilvl="8" w:tplc="822C7A40">
      <w:start w:val="1"/>
      <w:numFmt w:val="bullet"/>
      <w:lvlText w:val=""/>
      <w:lvlJc w:val="left"/>
      <w:pPr>
        <w:ind w:left="6480" w:hanging="360"/>
      </w:pPr>
      <w:rPr>
        <w:rFonts w:ascii="Wingdings" w:hAnsi="Wingdings" w:hint="default"/>
      </w:rPr>
    </w:lvl>
  </w:abstractNum>
  <w:abstractNum w:abstractNumId="39" w15:restartNumberingAfterBreak="0">
    <w:nsid w:val="6CAA31E4"/>
    <w:multiLevelType w:val="hybridMultilevel"/>
    <w:tmpl w:val="1BBC63BC"/>
    <w:lvl w:ilvl="0" w:tplc="AF0E366E">
      <w:start w:val="1"/>
      <w:numFmt w:val="bullet"/>
      <w:lvlText w:val="-"/>
      <w:lvlJc w:val="left"/>
      <w:pPr>
        <w:ind w:left="720" w:hanging="360"/>
      </w:pPr>
      <w:rPr>
        <w:rFonts w:ascii="Calibri" w:hAnsi="Calibri" w:hint="default"/>
      </w:rPr>
    </w:lvl>
    <w:lvl w:ilvl="1" w:tplc="78BAFD7E">
      <w:start w:val="1"/>
      <w:numFmt w:val="bullet"/>
      <w:lvlText w:val="o"/>
      <w:lvlJc w:val="left"/>
      <w:pPr>
        <w:ind w:left="1440" w:hanging="360"/>
      </w:pPr>
      <w:rPr>
        <w:rFonts w:ascii="Courier New" w:hAnsi="Courier New" w:hint="default"/>
      </w:rPr>
    </w:lvl>
    <w:lvl w:ilvl="2" w:tplc="6B3EBDAA">
      <w:start w:val="1"/>
      <w:numFmt w:val="bullet"/>
      <w:lvlText w:val=""/>
      <w:lvlJc w:val="left"/>
      <w:pPr>
        <w:ind w:left="2160" w:hanging="360"/>
      </w:pPr>
      <w:rPr>
        <w:rFonts w:ascii="Wingdings" w:hAnsi="Wingdings" w:hint="default"/>
      </w:rPr>
    </w:lvl>
    <w:lvl w:ilvl="3" w:tplc="B4AA4CC8">
      <w:start w:val="1"/>
      <w:numFmt w:val="bullet"/>
      <w:lvlText w:val=""/>
      <w:lvlJc w:val="left"/>
      <w:pPr>
        <w:ind w:left="2880" w:hanging="360"/>
      </w:pPr>
      <w:rPr>
        <w:rFonts w:ascii="Symbol" w:hAnsi="Symbol" w:hint="default"/>
      </w:rPr>
    </w:lvl>
    <w:lvl w:ilvl="4" w:tplc="07162C12">
      <w:start w:val="1"/>
      <w:numFmt w:val="bullet"/>
      <w:lvlText w:val="o"/>
      <w:lvlJc w:val="left"/>
      <w:pPr>
        <w:ind w:left="3600" w:hanging="360"/>
      </w:pPr>
      <w:rPr>
        <w:rFonts w:ascii="Courier New" w:hAnsi="Courier New" w:hint="default"/>
      </w:rPr>
    </w:lvl>
    <w:lvl w:ilvl="5" w:tplc="3D426D1C">
      <w:start w:val="1"/>
      <w:numFmt w:val="bullet"/>
      <w:lvlText w:val=""/>
      <w:lvlJc w:val="left"/>
      <w:pPr>
        <w:ind w:left="4320" w:hanging="360"/>
      </w:pPr>
      <w:rPr>
        <w:rFonts w:ascii="Wingdings" w:hAnsi="Wingdings" w:hint="default"/>
      </w:rPr>
    </w:lvl>
    <w:lvl w:ilvl="6" w:tplc="40C0685A">
      <w:start w:val="1"/>
      <w:numFmt w:val="bullet"/>
      <w:lvlText w:val=""/>
      <w:lvlJc w:val="left"/>
      <w:pPr>
        <w:ind w:left="5040" w:hanging="360"/>
      </w:pPr>
      <w:rPr>
        <w:rFonts w:ascii="Symbol" w:hAnsi="Symbol" w:hint="default"/>
      </w:rPr>
    </w:lvl>
    <w:lvl w:ilvl="7" w:tplc="B63C9F1A">
      <w:start w:val="1"/>
      <w:numFmt w:val="bullet"/>
      <w:lvlText w:val="o"/>
      <w:lvlJc w:val="left"/>
      <w:pPr>
        <w:ind w:left="5760" w:hanging="360"/>
      </w:pPr>
      <w:rPr>
        <w:rFonts w:ascii="Courier New" w:hAnsi="Courier New" w:hint="default"/>
      </w:rPr>
    </w:lvl>
    <w:lvl w:ilvl="8" w:tplc="3522E614">
      <w:start w:val="1"/>
      <w:numFmt w:val="bullet"/>
      <w:lvlText w:val=""/>
      <w:lvlJc w:val="left"/>
      <w:pPr>
        <w:ind w:left="6480" w:hanging="360"/>
      </w:pPr>
      <w:rPr>
        <w:rFonts w:ascii="Wingdings" w:hAnsi="Wingdings" w:hint="default"/>
      </w:rPr>
    </w:lvl>
  </w:abstractNum>
  <w:abstractNum w:abstractNumId="40" w15:restartNumberingAfterBreak="0">
    <w:nsid w:val="6ECBF06F"/>
    <w:multiLevelType w:val="hybridMultilevel"/>
    <w:tmpl w:val="FF261952"/>
    <w:lvl w:ilvl="0" w:tplc="A55E72E2">
      <w:start w:val="1"/>
      <w:numFmt w:val="decimal"/>
      <w:lvlText w:val="%1."/>
      <w:lvlJc w:val="left"/>
      <w:pPr>
        <w:ind w:left="720" w:hanging="360"/>
      </w:pPr>
    </w:lvl>
    <w:lvl w:ilvl="1" w:tplc="BA3400B6">
      <w:start w:val="1"/>
      <w:numFmt w:val="lowerLetter"/>
      <w:lvlText w:val="%2."/>
      <w:lvlJc w:val="left"/>
      <w:pPr>
        <w:ind w:left="1440" w:hanging="360"/>
      </w:pPr>
    </w:lvl>
    <w:lvl w:ilvl="2" w:tplc="B5CCEE08">
      <w:start w:val="1"/>
      <w:numFmt w:val="lowerRoman"/>
      <w:lvlText w:val="%3."/>
      <w:lvlJc w:val="right"/>
      <w:pPr>
        <w:ind w:left="2160" w:hanging="180"/>
      </w:pPr>
    </w:lvl>
    <w:lvl w:ilvl="3" w:tplc="65F8740A">
      <w:start w:val="1"/>
      <w:numFmt w:val="decimal"/>
      <w:lvlText w:val="%4."/>
      <w:lvlJc w:val="left"/>
      <w:pPr>
        <w:ind w:left="2880" w:hanging="360"/>
      </w:pPr>
    </w:lvl>
    <w:lvl w:ilvl="4" w:tplc="05806286">
      <w:start w:val="1"/>
      <w:numFmt w:val="lowerLetter"/>
      <w:lvlText w:val="%5."/>
      <w:lvlJc w:val="left"/>
      <w:pPr>
        <w:ind w:left="3600" w:hanging="360"/>
      </w:pPr>
    </w:lvl>
    <w:lvl w:ilvl="5" w:tplc="076C0BFE">
      <w:start w:val="1"/>
      <w:numFmt w:val="lowerRoman"/>
      <w:lvlText w:val="%6."/>
      <w:lvlJc w:val="right"/>
      <w:pPr>
        <w:ind w:left="4320" w:hanging="180"/>
      </w:pPr>
    </w:lvl>
    <w:lvl w:ilvl="6" w:tplc="76A63612">
      <w:start w:val="1"/>
      <w:numFmt w:val="decimal"/>
      <w:lvlText w:val="%7."/>
      <w:lvlJc w:val="left"/>
      <w:pPr>
        <w:ind w:left="5040" w:hanging="360"/>
      </w:pPr>
    </w:lvl>
    <w:lvl w:ilvl="7" w:tplc="C2B8AE02">
      <w:start w:val="1"/>
      <w:numFmt w:val="lowerLetter"/>
      <w:lvlText w:val="%8."/>
      <w:lvlJc w:val="left"/>
      <w:pPr>
        <w:ind w:left="5760" w:hanging="360"/>
      </w:pPr>
    </w:lvl>
    <w:lvl w:ilvl="8" w:tplc="2FC4E38E">
      <w:start w:val="1"/>
      <w:numFmt w:val="lowerRoman"/>
      <w:lvlText w:val="%9."/>
      <w:lvlJc w:val="right"/>
      <w:pPr>
        <w:ind w:left="6480" w:hanging="180"/>
      </w:pPr>
    </w:lvl>
  </w:abstractNum>
  <w:abstractNum w:abstractNumId="41" w15:restartNumberingAfterBreak="0">
    <w:nsid w:val="785FA5DF"/>
    <w:multiLevelType w:val="hybridMultilevel"/>
    <w:tmpl w:val="034CB90A"/>
    <w:lvl w:ilvl="0" w:tplc="397A7ACC">
      <w:start w:val="1"/>
      <w:numFmt w:val="bullet"/>
      <w:lvlText w:val=""/>
      <w:lvlJc w:val="left"/>
      <w:pPr>
        <w:ind w:left="720" w:hanging="360"/>
      </w:pPr>
      <w:rPr>
        <w:rFonts w:ascii="Wingdings" w:hAnsi="Wingdings" w:hint="default"/>
      </w:rPr>
    </w:lvl>
    <w:lvl w:ilvl="1" w:tplc="8352716C">
      <w:start w:val="1"/>
      <w:numFmt w:val="bullet"/>
      <w:lvlText w:val="o"/>
      <w:lvlJc w:val="left"/>
      <w:pPr>
        <w:ind w:left="1440" w:hanging="360"/>
      </w:pPr>
      <w:rPr>
        <w:rFonts w:ascii="Courier New" w:hAnsi="Courier New" w:hint="default"/>
      </w:rPr>
    </w:lvl>
    <w:lvl w:ilvl="2" w:tplc="AE94D726">
      <w:start w:val="1"/>
      <w:numFmt w:val="bullet"/>
      <w:lvlText w:val=""/>
      <w:lvlJc w:val="left"/>
      <w:pPr>
        <w:ind w:left="2160" w:hanging="360"/>
      </w:pPr>
      <w:rPr>
        <w:rFonts w:ascii="Wingdings" w:hAnsi="Wingdings" w:hint="default"/>
      </w:rPr>
    </w:lvl>
    <w:lvl w:ilvl="3" w:tplc="7C72BAF8">
      <w:start w:val="1"/>
      <w:numFmt w:val="bullet"/>
      <w:lvlText w:val=""/>
      <w:lvlJc w:val="left"/>
      <w:pPr>
        <w:ind w:left="2880" w:hanging="360"/>
      </w:pPr>
      <w:rPr>
        <w:rFonts w:ascii="Symbol" w:hAnsi="Symbol" w:hint="default"/>
      </w:rPr>
    </w:lvl>
    <w:lvl w:ilvl="4" w:tplc="5734F5C2">
      <w:start w:val="1"/>
      <w:numFmt w:val="bullet"/>
      <w:lvlText w:val="o"/>
      <w:lvlJc w:val="left"/>
      <w:pPr>
        <w:ind w:left="3600" w:hanging="360"/>
      </w:pPr>
      <w:rPr>
        <w:rFonts w:ascii="Courier New" w:hAnsi="Courier New" w:hint="default"/>
      </w:rPr>
    </w:lvl>
    <w:lvl w:ilvl="5" w:tplc="C2667C3C">
      <w:start w:val="1"/>
      <w:numFmt w:val="bullet"/>
      <w:lvlText w:val=""/>
      <w:lvlJc w:val="left"/>
      <w:pPr>
        <w:ind w:left="4320" w:hanging="360"/>
      </w:pPr>
      <w:rPr>
        <w:rFonts w:ascii="Wingdings" w:hAnsi="Wingdings" w:hint="default"/>
      </w:rPr>
    </w:lvl>
    <w:lvl w:ilvl="6" w:tplc="A17EC81E">
      <w:start w:val="1"/>
      <w:numFmt w:val="bullet"/>
      <w:lvlText w:val=""/>
      <w:lvlJc w:val="left"/>
      <w:pPr>
        <w:ind w:left="5040" w:hanging="360"/>
      </w:pPr>
      <w:rPr>
        <w:rFonts w:ascii="Symbol" w:hAnsi="Symbol" w:hint="default"/>
      </w:rPr>
    </w:lvl>
    <w:lvl w:ilvl="7" w:tplc="A600CA78">
      <w:start w:val="1"/>
      <w:numFmt w:val="bullet"/>
      <w:lvlText w:val="o"/>
      <w:lvlJc w:val="left"/>
      <w:pPr>
        <w:ind w:left="5760" w:hanging="360"/>
      </w:pPr>
      <w:rPr>
        <w:rFonts w:ascii="Courier New" w:hAnsi="Courier New" w:hint="default"/>
      </w:rPr>
    </w:lvl>
    <w:lvl w:ilvl="8" w:tplc="167839C2">
      <w:start w:val="1"/>
      <w:numFmt w:val="bullet"/>
      <w:lvlText w:val=""/>
      <w:lvlJc w:val="left"/>
      <w:pPr>
        <w:ind w:left="6480" w:hanging="360"/>
      </w:pPr>
      <w:rPr>
        <w:rFonts w:ascii="Wingdings" w:hAnsi="Wingdings" w:hint="default"/>
      </w:rPr>
    </w:lvl>
  </w:abstractNum>
  <w:abstractNum w:abstractNumId="42" w15:restartNumberingAfterBreak="0">
    <w:nsid w:val="796A3491"/>
    <w:multiLevelType w:val="hybridMultilevel"/>
    <w:tmpl w:val="9BE4F99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A4A2AFF"/>
    <w:multiLevelType w:val="hybridMultilevel"/>
    <w:tmpl w:val="482AC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149CA6"/>
    <w:multiLevelType w:val="multilevel"/>
    <w:tmpl w:val="C0B2E8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439989457">
    <w:abstractNumId w:val="32"/>
  </w:num>
  <w:num w:numId="2" w16cid:durableId="1889224755">
    <w:abstractNumId w:val="27"/>
  </w:num>
  <w:num w:numId="3" w16cid:durableId="1302805246">
    <w:abstractNumId w:val="38"/>
  </w:num>
  <w:num w:numId="4" w16cid:durableId="418016200">
    <w:abstractNumId w:val="41"/>
  </w:num>
  <w:num w:numId="5" w16cid:durableId="2127917811">
    <w:abstractNumId w:val="1"/>
  </w:num>
  <w:num w:numId="6" w16cid:durableId="1721510545">
    <w:abstractNumId w:val="4"/>
  </w:num>
  <w:num w:numId="7" w16cid:durableId="412317527">
    <w:abstractNumId w:val="39"/>
  </w:num>
  <w:num w:numId="8" w16cid:durableId="55396890">
    <w:abstractNumId w:val="11"/>
  </w:num>
  <w:num w:numId="9" w16cid:durableId="167524737">
    <w:abstractNumId w:val="22"/>
  </w:num>
  <w:num w:numId="10" w16cid:durableId="685328017">
    <w:abstractNumId w:val="44"/>
  </w:num>
  <w:num w:numId="11" w16cid:durableId="1417823312">
    <w:abstractNumId w:val="26"/>
  </w:num>
  <w:num w:numId="12" w16cid:durableId="233979501">
    <w:abstractNumId w:val="35"/>
  </w:num>
  <w:num w:numId="13" w16cid:durableId="1205214824">
    <w:abstractNumId w:val="17"/>
  </w:num>
  <w:num w:numId="14" w16cid:durableId="1979337028">
    <w:abstractNumId w:val="5"/>
  </w:num>
  <w:num w:numId="15" w16cid:durableId="520899262">
    <w:abstractNumId w:val="14"/>
  </w:num>
  <w:num w:numId="16" w16cid:durableId="934216401">
    <w:abstractNumId w:val="8"/>
  </w:num>
  <w:num w:numId="17" w16cid:durableId="549153749">
    <w:abstractNumId w:val="23"/>
  </w:num>
  <w:num w:numId="18" w16cid:durableId="2004159955">
    <w:abstractNumId w:val="29"/>
  </w:num>
  <w:num w:numId="19" w16cid:durableId="870724868">
    <w:abstractNumId w:val="10"/>
  </w:num>
  <w:num w:numId="20" w16cid:durableId="164366969">
    <w:abstractNumId w:val="16"/>
  </w:num>
  <w:num w:numId="21" w16cid:durableId="2079397125">
    <w:abstractNumId w:val="40"/>
  </w:num>
  <w:num w:numId="22" w16cid:durableId="1099176340">
    <w:abstractNumId w:val="36"/>
  </w:num>
  <w:num w:numId="23" w16cid:durableId="561257354">
    <w:abstractNumId w:val="21"/>
  </w:num>
  <w:num w:numId="24" w16cid:durableId="1148400699">
    <w:abstractNumId w:val="18"/>
  </w:num>
  <w:num w:numId="25" w16cid:durableId="649754883">
    <w:abstractNumId w:val="9"/>
  </w:num>
  <w:num w:numId="26" w16cid:durableId="85006832">
    <w:abstractNumId w:val="2"/>
  </w:num>
  <w:num w:numId="27" w16cid:durableId="1518692083">
    <w:abstractNumId w:val="34"/>
  </w:num>
  <w:num w:numId="28" w16cid:durableId="1751583035">
    <w:abstractNumId w:val="6"/>
  </w:num>
  <w:num w:numId="29" w16cid:durableId="1942105081">
    <w:abstractNumId w:val="15"/>
  </w:num>
  <w:num w:numId="30" w16cid:durableId="23479236">
    <w:abstractNumId w:val="24"/>
  </w:num>
  <w:num w:numId="31" w16cid:durableId="1056590873">
    <w:abstractNumId w:val="13"/>
  </w:num>
  <w:num w:numId="32" w16cid:durableId="1585872550">
    <w:abstractNumId w:val="20"/>
  </w:num>
  <w:num w:numId="33" w16cid:durableId="264576564">
    <w:abstractNumId w:val="12"/>
  </w:num>
  <w:num w:numId="34" w16cid:durableId="606429691">
    <w:abstractNumId w:val="25"/>
  </w:num>
  <w:num w:numId="35" w16cid:durableId="1730493290">
    <w:abstractNumId w:val="7"/>
  </w:num>
  <w:num w:numId="36" w16cid:durableId="23480219">
    <w:abstractNumId w:val="33"/>
  </w:num>
  <w:num w:numId="37" w16cid:durableId="180970160">
    <w:abstractNumId w:val="3"/>
  </w:num>
  <w:num w:numId="38" w16cid:durableId="1938057473">
    <w:abstractNumId w:val="37"/>
  </w:num>
  <w:num w:numId="39" w16cid:durableId="1954820527">
    <w:abstractNumId w:val="28"/>
  </w:num>
  <w:num w:numId="40" w16cid:durableId="1059330054">
    <w:abstractNumId w:val="43"/>
  </w:num>
  <w:num w:numId="41" w16cid:durableId="925696049">
    <w:abstractNumId w:val="31"/>
  </w:num>
  <w:num w:numId="42" w16cid:durableId="2056730766">
    <w:abstractNumId w:val="30"/>
  </w:num>
  <w:num w:numId="43" w16cid:durableId="754403188">
    <w:abstractNumId w:val="0"/>
  </w:num>
  <w:num w:numId="44" w16cid:durableId="1981304563">
    <w:abstractNumId w:val="42"/>
  </w:num>
  <w:num w:numId="45" w16cid:durableId="89116021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D6"/>
    <w:rsid w:val="00000E1C"/>
    <w:rsid w:val="00002CD3"/>
    <w:rsid w:val="00003B11"/>
    <w:rsid w:val="00012EEA"/>
    <w:rsid w:val="000164B6"/>
    <w:rsid w:val="00016B20"/>
    <w:rsid w:val="00017EE5"/>
    <w:rsid w:val="00026F5E"/>
    <w:rsid w:val="00034F17"/>
    <w:rsid w:val="00044ADD"/>
    <w:rsid w:val="00057668"/>
    <w:rsid w:val="00073B7E"/>
    <w:rsid w:val="000B6D30"/>
    <w:rsid w:val="000E00B5"/>
    <w:rsid w:val="000F006C"/>
    <w:rsid w:val="00100B1C"/>
    <w:rsid w:val="0010537C"/>
    <w:rsid w:val="0010F246"/>
    <w:rsid w:val="00116988"/>
    <w:rsid w:val="001440C2"/>
    <w:rsid w:val="00152F74"/>
    <w:rsid w:val="00155C1A"/>
    <w:rsid w:val="00173AD0"/>
    <w:rsid w:val="00196D70"/>
    <w:rsid w:val="001B7388"/>
    <w:rsid w:val="001E05F8"/>
    <w:rsid w:val="001E07F4"/>
    <w:rsid w:val="001E3929"/>
    <w:rsid w:val="001F34CA"/>
    <w:rsid w:val="00204779"/>
    <w:rsid w:val="00205169"/>
    <w:rsid w:val="00213697"/>
    <w:rsid w:val="00217458"/>
    <w:rsid w:val="002279AB"/>
    <w:rsid w:val="00230554"/>
    <w:rsid w:val="00261CEA"/>
    <w:rsid w:val="00276FD5"/>
    <w:rsid w:val="0029574C"/>
    <w:rsid w:val="002A02E1"/>
    <w:rsid w:val="002A03BC"/>
    <w:rsid w:val="002A2004"/>
    <w:rsid w:val="002A7C77"/>
    <w:rsid w:val="002B5A5E"/>
    <w:rsid w:val="002C21AD"/>
    <w:rsid w:val="002C7E7C"/>
    <w:rsid w:val="002D0256"/>
    <w:rsid w:val="002E53CC"/>
    <w:rsid w:val="002F43BE"/>
    <w:rsid w:val="00306420"/>
    <w:rsid w:val="003147E5"/>
    <w:rsid w:val="0036219B"/>
    <w:rsid w:val="00385440"/>
    <w:rsid w:val="00390F84"/>
    <w:rsid w:val="003A0448"/>
    <w:rsid w:val="003A64CF"/>
    <w:rsid w:val="003B1DC2"/>
    <w:rsid w:val="003C36D6"/>
    <w:rsid w:val="003C70A0"/>
    <w:rsid w:val="003D074C"/>
    <w:rsid w:val="003D2618"/>
    <w:rsid w:val="003D27C5"/>
    <w:rsid w:val="003D3397"/>
    <w:rsid w:val="003E3185"/>
    <w:rsid w:val="003E66CE"/>
    <w:rsid w:val="003F536F"/>
    <w:rsid w:val="0041144F"/>
    <w:rsid w:val="0041317C"/>
    <w:rsid w:val="00416433"/>
    <w:rsid w:val="0043010C"/>
    <w:rsid w:val="00430897"/>
    <w:rsid w:val="00430AE0"/>
    <w:rsid w:val="0044B3E1"/>
    <w:rsid w:val="00455C92"/>
    <w:rsid w:val="00481048"/>
    <w:rsid w:val="00482AE9"/>
    <w:rsid w:val="004940E3"/>
    <w:rsid w:val="004A5E41"/>
    <w:rsid w:val="004B2133"/>
    <w:rsid w:val="004B28C1"/>
    <w:rsid w:val="004B55B8"/>
    <w:rsid w:val="004C34B3"/>
    <w:rsid w:val="004D63E6"/>
    <w:rsid w:val="004E35AC"/>
    <w:rsid w:val="004E6D77"/>
    <w:rsid w:val="0050049B"/>
    <w:rsid w:val="00504CF0"/>
    <w:rsid w:val="0052EA21"/>
    <w:rsid w:val="0053157D"/>
    <w:rsid w:val="00545735"/>
    <w:rsid w:val="0056711E"/>
    <w:rsid w:val="00583C1E"/>
    <w:rsid w:val="00584BCA"/>
    <w:rsid w:val="005A3E54"/>
    <w:rsid w:val="005C5BAE"/>
    <w:rsid w:val="005D25E5"/>
    <w:rsid w:val="005E3D6E"/>
    <w:rsid w:val="00602F8C"/>
    <w:rsid w:val="00605A14"/>
    <w:rsid w:val="00605AEE"/>
    <w:rsid w:val="0062690A"/>
    <w:rsid w:val="0065112D"/>
    <w:rsid w:val="00656FE5"/>
    <w:rsid w:val="0066049F"/>
    <w:rsid w:val="00660954"/>
    <w:rsid w:val="00670C36"/>
    <w:rsid w:val="00673597"/>
    <w:rsid w:val="00674DFB"/>
    <w:rsid w:val="006856E0"/>
    <w:rsid w:val="006942AF"/>
    <w:rsid w:val="00695A46"/>
    <w:rsid w:val="006A6F0D"/>
    <w:rsid w:val="006B71A9"/>
    <w:rsid w:val="006C1E8F"/>
    <w:rsid w:val="006C5B64"/>
    <w:rsid w:val="006D103E"/>
    <w:rsid w:val="006D24A7"/>
    <w:rsid w:val="006D3F44"/>
    <w:rsid w:val="006F4E92"/>
    <w:rsid w:val="0070214B"/>
    <w:rsid w:val="00702ACD"/>
    <w:rsid w:val="00712BB1"/>
    <w:rsid w:val="00741DFD"/>
    <w:rsid w:val="00744B04"/>
    <w:rsid w:val="00751572"/>
    <w:rsid w:val="00751E44"/>
    <w:rsid w:val="00753EC6"/>
    <w:rsid w:val="00760697"/>
    <w:rsid w:val="00765840"/>
    <w:rsid w:val="00770C87"/>
    <w:rsid w:val="0077290E"/>
    <w:rsid w:val="007C4CA8"/>
    <w:rsid w:val="007C5DB8"/>
    <w:rsid w:val="007C767B"/>
    <w:rsid w:val="007D49D4"/>
    <w:rsid w:val="007E4529"/>
    <w:rsid w:val="007F1402"/>
    <w:rsid w:val="00805880"/>
    <w:rsid w:val="00810D3D"/>
    <w:rsid w:val="00811E85"/>
    <w:rsid w:val="00812CD3"/>
    <w:rsid w:val="00813639"/>
    <w:rsid w:val="00823B96"/>
    <w:rsid w:val="008247FE"/>
    <w:rsid w:val="00841B91"/>
    <w:rsid w:val="0085628F"/>
    <w:rsid w:val="0085632C"/>
    <w:rsid w:val="008612EF"/>
    <w:rsid w:val="0087397D"/>
    <w:rsid w:val="00874522"/>
    <w:rsid w:val="00881056"/>
    <w:rsid w:val="008811ED"/>
    <w:rsid w:val="0089011A"/>
    <w:rsid w:val="008A0684"/>
    <w:rsid w:val="008B0F59"/>
    <w:rsid w:val="008B73D5"/>
    <w:rsid w:val="008C63A1"/>
    <w:rsid w:val="008D1EC4"/>
    <w:rsid w:val="008F2DAE"/>
    <w:rsid w:val="00905E63"/>
    <w:rsid w:val="00912478"/>
    <w:rsid w:val="00926E71"/>
    <w:rsid w:val="00930D28"/>
    <w:rsid w:val="00936BB6"/>
    <w:rsid w:val="00967B4D"/>
    <w:rsid w:val="009F6AB2"/>
    <w:rsid w:val="00A03F15"/>
    <w:rsid w:val="00A11704"/>
    <w:rsid w:val="00A137A2"/>
    <w:rsid w:val="00A26EEC"/>
    <w:rsid w:val="00A348F5"/>
    <w:rsid w:val="00A540EB"/>
    <w:rsid w:val="00A64724"/>
    <w:rsid w:val="00A90A5E"/>
    <w:rsid w:val="00A97C14"/>
    <w:rsid w:val="00AA4756"/>
    <w:rsid w:val="00AA64CD"/>
    <w:rsid w:val="00AA6804"/>
    <w:rsid w:val="00AD5809"/>
    <w:rsid w:val="00AF6287"/>
    <w:rsid w:val="00B05963"/>
    <w:rsid w:val="00B110B6"/>
    <w:rsid w:val="00B223BA"/>
    <w:rsid w:val="00B266F0"/>
    <w:rsid w:val="00B43D80"/>
    <w:rsid w:val="00B63ED5"/>
    <w:rsid w:val="00B703F9"/>
    <w:rsid w:val="00B706C5"/>
    <w:rsid w:val="00B712DC"/>
    <w:rsid w:val="00B738D6"/>
    <w:rsid w:val="00B76F54"/>
    <w:rsid w:val="00B819B9"/>
    <w:rsid w:val="00B8670A"/>
    <w:rsid w:val="00B912C6"/>
    <w:rsid w:val="00BB435C"/>
    <w:rsid w:val="00BB47EE"/>
    <w:rsid w:val="00BB6658"/>
    <w:rsid w:val="00BC7274"/>
    <w:rsid w:val="00BF0618"/>
    <w:rsid w:val="00BF4737"/>
    <w:rsid w:val="00C0207B"/>
    <w:rsid w:val="00C10E52"/>
    <w:rsid w:val="00C15976"/>
    <w:rsid w:val="00C30C5F"/>
    <w:rsid w:val="00C33CDF"/>
    <w:rsid w:val="00C36AF9"/>
    <w:rsid w:val="00C36C95"/>
    <w:rsid w:val="00C867FC"/>
    <w:rsid w:val="00CB3890"/>
    <w:rsid w:val="00CB650F"/>
    <w:rsid w:val="00CC09F7"/>
    <w:rsid w:val="00CC18CA"/>
    <w:rsid w:val="00CD3355"/>
    <w:rsid w:val="00CE0AAF"/>
    <w:rsid w:val="00D15BF8"/>
    <w:rsid w:val="00D21E06"/>
    <w:rsid w:val="00D23C5B"/>
    <w:rsid w:val="00D36856"/>
    <w:rsid w:val="00D43F47"/>
    <w:rsid w:val="00D442C3"/>
    <w:rsid w:val="00D67906"/>
    <w:rsid w:val="00D74C9A"/>
    <w:rsid w:val="00D83C17"/>
    <w:rsid w:val="00D917A2"/>
    <w:rsid w:val="00D954F5"/>
    <w:rsid w:val="00D97F19"/>
    <w:rsid w:val="00DB2E17"/>
    <w:rsid w:val="00DC23A3"/>
    <w:rsid w:val="00DC678D"/>
    <w:rsid w:val="00DD0E1C"/>
    <w:rsid w:val="00DD51CE"/>
    <w:rsid w:val="00DE4341"/>
    <w:rsid w:val="00DF68FE"/>
    <w:rsid w:val="00E00774"/>
    <w:rsid w:val="00E02384"/>
    <w:rsid w:val="00E04FD6"/>
    <w:rsid w:val="00E12713"/>
    <w:rsid w:val="00E36B3F"/>
    <w:rsid w:val="00E40230"/>
    <w:rsid w:val="00E45850"/>
    <w:rsid w:val="00E565FD"/>
    <w:rsid w:val="00E7029A"/>
    <w:rsid w:val="00E73CA3"/>
    <w:rsid w:val="00E74FAB"/>
    <w:rsid w:val="00E80EDF"/>
    <w:rsid w:val="00E97F20"/>
    <w:rsid w:val="00EB6021"/>
    <w:rsid w:val="00EC52F1"/>
    <w:rsid w:val="00ED76FD"/>
    <w:rsid w:val="00EE2E89"/>
    <w:rsid w:val="00EF6477"/>
    <w:rsid w:val="00F10F2C"/>
    <w:rsid w:val="00F12033"/>
    <w:rsid w:val="00F13B9A"/>
    <w:rsid w:val="00F25D91"/>
    <w:rsid w:val="00F27634"/>
    <w:rsid w:val="00F3227D"/>
    <w:rsid w:val="00F3353B"/>
    <w:rsid w:val="00F34241"/>
    <w:rsid w:val="00F3469E"/>
    <w:rsid w:val="00F35349"/>
    <w:rsid w:val="00F405AC"/>
    <w:rsid w:val="00F4546E"/>
    <w:rsid w:val="00F54CB7"/>
    <w:rsid w:val="00F77F16"/>
    <w:rsid w:val="00F83DD1"/>
    <w:rsid w:val="00F92ECC"/>
    <w:rsid w:val="00F964F2"/>
    <w:rsid w:val="00F979A3"/>
    <w:rsid w:val="00FA0B95"/>
    <w:rsid w:val="00FA1DC6"/>
    <w:rsid w:val="00FB1A84"/>
    <w:rsid w:val="00FB1D08"/>
    <w:rsid w:val="00FB290F"/>
    <w:rsid w:val="00FB5F25"/>
    <w:rsid w:val="00FB6B77"/>
    <w:rsid w:val="00FB74B4"/>
    <w:rsid w:val="00FC3613"/>
    <w:rsid w:val="00FD3CFE"/>
    <w:rsid w:val="00FD78F8"/>
    <w:rsid w:val="00FE49E1"/>
    <w:rsid w:val="00FF08AE"/>
    <w:rsid w:val="00FF2FF5"/>
    <w:rsid w:val="00FF3B3E"/>
    <w:rsid w:val="0127D190"/>
    <w:rsid w:val="0155F1EE"/>
    <w:rsid w:val="01995CF3"/>
    <w:rsid w:val="01ABDB7D"/>
    <w:rsid w:val="01E73C8C"/>
    <w:rsid w:val="01F685F0"/>
    <w:rsid w:val="02025D27"/>
    <w:rsid w:val="0238A112"/>
    <w:rsid w:val="024F3C41"/>
    <w:rsid w:val="02905924"/>
    <w:rsid w:val="0292CC10"/>
    <w:rsid w:val="02A67DD2"/>
    <w:rsid w:val="03091BFE"/>
    <w:rsid w:val="033CC19B"/>
    <w:rsid w:val="03BB0120"/>
    <w:rsid w:val="03F90798"/>
    <w:rsid w:val="04335A0D"/>
    <w:rsid w:val="04BE14BC"/>
    <w:rsid w:val="05511C3B"/>
    <w:rsid w:val="05A234CF"/>
    <w:rsid w:val="05B9B61F"/>
    <w:rsid w:val="05CF2A6E"/>
    <w:rsid w:val="05D2AC77"/>
    <w:rsid w:val="060DBD10"/>
    <w:rsid w:val="063B7DA7"/>
    <w:rsid w:val="066B3682"/>
    <w:rsid w:val="0674E1DF"/>
    <w:rsid w:val="067788AA"/>
    <w:rsid w:val="0686519B"/>
    <w:rsid w:val="06E873DD"/>
    <w:rsid w:val="075782FA"/>
    <w:rsid w:val="0760769F"/>
    <w:rsid w:val="07C9913D"/>
    <w:rsid w:val="08089E77"/>
    <w:rsid w:val="0812E90C"/>
    <w:rsid w:val="082C3EF9"/>
    <w:rsid w:val="08433F68"/>
    <w:rsid w:val="0888E214"/>
    <w:rsid w:val="08D1C170"/>
    <w:rsid w:val="09A7E2EB"/>
    <w:rsid w:val="09DCCB2A"/>
    <w:rsid w:val="09FFED4F"/>
    <w:rsid w:val="0A334534"/>
    <w:rsid w:val="0A677957"/>
    <w:rsid w:val="0A786DF9"/>
    <w:rsid w:val="0A81A71A"/>
    <w:rsid w:val="0ACDE167"/>
    <w:rsid w:val="0B0131FF"/>
    <w:rsid w:val="0B6AAF69"/>
    <w:rsid w:val="0B789B8B"/>
    <w:rsid w:val="0BD2EA23"/>
    <w:rsid w:val="0C362C40"/>
    <w:rsid w:val="0C7AF791"/>
    <w:rsid w:val="0CA7E670"/>
    <w:rsid w:val="0D1087F6"/>
    <w:rsid w:val="0D17ACF2"/>
    <w:rsid w:val="0D680D01"/>
    <w:rsid w:val="0D9BF56D"/>
    <w:rsid w:val="0E0EEBDA"/>
    <w:rsid w:val="0E535BE4"/>
    <w:rsid w:val="0E620CC1"/>
    <w:rsid w:val="0E74AD3A"/>
    <w:rsid w:val="0E7FF3C4"/>
    <w:rsid w:val="0E9713F0"/>
    <w:rsid w:val="0EC8FB85"/>
    <w:rsid w:val="0F1496EC"/>
    <w:rsid w:val="0FA0B01C"/>
    <w:rsid w:val="0FEC458A"/>
    <w:rsid w:val="1050244C"/>
    <w:rsid w:val="109F358D"/>
    <w:rsid w:val="10B0674D"/>
    <w:rsid w:val="10B49D59"/>
    <w:rsid w:val="10BAD66E"/>
    <w:rsid w:val="110D498E"/>
    <w:rsid w:val="1166BCB7"/>
    <w:rsid w:val="11C66A95"/>
    <w:rsid w:val="11F05BE5"/>
    <w:rsid w:val="1263C2B8"/>
    <w:rsid w:val="128A1B53"/>
    <w:rsid w:val="12A56DC4"/>
    <w:rsid w:val="12FF2F2B"/>
    <w:rsid w:val="13014192"/>
    <w:rsid w:val="133FFAA1"/>
    <w:rsid w:val="1370478A"/>
    <w:rsid w:val="137769CC"/>
    <w:rsid w:val="13B1B63C"/>
    <w:rsid w:val="13B6125F"/>
    <w:rsid w:val="13B82EBD"/>
    <w:rsid w:val="13C3FF1A"/>
    <w:rsid w:val="144C679C"/>
    <w:rsid w:val="1511C121"/>
    <w:rsid w:val="16133FC9"/>
    <w:rsid w:val="1637B55E"/>
    <w:rsid w:val="16E291C1"/>
    <w:rsid w:val="173CE9E3"/>
    <w:rsid w:val="17700B00"/>
    <w:rsid w:val="17DC1BEC"/>
    <w:rsid w:val="1847B139"/>
    <w:rsid w:val="19597A99"/>
    <w:rsid w:val="197B4791"/>
    <w:rsid w:val="1987EAEF"/>
    <w:rsid w:val="19AE1762"/>
    <w:rsid w:val="19EC632F"/>
    <w:rsid w:val="19F78D56"/>
    <w:rsid w:val="1ADD65C0"/>
    <w:rsid w:val="1B11B3A8"/>
    <w:rsid w:val="1B323F33"/>
    <w:rsid w:val="1C4B0F9A"/>
    <w:rsid w:val="1C508522"/>
    <w:rsid w:val="1C8ECF55"/>
    <w:rsid w:val="1C98058F"/>
    <w:rsid w:val="1C99FDCD"/>
    <w:rsid w:val="1D24C08C"/>
    <w:rsid w:val="1D2614F5"/>
    <w:rsid w:val="1D41C972"/>
    <w:rsid w:val="1D43BF28"/>
    <w:rsid w:val="1D7A0AF6"/>
    <w:rsid w:val="1DA35FA0"/>
    <w:rsid w:val="1DCCCDFA"/>
    <w:rsid w:val="1DEB8642"/>
    <w:rsid w:val="1F0A3D46"/>
    <w:rsid w:val="1F2348FD"/>
    <w:rsid w:val="1F33B3B4"/>
    <w:rsid w:val="1F4D49B8"/>
    <w:rsid w:val="1F8F1A43"/>
    <w:rsid w:val="1F9BD40B"/>
    <w:rsid w:val="1FFD68C1"/>
    <w:rsid w:val="2005B056"/>
    <w:rsid w:val="20447015"/>
    <w:rsid w:val="20582E0E"/>
    <w:rsid w:val="20B51E6A"/>
    <w:rsid w:val="20CDDC9E"/>
    <w:rsid w:val="20E9C55F"/>
    <w:rsid w:val="210A5411"/>
    <w:rsid w:val="216D6EF0"/>
    <w:rsid w:val="2184122F"/>
    <w:rsid w:val="218A2648"/>
    <w:rsid w:val="21F831AF"/>
    <w:rsid w:val="22B2BDA7"/>
    <w:rsid w:val="22BAAB2D"/>
    <w:rsid w:val="22EF2208"/>
    <w:rsid w:val="22F10E09"/>
    <w:rsid w:val="23093F51"/>
    <w:rsid w:val="231EF82F"/>
    <w:rsid w:val="23ACD03E"/>
    <w:rsid w:val="23BFB8B3"/>
    <w:rsid w:val="23EDA07E"/>
    <w:rsid w:val="23FB0A06"/>
    <w:rsid w:val="248AF269"/>
    <w:rsid w:val="24A92C17"/>
    <w:rsid w:val="250D4698"/>
    <w:rsid w:val="2555112F"/>
    <w:rsid w:val="256BADE5"/>
    <w:rsid w:val="25ABCE89"/>
    <w:rsid w:val="25BDCCC5"/>
    <w:rsid w:val="25F713D4"/>
    <w:rsid w:val="2636331E"/>
    <w:rsid w:val="26B1D142"/>
    <w:rsid w:val="26EB2A5B"/>
    <w:rsid w:val="27818220"/>
    <w:rsid w:val="27A96ACE"/>
    <w:rsid w:val="27D70E53"/>
    <w:rsid w:val="28E0168A"/>
    <w:rsid w:val="2934770D"/>
    <w:rsid w:val="2947DCF3"/>
    <w:rsid w:val="29567606"/>
    <w:rsid w:val="29806E5B"/>
    <w:rsid w:val="29936A3F"/>
    <w:rsid w:val="29AC388D"/>
    <w:rsid w:val="29B8B8B5"/>
    <w:rsid w:val="2A7F3FAC"/>
    <w:rsid w:val="2A9202F8"/>
    <w:rsid w:val="2A995990"/>
    <w:rsid w:val="2C665558"/>
    <w:rsid w:val="2CD692CC"/>
    <w:rsid w:val="2CE3D94F"/>
    <w:rsid w:val="2D2CB6D7"/>
    <w:rsid w:val="2D3D15A6"/>
    <w:rsid w:val="2D44FBF0"/>
    <w:rsid w:val="2D6FF184"/>
    <w:rsid w:val="2D806587"/>
    <w:rsid w:val="2E53DF7E"/>
    <w:rsid w:val="2ED00AE4"/>
    <w:rsid w:val="2F0BC1E5"/>
    <w:rsid w:val="2FF110A5"/>
    <w:rsid w:val="3025E837"/>
    <w:rsid w:val="305C4220"/>
    <w:rsid w:val="307C9CB2"/>
    <w:rsid w:val="307FD8A3"/>
    <w:rsid w:val="311BD639"/>
    <w:rsid w:val="3139C67B"/>
    <w:rsid w:val="31697571"/>
    <w:rsid w:val="318B7910"/>
    <w:rsid w:val="31F52D1C"/>
    <w:rsid w:val="32160AD3"/>
    <w:rsid w:val="3238EA14"/>
    <w:rsid w:val="32628481"/>
    <w:rsid w:val="326CDCD1"/>
    <w:rsid w:val="32753F61"/>
    <w:rsid w:val="32876E3F"/>
    <w:rsid w:val="328BFFB3"/>
    <w:rsid w:val="32AF3FAA"/>
    <w:rsid w:val="32B7A69A"/>
    <w:rsid w:val="32EC1D75"/>
    <w:rsid w:val="3328B167"/>
    <w:rsid w:val="33B43D74"/>
    <w:rsid w:val="350DFC4B"/>
    <w:rsid w:val="352E1825"/>
    <w:rsid w:val="353F4C68"/>
    <w:rsid w:val="354048EC"/>
    <w:rsid w:val="355349C6"/>
    <w:rsid w:val="35927DF5"/>
    <w:rsid w:val="36152524"/>
    <w:rsid w:val="366D5738"/>
    <w:rsid w:val="367B51BE"/>
    <w:rsid w:val="36DA3E23"/>
    <w:rsid w:val="36EF1A27"/>
    <w:rsid w:val="3748B084"/>
    <w:rsid w:val="374AC6D0"/>
    <w:rsid w:val="374C2796"/>
    <w:rsid w:val="375F2FC0"/>
    <w:rsid w:val="37EF5A25"/>
    <w:rsid w:val="37F66746"/>
    <w:rsid w:val="382460E7"/>
    <w:rsid w:val="38559BD4"/>
    <w:rsid w:val="386C5C26"/>
    <w:rsid w:val="3892D80E"/>
    <w:rsid w:val="38D7B522"/>
    <w:rsid w:val="38EFE57D"/>
    <w:rsid w:val="39AB4A82"/>
    <w:rsid w:val="3A12BD8B"/>
    <w:rsid w:val="3A1AAB11"/>
    <w:rsid w:val="3A2123C3"/>
    <w:rsid w:val="3A272B23"/>
    <w:rsid w:val="3B035CC9"/>
    <w:rsid w:val="3B166403"/>
    <w:rsid w:val="3B326286"/>
    <w:rsid w:val="3BBF4F59"/>
    <w:rsid w:val="3BE3BE40"/>
    <w:rsid w:val="3BE46FB9"/>
    <w:rsid w:val="3C297E7D"/>
    <w:rsid w:val="3C6D1649"/>
    <w:rsid w:val="3C777C3F"/>
    <w:rsid w:val="3CB82A9A"/>
    <w:rsid w:val="3CC7A707"/>
    <w:rsid w:val="3CCF93AD"/>
    <w:rsid w:val="3D15A28D"/>
    <w:rsid w:val="3D34C2C0"/>
    <w:rsid w:val="3D3A85F4"/>
    <w:rsid w:val="3D6DCCF4"/>
    <w:rsid w:val="3D706AE9"/>
    <w:rsid w:val="3DA0DFF7"/>
    <w:rsid w:val="3E94FFE7"/>
    <w:rsid w:val="3EF6F01B"/>
    <w:rsid w:val="3F096AB2"/>
    <w:rsid w:val="3F3F6BA2"/>
    <w:rsid w:val="3F83C8F8"/>
    <w:rsid w:val="3FA4E73E"/>
    <w:rsid w:val="3FE3C8DA"/>
    <w:rsid w:val="3FEAB30E"/>
    <w:rsid w:val="3FEEE659"/>
    <w:rsid w:val="40003188"/>
    <w:rsid w:val="406080DE"/>
    <w:rsid w:val="4087C73B"/>
    <w:rsid w:val="41093881"/>
    <w:rsid w:val="416670DE"/>
    <w:rsid w:val="417F993B"/>
    <w:rsid w:val="4189DC73"/>
    <w:rsid w:val="41FA160F"/>
    <w:rsid w:val="41FD8B6C"/>
    <w:rsid w:val="422D0985"/>
    <w:rsid w:val="422E90DD"/>
    <w:rsid w:val="423A61A7"/>
    <w:rsid w:val="42AC0ED7"/>
    <w:rsid w:val="432253D0"/>
    <w:rsid w:val="43B4E50C"/>
    <w:rsid w:val="445B85BF"/>
    <w:rsid w:val="44B5046B"/>
    <w:rsid w:val="44BE2431"/>
    <w:rsid w:val="44E81505"/>
    <w:rsid w:val="4556DB0F"/>
    <w:rsid w:val="45D736F5"/>
    <w:rsid w:val="45E1E928"/>
    <w:rsid w:val="461428C2"/>
    <w:rsid w:val="46D615E3"/>
    <w:rsid w:val="46D97162"/>
    <w:rsid w:val="46E9DCF5"/>
    <w:rsid w:val="46F0C729"/>
    <w:rsid w:val="46FCDF2A"/>
    <w:rsid w:val="4750F376"/>
    <w:rsid w:val="477B79F5"/>
    <w:rsid w:val="47A673A6"/>
    <w:rsid w:val="47CAD7CF"/>
    <w:rsid w:val="47D2A378"/>
    <w:rsid w:val="481DA6E1"/>
    <w:rsid w:val="4874D6B9"/>
    <w:rsid w:val="487BD61D"/>
    <w:rsid w:val="49174A56"/>
    <w:rsid w:val="4A031FC3"/>
    <w:rsid w:val="4A74725E"/>
    <w:rsid w:val="4A88B14B"/>
    <w:rsid w:val="4AC99757"/>
    <w:rsid w:val="4ACA1805"/>
    <w:rsid w:val="4AD4848F"/>
    <w:rsid w:val="4B9ADFCD"/>
    <w:rsid w:val="4BCC9F3C"/>
    <w:rsid w:val="4BDC5114"/>
    <w:rsid w:val="4C193B22"/>
    <w:rsid w:val="4CAC11AA"/>
    <w:rsid w:val="4D8678C6"/>
    <w:rsid w:val="4D9613D7"/>
    <w:rsid w:val="4DF2A804"/>
    <w:rsid w:val="4E3B0BCA"/>
    <w:rsid w:val="4E541DCC"/>
    <w:rsid w:val="4ECF359B"/>
    <w:rsid w:val="4ED89917"/>
    <w:rsid w:val="4F367B2E"/>
    <w:rsid w:val="4F42DCFE"/>
    <w:rsid w:val="4FF802F1"/>
    <w:rsid w:val="4FFB31CE"/>
    <w:rsid w:val="500363FA"/>
    <w:rsid w:val="502DECA0"/>
    <w:rsid w:val="504B22B9"/>
    <w:rsid w:val="50906594"/>
    <w:rsid w:val="509C05B0"/>
    <w:rsid w:val="50D4873A"/>
    <w:rsid w:val="50FB13BA"/>
    <w:rsid w:val="5157A867"/>
    <w:rsid w:val="523175FF"/>
    <w:rsid w:val="528CC049"/>
    <w:rsid w:val="52A94C42"/>
    <w:rsid w:val="52A9D018"/>
    <w:rsid w:val="52B55E83"/>
    <w:rsid w:val="5324272D"/>
    <w:rsid w:val="5350C333"/>
    <w:rsid w:val="5382C37B"/>
    <w:rsid w:val="5408FA96"/>
    <w:rsid w:val="555DE5F5"/>
    <w:rsid w:val="555F7599"/>
    <w:rsid w:val="55DCA501"/>
    <w:rsid w:val="5660BBA1"/>
    <w:rsid w:val="56CBB487"/>
    <w:rsid w:val="56DC1D9C"/>
    <w:rsid w:val="571C074E"/>
    <w:rsid w:val="571EDAB2"/>
    <w:rsid w:val="572DDC1A"/>
    <w:rsid w:val="575DAFD1"/>
    <w:rsid w:val="57D76DEF"/>
    <w:rsid w:val="57E06E99"/>
    <w:rsid w:val="5811D57E"/>
    <w:rsid w:val="5814786E"/>
    <w:rsid w:val="58B7D7AF"/>
    <w:rsid w:val="58CE5E48"/>
    <w:rsid w:val="5914C489"/>
    <w:rsid w:val="596B0FD6"/>
    <w:rsid w:val="598ABD91"/>
    <w:rsid w:val="59BDB536"/>
    <w:rsid w:val="5A036148"/>
    <w:rsid w:val="5A4B5DF3"/>
    <w:rsid w:val="5A6A2EA9"/>
    <w:rsid w:val="5A7FF174"/>
    <w:rsid w:val="5A8E9240"/>
    <w:rsid w:val="5A9E803A"/>
    <w:rsid w:val="5AB01624"/>
    <w:rsid w:val="5B0ADB71"/>
    <w:rsid w:val="5B4ED009"/>
    <w:rsid w:val="5BA6B2AF"/>
    <w:rsid w:val="5BA79836"/>
    <w:rsid w:val="5BE5858D"/>
    <w:rsid w:val="5C2EF66E"/>
    <w:rsid w:val="5C883B52"/>
    <w:rsid w:val="5CB548D8"/>
    <w:rsid w:val="5CF1D477"/>
    <w:rsid w:val="5D611DAA"/>
    <w:rsid w:val="5E06D108"/>
    <w:rsid w:val="5E350303"/>
    <w:rsid w:val="5E5402FE"/>
    <w:rsid w:val="5E762DF6"/>
    <w:rsid w:val="5E83896C"/>
    <w:rsid w:val="5EB62EE4"/>
    <w:rsid w:val="5EC6C1B8"/>
    <w:rsid w:val="5EDFC1DC"/>
    <w:rsid w:val="5F13B34D"/>
    <w:rsid w:val="5F5DA6CA"/>
    <w:rsid w:val="5FC95777"/>
    <w:rsid w:val="5FFF88BA"/>
    <w:rsid w:val="60178D02"/>
    <w:rsid w:val="60D182A7"/>
    <w:rsid w:val="619DD7BE"/>
    <w:rsid w:val="62090D99"/>
    <w:rsid w:val="62284551"/>
    <w:rsid w:val="6236D0F9"/>
    <w:rsid w:val="62BED98F"/>
    <w:rsid w:val="631D563B"/>
    <w:rsid w:val="6338DCA0"/>
    <w:rsid w:val="6339647E"/>
    <w:rsid w:val="6352D84F"/>
    <w:rsid w:val="63EA7561"/>
    <w:rsid w:val="63EB57B0"/>
    <w:rsid w:val="63FA8A56"/>
    <w:rsid w:val="64257524"/>
    <w:rsid w:val="64FCE65C"/>
    <w:rsid w:val="65AF9844"/>
    <w:rsid w:val="65B5BCDA"/>
    <w:rsid w:val="65F67A51"/>
    <w:rsid w:val="66643FE2"/>
    <w:rsid w:val="6675014F"/>
    <w:rsid w:val="66E68CAC"/>
    <w:rsid w:val="66F7913C"/>
    <w:rsid w:val="672C5C0C"/>
    <w:rsid w:val="675046EE"/>
    <w:rsid w:val="67924AB2"/>
    <w:rsid w:val="688EB93D"/>
    <w:rsid w:val="6897C6C0"/>
    <w:rsid w:val="68E48212"/>
    <w:rsid w:val="6939FE54"/>
    <w:rsid w:val="6966D641"/>
    <w:rsid w:val="69942E46"/>
    <w:rsid w:val="69AEB2A7"/>
    <w:rsid w:val="69B04E3C"/>
    <w:rsid w:val="69F8DFFC"/>
    <w:rsid w:val="6A10164F"/>
    <w:rsid w:val="6A3DF9C5"/>
    <w:rsid w:val="6A4170D7"/>
    <w:rsid w:val="6A8563C4"/>
    <w:rsid w:val="6A910316"/>
    <w:rsid w:val="6ACC2BB3"/>
    <w:rsid w:val="6B04AA73"/>
    <w:rsid w:val="6B328606"/>
    <w:rsid w:val="6B3C1D4E"/>
    <w:rsid w:val="6B446670"/>
    <w:rsid w:val="6BA91C19"/>
    <w:rsid w:val="6BDD4138"/>
    <w:rsid w:val="6BFE21E8"/>
    <w:rsid w:val="6C053FA4"/>
    <w:rsid w:val="6C18F56E"/>
    <w:rsid w:val="6C230D08"/>
    <w:rsid w:val="6C276755"/>
    <w:rsid w:val="6C3E2DA3"/>
    <w:rsid w:val="6D07F841"/>
    <w:rsid w:val="6D08CE88"/>
    <w:rsid w:val="6D27ECC4"/>
    <w:rsid w:val="6D8D00AA"/>
    <w:rsid w:val="6DD566C0"/>
    <w:rsid w:val="6DDB3B0D"/>
    <w:rsid w:val="6E02C9DB"/>
    <w:rsid w:val="6E30C1E7"/>
    <w:rsid w:val="6EC34E53"/>
    <w:rsid w:val="6F278585"/>
    <w:rsid w:val="6F2E0A57"/>
    <w:rsid w:val="6FA98522"/>
    <w:rsid w:val="6FF5869B"/>
    <w:rsid w:val="6FF9F3EA"/>
    <w:rsid w:val="70840A0E"/>
    <w:rsid w:val="70F67E2B"/>
    <w:rsid w:val="7112FF8C"/>
    <w:rsid w:val="7141E634"/>
    <w:rsid w:val="719156FC"/>
    <w:rsid w:val="71B96A6B"/>
    <w:rsid w:val="720B0448"/>
    <w:rsid w:val="72312BEB"/>
    <w:rsid w:val="7253E8C1"/>
    <w:rsid w:val="7265AB19"/>
    <w:rsid w:val="72A7BE7B"/>
    <w:rsid w:val="731F0989"/>
    <w:rsid w:val="7345CF98"/>
    <w:rsid w:val="738C2EE4"/>
    <w:rsid w:val="73E8531D"/>
    <w:rsid w:val="741A03C4"/>
    <w:rsid w:val="742C0C24"/>
    <w:rsid w:val="743BA2DA"/>
    <w:rsid w:val="751AF7AC"/>
    <w:rsid w:val="75AE98E7"/>
    <w:rsid w:val="75B0C6F1"/>
    <w:rsid w:val="75DD3572"/>
    <w:rsid w:val="75F55F6A"/>
    <w:rsid w:val="7671FCBC"/>
    <w:rsid w:val="76BAE00A"/>
    <w:rsid w:val="770CCE18"/>
    <w:rsid w:val="7731E4CC"/>
    <w:rsid w:val="777ADC0A"/>
    <w:rsid w:val="77F032CB"/>
    <w:rsid w:val="7818F694"/>
    <w:rsid w:val="78397011"/>
    <w:rsid w:val="785B7AE0"/>
    <w:rsid w:val="7945580F"/>
    <w:rsid w:val="79AB53F3"/>
    <w:rsid w:val="79BEB9D9"/>
    <w:rsid w:val="79C874DC"/>
    <w:rsid w:val="79D0B15B"/>
    <w:rsid w:val="7AA09C62"/>
    <w:rsid w:val="7B65742D"/>
    <w:rsid w:val="7BAA7D7F"/>
    <w:rsid w:val="7C57896B"/>
    <w:rsid w:val="7C78878D"/>
    <w:rsid w:val="7D063E0F"/>
    <w:rsid w:val="7D60B5F7"/>
    <w:rsid w:val="7DA0D0BE"/>
    <w:rsid w:val="7DB4C365"/>
    <w:rsid w:val="7DDD40E5"/>
    <w:rsid w:val="7DF359CC"/>
    <w:rsid w:val="7E5E896F"/>
    <w:rsid w:val="7E8786C5"/>
    <w:rsid w:val="7F06741A"/>
    <w:rsid w:val="7F0D7092"/>
    <w:rsid w:val="7FB691D1"/>
    <w:rsid w:val="7FD445D2"/>
    <w:rsid w:val="7FED0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CDBF"/>
  <w15:chartTrackingRefBased/>
  <w15:docId w15:val="{03D9AFB7-701C-B64B-84E1-CB811D6F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FD"/>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C5B64"/>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next w:val="Normal"/>
    <w:link w:val="Titre2Car"/>
    <w:uiPriority w:val="9"/>
    <w:unhideWhenUsed/>
    <w:qFormat/>
    <w:rsid w:val="006C5B6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51CE"/>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DD51CE"/>
  </w:style>
  <w:style w:type="paragraph" w:styleId="Pieddepage">
    <w:name w:val="footer"/>
    <w:basedOn w:val="Normal"/>
    <w:link w:val="PieddepageCar"/>
    <w:uiPriority w:val="99"/>
    <w:unhideWhenUsed/>
    <w:rsid w:val="00DD51CE"/>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DD51CE"/>
  </w:style>
  <w:style w:type="paragraph" w:styleId="Paragraphedeliste">
    <w:name w:val="List Paragraph"/>
    <w:basedOn w:val="Normal"/>
    <w:uiPriority w:val="1"/>
    <w:qFormat/>
    <w:rsid w:val="00FE49E1"/>
    <w:pPr>
      <w:ind w:left="720"/>
      <w:contextualSpacing/>
    </w:pPr>
    <w:rPr>
      <w:rFonts w:asciiTheme="minorHAnsi" w:eastAsiaTheme="minorHAnsi" w:hAnsiTheme="minorHAnsi" w:cstheme="minorBidi"/>
      <w:lang w:eastAsia="en-US"/>
    </w:rPr>
  </w:style>
  <w:style w:type="character" w:customStyle="1" w:styleId="Titre1Car">
    <w:name w:val="Titre 1 Car"/>
    <w:basedOn w:val="Policepardfaut"/>
    <w:link w:val="Titre1"/>
    <w:uiPriority w:val="9"/>
    <w:rsid w:val="006C5B64"/>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C5B64"/>
    <w:pPr>
      <w:spacing w:before="480" w:line="276" w:lineRule="auto"/>
      <w:outlineLvl w:val="9"/>
    </w:pPr>
    <w:rPr>
      <w:b/>
      <w:bCs/>
      <w:sz w:val="28"/>
      <w:szCs w:val="28"/>
      <w:lang w:eastAsia="fr-FR"/>
    </w:rPr>
  </w:style>
  <w:style w:type="paragraph" w:styleId="TM1">
    <w:name w:val="toc 1"/>
    <w:basedOn w:val="Normal"/>
    <w:next w:val="Normal"/>
    <w:autoRedefine/>
    <w:uiPriority w:val="39"/>
    <w:unhideWhenUsed/>
    <w:rsid w:val="006C5B64"/>
    <w:pPr>
      <w:spacing w:before="120"/>
    </w:pPr>
    <w:rPr>
      <w:rFonts w:asciiTheme="minorHAnsi" w:eastAsiaTheme="minorHAnsi" w:hAnsiTheme="minorHAnsi" w:cstheme="minorBidi"/>
      <w:b/>
      <w:bCs/>
      <w:i/>
      <w:iCs/>
      <w:lang w:eastAsia="en-US"/>
    </w:rPr>
  </w:style>
  <w:style w:type="paragraph" w:styleId="TM2">
    <w:name w:val="toc 2"/>
    <w:basedOn w:val="Normal"/>
    <w:next w:val="Normal"/>
    <w:autoRedefine/>
    <w:uiPriority w:val="39"/>
    <w:unhideWhenUsed/>
    <w:rsid w:val="006C5B64"/>
    <w:pPr>
      <w:spacing w:before="120"/>
      <w:ind w:left="240"/>
    </w:pPr>
    <w:rPr>
      <w:rFonts w:asciiTheme="minorHAnsi" w:eastAsiaTheme="minorHAnsi" w:hAnsiTheme="minorHAnsi" w:cstheme="minorBidi"/>
      <w:b/>
      <w:bCs/>
      <w:sz w:val="22"/>
      <w:szCs w:val="22"/>
      <w:lang w:eastAsia="en-US"/>
    </w:rPr>
  </w:style>
  <w:style w:type="paragraph" w:styleId="TM3">
    <w:name w:val="toc 3"/>
    <w:basedOn w:val="Normal"/>
    <w:next w:val="Normal"/>
    <w:autoRedefine/>
    <w:uiPriority w:val="39"/>
    <w:semiHidden/>
    <w:unhideWhenUsed/>
    <w:rsid w:val="006C5B64"/>
    <w:pPr>
      <w:ind w:left="480"/>
    </w:pPr>
    <w:rPr>
      <w:rFonts w:asciiTheme="minorHAnsi" w:eastAsiaTheme="minorHAnsi" w:hAnsiTheme="minorHAnsi" w:cstheme="minorBidi"/>
      <w:sz w:val="20"/>
      <w:szCs w:val="20"/>
      <w:lang w:eastAsia="en-US"/>
    </w:rPr>
  </w:style>
  <w:style w:type="paragraph" w:styleId="TM4">
    <w:name w:val="toc 4"/>
    <w:basedOn w:val="Normal"/>
    <w:next w:val="Normal"/>
    <w:autoRedefine/>
    <w:uiPriority w:val="39"/>
    <w:semiHidden/>
    <w:unhideWhenUsed/>
    <w:rsid w:val="006C5B64"/>
    <w:pPr>
      <w:ind w:left="720"/>
    </w:pPr>
    <w:rPr>
      <w:rFonts w:asciiTheme="minorHAnsi" w:eastAsiaTheme="minorHAnsi" w:hAnsiTheme="minorHAnsi" w:cstheme="minorBidi"/>
      <w:sz w:val="20"/>
      <w:szCs w:val="20"/>
      <w:lang w:eastAsia="en-US"/>
    </w:rPr>
  </w:style>
  <w:style w:type="paragraph" w:styleId="TM5">
    <w:name w:val="toc 5"/>
    <w:basedOn w:val="Normal"/>
    <w:next w:val="Normal"/>
    <w:autoRedefine/>
    <w:uiPriority w:val="39"/>
    <w:semiHidden/>
    <w:unhideWhenUsed/>
    <w:rsid w:val="006C5B64"/>
    <w:pPr>
      <w:ind w:left="960"/>
    </w:pPr>
    <w:rPr>
      <w:rFonts w:asciiTheme="minorHAnsi" w:eastAsiaTheme="minorHAnsi" w:hAnsiTheme="minorHAnsi" w:cstheme="minorBidi"/>
      <w:sz w:val="20"/>
      <w:szCs w:val="20"/>
      <w:lang w:eastAsia="en-US"/>
    </w:rPr>
  </w:style>
  <w:style w:type="paragraph" w:styleId="TM6">
    <w:name w:val="toc 6"/>
    <w:basedOn w:val="Normal"/>
    <w:next w:val="Normal"/>
    <w:autoRedefine/>
    <w:uiPriority w:val="39"/>
    <w:semiHidden/>
    <w:unhideWhenUsed/>
    <w:rsid w:val="006C5B64"/>
    <w:pPr>
      <w:ind w:left="1200"/>
    </w:pPr>
    <w:rPr>
      <w:rFonts w:asciiTheme="minorHAnsi" w:eastAsiaTheme="minorHAnsi" w:hAnsiTheme="minorHAnsi" w:cstheme="minorBidi"/>
      <w:sz w:val="20"/>
      <w:szCs w:val="20"/>
      <w:lang w:eastAsia="en-US"/>
    </w:rPr>
  </w:style>
  <w:style w:type="paragraph" w:styleId="TM7">
    <w:name w:val="toc 7"/>
    <w:basedOn w:val="Normal"/>
    <w:next w:val="Normal"/>
    <w:autoRedefine/>
    <w:uiPriority w:val="39"/>
    <w:semiHidden/>
    <w:unhideWhenUsed/>
    <w:rsid w:val="006C5B64"/>
    <w:pPr>
      <w:ind w:left="1440"/>
    </w:pPr>
    <w:rPr>
      <w:rFonts w:asciiTheme="minorHAnsi" w:eastAsiaTheme="minorHAnsi" w:hAnsiTheme="minorHAnsi" w:cstheme="minorBidi"/>
      <w:sz w:val="20"/>
      <w:szCs w:val="20"/>
      <w:lang w:eastAsia="en-US"/>
    </w:rPr>
  </w:style>
  <w:style w:type="paragraph" w:styleId="TM8">
    <w:name w:val="toc 8"/>
    <w:basedOn w:val="Normal"/>
    <w:next w:val="Normal"/>
    <w:autoRedefine/>
    <w:uiPriority w:val="39"/>
    <w:semiHidden/>
    <w:unhideWhenUsed/>
    <w:rsid w:val="006C5B64"/>
    <w:pPr>
      <w:ind w:left="1680"/>
    </w:pPr>
    <w:rPr>
      <w:rFonts w:asciiTheme="minorHAnsi" w:eastAsiaTheme="minorHAnsi" w:hAnsiTheme="minorHAnsi" w:cstheme="minorBidi"/>
      <w:sz w:val="20"/>
      <w:szCs w:val="20"/>
      <w:lang w:eastAsia="en-US"/>
    </w:rPr>
  </w:style>
  <w:style w:type="paragraph" w:styleId="TM9">
    <w:name w:val="toc 9"/>
    <w:basedOn w:val="Normal"/>
    <w:next w:val="Normal"/>
    <w:autoRedefine/>
    <w:uiPriority w:val="39"/>
    <w:semiHidden/>
    <w:unhideWhenUsed/>
    <w:rsid w:val="006C5B64"/>
    <w:pPr>
      <w:ind w:left="1920"/>
    </w:pPr>
    <w:rPr>
      <w:rFonts w:asciiTheme="minorHAnsi" w:eastAsiaTheme="minorHAnsi" w:hAnsiTheme="minorHAnsi" w:cstheme="minorBidi"/>
      <w:sz w:val="20"/>
      <w:szCs w:val="20"/>
      <w:lang w:eastAsia="en-US"/>
    </w:rPr>
  </w:style>
  <w:style w:type="character" w:customStyle="1" w:styleId="Titre2Car">
    <w:name w:val="Titre 2 Car"/>
    <w:basedOn w:val="Policepardfaut"/>
    <w:link w:val="Titre2"/>
    <w:uiPriority w:val="9"/>
    <w:rsid w:val="006C5B64"/>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F8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83DD1"/>
    <w:rPr>
      <w:color w:val="0563C1" w:themeColor="hyperlink"/>
      <w:u w:val="single"/>
    </w:rPr>
  </w:style>
  <w:style w:type="character" w:styleId="Mentionnonrsolue">
    <w:name w:val="Unresolved Mention"/>
    <w:basedOn w:val="Policepardfaut"/>
    <w:uiPriority w:val="99"/>
    <w:semiHidden/>
    <w:unhideWhenUsed/>
    <w:rsid w:val="00F83DD1"/>
    <w:rPr>
      <w:color w:val="605E5C"/>
      <w:shd w:val="clear" w:color="auto" w:fill="E1DFDD"/>
    </w:rPr>
  </w:style>
  <w:style w:type="character" w:styleId="Lienhypertextesuivivisit">
    <w:name w:val="FollowedHyperlink"/>
    <w:basedOn w:val="Policepardfaut"/>
    <w:uiPriority w:val="99"/>
    <w:semiHidden/>
    <w:unhideWhenUsed/>
    <w:rsid w:val="007C767B"/>
    <w:rPr>
      <w:color w:val="954F72" w:themeColor="followedHyperlink"/>
      <w:u w:val="single"/>
    </w:rPr>
  </w:style>
  <w:style w:type="table" w:styleId="Tableausimple1">
    <w:name w:val="Plain Table 1"/>
    <w:basedOn w:val="TableauNormal"/>
    <w:uiPriority w:val="41"/>
    <w:rsid w:val="00FD3C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4">
    <w:name w:val="Plain Table 4"/>
    <w:basedOn w:val="TableauNormal"/>
    <w:uiPriority w:val="44"/>
    <w:rsid w:val="00FD3C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FD3C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umrodepage">
    <w:name w:val="page number"/>
    <w:basedOn w:val="Policepardfaut"/>
    <w:uiPriority w:val="99"/>
    <w:semiHidden/>
    <w:unhideWhenUsed/>
    <w:rsid w:val="002F43BE"/>
  </w:style>
  <w:style w:type="paragraph" w:styleId="NormalWeb">
    <w:name w:val="Normal (Web)"/>
    <w:basedOn w:val="Normal"/>
    <w:uiPriority w:val="99"/>
    <w:unhideWhenUsed/>
    <w:rsid w:val="00D36856"/>
    <w:pPr>
      <w:spacing w:before="100" w:beforeAutospacing="1" w:after="100" w:afterAutospacing="1"/>
    </w:pPr>
  </w:style>
  <w:style w:type="paragraph" w:styleId="Corpsdetexte">
    <w:name w:val="Body Text"/>
    <w:basedOn w:val="Normal"/>
    <w:link w:val="CorpsdetexteCar"/>
    <w:uiPriority w:val="1"/>
    <w:qFormat/>
    <w:rsid w:val="002279AB"/>
    <w:pPr>
      <w:widowControl w:val="0"/>
      <w:autoSpaceDE w:val="0"/>
      <w:autoSpaceDN w:val="0"/>
    </w:pPr>
    <w:rPr>
      <w:rFonts w:ascii="Arial MT" w:eastAsia="Arial MT" w:hAnsi="Arial MT" w:cs="Arial MT"/>
      <w:sz w:val="18"/>
      <w:szCs w:val="18"/>
      <w:lang w:eastAsia="en-US"/>
    </w:rPr>
  </w:style>
  <w:style w:type="character" w:customStyle="1" w:styleId="CorpsdetexteCar">
    <w:name w:val="Corps de texte Car"/>
    <w:basedOn w:val="Policepardfaut"/>
    <w:link w:val="Corpsdetexte"/>
    <w:uiPriority w:val="1"/>
    <w:rsid w:val="002279AB"/>
    <w:rPr>
      <w:rFonts w:ascii="Arial MT" w:eastAsia="Arial MT" w:hAnsi="Arial MT" w:cs="Arial MT"/>
      <w:sz w:val="18"/>
      <w:szCs w:val="18"/>
    </w:rPr>
  </w:style>
  <w:style w:type="table" w:customStyle="1" w:styleId="TableGrid0">
    <w:name w:val="Table Grid0"/>
    <w:rsid w:val="002279AB"/>
    <w:rPr>
      <w:rFonts w:eastAsiaTheme="minorEastAsia"/>
      <w:sz w:val="22"/>
      <w:szCs w:val="22"/>
      <w:lang w:eastAsia="fr-FR"/>
    </w:rPr>
    <w:tblPr>
      <w:tblCellMar>
        <w:top w:w="0" w:type="dxa"/>
        <w:left w:w="0" w:type="dxa"/>
        <w:bottom w:w="0" w:type="dxa"/>
        <w:right w:w="0" w:type="dxa"/>
      </w:tblCellMar>
    </w:tblPr>
  </w:style>
  <w:style w:type="paragraph" w:customStyle="1" w:styleId="cvgsua">
    <w:name w:val="cvgsua"/>
    <w:basedOn w:val="Normal"/>
    <w:rsid w:val="00D954F5"/>
    <w:pPr>
      <w:spacing w:before="100" w:beforeAutospacing="1" w:after="100" w:afterAutospacing="1"/>
    </w:pPr>
  </w:style>
  <w:style w:type="character" w:customStyle="1" w:styleId="agcmg">
    <w:name w:val="a_gcmg"/>
    <w:basedOn w:val="Policepardfaut"/>
    <w:rsid w:val="00D954F5"/>
  </w:style>
  <w:style w:type="paragraph" w:styleId="Rvision">
    <w:name w:val="Revision"/>
    <w:hidden/>
    <w:uiPriority w:val="99"/>
    <w:semiHidden/>
    <w:rsid w:val="004B28C1"/>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74">
      <w:bodyDiv w:val="1"/>
      <w:marLeft w:val="0"/>
      <w:marRight w:val="0"/>
      <w:marTop w:val="0"/>
      <w:marBottom w:val="0"/>
      <w:divBdr>
        <w:top w:val="none" w:sz="0" w:space="0" w:color="auto"/>
        <w:left w:val="none" w:sz="0" w:space="0" w:color="auto"/>
        <w:bottom w:val="none" w:sz="0" w:space="0" w:color="auto"/>
        <w:right w:val="none" w:sz="0" w:space="0" w:color="auto"/>
      </w:divBdr>
    </w:div>
    <w:div w:id="395395196">
      <w:bodyDiv w:val="1"/>
      <w:marLeft w:val="0"/>
      <w:marRight w:val="0"/>
      <w:marTop w:val="0"/>
      <w:marBottom w:val="0"/>
      <w:divBdr>
        <w:top w:val="none" w:sz="0" w:space="0" w:color="auto"/>
        <w:left w:val="none" w:sz="0" w:space="0" w:color="auto"/>
        <w:bottom w:val="none" w:sz="0" w:space="0" w:color="auto"/>
        <w:right w:val="none" w:sz="0" w:space="0" w:color="auto"/>
      </w:divBdr>
    </w:div>
    <w:div w:id="625157198">
      <w:bodyDiv w:val="1"/>
      <w:marLeft w:val="0"/>
      <w:marRight w:val="0"/>
      <w:marTop w:val="0"/>
      <w:marBottom w:val="0"/>
      <w:divBdr>
        <w:top w:val="none" w:sz="0" w:space="0" w:color="auto"/>
        <w:left w:val="none" w:sz="0" w:space="0" w:color="auto"/>
        <w:bottom w:val="none" w:sz="0" w:space="0" w:color="auto"/>
        <w:right w:val="none" w:sz="0" w:space="0" w:color="auto"/>
      </w:divBdr>
    </w:div>
    <w:div w:id="840125354">
      <w:bodyDiv w:val="1"/>
      <w:marLeft w:val="0"/>
      <w:marRight w:val="0"/>
      <w:marTop w:val="0"/>
      <w:marBottom w:val="0"/>
      <w:divBdr>
        <w:top w:val="none" w:sz="0" w:space="0" w:color="auto"/>
        <w:left w:val="none" w:sz="0" w:space="0" w:color="auto"/>
        <w:bottom w:val="none" w:sz="0" w:space="0" w:color="auto"/>
        <w:right w:val="none" w:sz="0" w:space="0" w:color="auto"/>
      </w:divBdr>
    </w:div>
    <w:div w:id="967777889">
      <w:bodyDiv w:val="1"/>
      <w:marLeft w:val="0"/>
      <w:marRight w:val="0"/>
      <w:marTop w:val="0"/>
      <w:marBottom w:val="0"/>
      <w:divBdr>
        <w:top w:val="none" w:sz="0" w:space="0" w:color="auto"/>
        <w:left w:val="none" w:sz="0" w:space="0" w:color="auto"/>
        <w:bottom w:val="none" w:sz="0" w:space="0" w:color="auto"/>
        <w:right w:val="none" w:sz="0" w:space="0" w:color="auto"/>
      </w:divBdr>
    </w:div>
    <w:div w:id="1131904178">
      <w:bodyDiv w:val="1"/>
      <w:marLeft w:val="0"/>
      <w:marRight w:val="0"/>
      <w:marTop w:val="0"/>
      <w:marBottom w:val="0"/>
      <w:divBdr>
        <w:top w:val="none" w:sz="0" w:space="0" w:color="auto"/>
        <w:left w:val="none" w:sz="0" w:space="0" w:color="auto"/>
        <w:bottom w:val="none" w:sz="0" w:space="0" w:color="auto"/>
        <w:right w:val="none" w:sz="0" w:space="0" w:color="auto"/>
      </w:divBdr>
    </w:div>
    <w:div w:id="1406999256">
      <w:bodyDiv w:val="1"/>
      <w:marLeft w:val="0"/>
      <w:marRight w:val="0"/>
      <w:marTop w:val="0"/>
      <w:marBottom w:val="0"/>
      <w:divBdr>
        <w:top w:val="none" w:sz="0" w:space="0" w:color="auto"/>
        <w:left w:val="none" w:sz="0" w:space="0" w:color="auto"/>
        <w:bottom w:val="none" w:sz="0" w:space="0" w:color="auto"/>
        <w:right w:val="none" w:sz="0" w:space="0" w:color="auto"/>
      </w:divBdr>
    </w:div>
    <w:div w:id="1430856230">
      <w:bodyDiv w:val="1"/>
      <w:marLeft w:val="0"/>
      <w:marRight w:val="0"/>
      <w:marTop w:val="0"/>
      <w:marBottom w:val="0"/>
      <w:divBdr>
        <w:top w:val="none" w:sz="0" w:space="0" w:color="auto"/>
        <w:left w:val="none" w:sz="0" w:space="0" w:color="auto"/>
        <w:bottom w:val="none" w:sz="0" w:space="0" w:color="auto"/>
        <w:right w:val="none" w:sz="0" w:space="0" w:color="auto"/>
      </w:divBdr>
    </w:div>
    <w:div w:id="1745756917">
      <w:bodyDiv w:val="1"/>
      <w:marLeft w:val="0"/>
      <w:marRight w:val="0"/>
      <w:marTop w:val="0"/>
      <w:marBottom w:val="0"/>
      <w:divBdr>
        <w:top w:val="none" w:sz="0" w:space="0" w:color="auto"/>
        <w:left w:val="none" w:sz="0" w:space="0" w:color="auto"/>
        <w:bottom w:val="none" w:sz="0" w:space="0" w:color="auto"/>
        <w:right w:val="none" w:sz="0" w:space="0" w:color="auto"/>
      </w:divBdr>
    </w:div>
    <w:div w:id="1915046185">
      <w:bodyDiv w:val="1"/>
      <w:marLeft w:val="0"/>
      <w:marRight w:val="0"/>
      <w:marTop w:val="0"/>
      <w:marBottom w:val="0"/>
      <w:divBdr>
        <w:top w:val="none" w:sz="0" w:space="0" w:color="auto"/>
        <w:left w:val="none" w:sz="0" w:space="0" w:color="auto"/>
        <w:bottom w:val="none" w:sz="0" w:space="0" w:color="auto"/>
        <w:right w:val="none" w:sz="0" w:space="0" w:color="auto"/>
      </w:divBdr>
    </w:div>
    <w:div w:id="20196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uveuse-interface@orange.fr" TargetMode="External"/><Relationship Id="rId18" Type="http://schemas.openxmlformats.org/officeDocument/2006/relationships/hyperlink" Target="http://www.interface.ms/" TargetMode="External"/><Relationship Id="rId26" Type="http://schemas.openxmlformats.org/officeDocument/2006/relationships/hyperlink" Target="http://couveuse-interface.fr" TargetMode="External"/><Relationship Id="rId39" Type="http://schemas.openxmlformats.org/officeDocument/2006/relationships/image" Target="media/image14.svg"/><Relationship Id="rId21" Type="http://schemas.openxmlformats.org/officeDocument/2006/relationships/hyperlink" Target="mailto:couveuse-interface@orange.fr" TargetMode="External"/><Relationship Id="rId34" Type="http://schemas.openxmlformats.org/officeDocument/2006/relationships/image" Target="media/image9.png"/><Relationship Id="rId42" Type="http://schemas.openxmlformats.org/officeDocument/2006/relationships/image" Target="media/image17.png"/><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nterface.ms/" TargetMode="External"/><Relationship Id="rId29" Type="http://schemas.openxmlformats.org/officeDocument/2006/relationships/image" Target="media/image4.png"/><Relationship Id="rId11" Type="http://schemas.openxmlformats.org/officeDocument/2006/relationships/image" Target="media/image1.png"/><Relationship Id="rId24" Type="http://schemas.openxmlformats.org/officeDocument/2006/relationships/hyperlink" Target="mailto:couveuse-interface@orange.fr" TargetMode="External"/><Relationship Id="rId32" Type="http://schemas.openxmlformats.org/officeDocument/2006/relationships/image" Target="media/image7.sv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mailto:formation-interface@orange.fr"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ouveuse-interface@orange.fr" TargetMode="External"/><Relationship Id="rId31" Type="http://schemas.openxmlformats.org/officeDocument/2006/relationships/image" Target="media/image6.png"/><Relationship Id="rId44" Type="http://schemas.openxmlformats.org/officeDocument/2006/relationships/hyperlink" Target="mailto:abdoulaye.traore@couveuse-interface.f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terface.ms/" TargetMode="External"/><Relationship Id="rId22" Type="http://schemas.openxmlformats.org/officeDocument/2006/relationships/hyperlink" Target="http://www.interface.ms" TargetMode="External"/><Relationship Id="rId27" Type="http://schemas.openxmlformats.org/officeDocument/2006/relationships/image" Target="media/image2.png"/><Relationship Id="rId30" Type="http://schemas.openxmlformats.org/officeDocument/2006/relationships/image" Target="media/image5.svg"/><Relationship Id="rId35" Type="http://schemas.openxmlformats.org/officeDocument/2006/relationships/image" Target="media/image10.png"/><Relationship Id="rId43" Type="http://schemas.openxmlformats.org/officeDocument/2006/relationships/image" Target="media/image18.sv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interface.ms" TargetMode="External"/><Relationship Id="rId17" Type="http://schemas.openxmlformats.org/officeDocument/2006/relationships/hyperlink" Target="mailto:couveuse-interface@orange.fr" TargetMode="External"/><Relationship Id="rId25" Type="http://schemas.openxmlformats.org/officeDocument/2006/relationships/hyperlink" Target="http://couveuse-interface.fr" TargetMode="Externa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hyperlink" Target="mailto:couveuse-interface@orange.fr" TargetMode="External"/><Relationship Id="rId20" Type="http://schemas.openxmlformats.org/officeDocument/2006/relationships/hyperlink" Target="http://www.interface.ms/" TargetMode="External"/><Relationship Id="rId41" Type="http://schemas.openxmlformats.org/officeDocument/2006/relationships/image" Target="media/image16.svg"/><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uveuse-interface@orange.fr" TargetMode="External"/><Relationship Id="rId23" Type="http://schemas.openxmlformats.org/officeDocument/2006/relationships/hyperlink" Target="mailto:couveuse-interface@orange.fr" TargetMode="External"/><Relationship Id="rId28" Type="http://schemas.openxmlformats.org/officeDocument/2006/relationships/image" Target="media/image3.svg"/><Relationship Id="rId36" Type="http://schemas.openxmlformats.org/officeDocument/2006/relationships/image" Target="media/image11.svg"/><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0.gif"/><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2" Type="http://schemas.openxmlformats.org/officeDocument/2006/relationships/image" Target="media/image20.gif"/><Relationship Id="rId1" Type="http://schemas.openxmlformats.org/officeDocument/2006/relationships/image" Target="media/image1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F1733D42ADC4CA1EA162371BEF11D" ma:contentTypeVersion="17" ma:contentTypeDescription="Crée un document." ma:contentTypeScope="" ma:versionID="f41daa85a52051f4c52e2e510cd53737">
  <xsd:schema xmlns:xsd="http://www.w3.org/2001/XMLSchema" xmlns:xs="http://www.w3.org/2001/XMLSchema" xmlns:p="http://schemas.microsoft.com/office/2006/metadata/properties" xmlns:ns2="699560c0-1007-415f-98b6-cd351011ab08" xmlns:ns3="9f1fbc00-6ed0-4c61-8db1-39470182fbce" targetNamespace="http://schemas.microsoft.com/office/2006/metadata/properties" ma:root="true" ma:fieldsID="e5d580f634beb301ec384ae11da5143e" ns2:_="" ns3:_="">
    <xsd:import namespace="699560c0-1007-415f-98b6-cd351011ab08"/>
    <xsd:import namespace="9f1fbc00-6ed0-4c61-8db1-39470182f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560c0-1007-415f-98b6-cd351011a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c8a021e-ba71-41ba-b6a0-5e5c6312a2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1fbc00-6ed0-4c61-8db1-39470182fbce"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efa086a-9591-4f36-8c29-4040a3ad957c}" ma:internalName="TaxCatchAll" ma:showField="CatchAllData" ma:web="9f1fbc00-6ed0-4c61-8db1-39470182f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9560c0-1007-415f-98b6-cd351011ab08">
      <Terms xmlns="http://schemas.microsoft.com/office/infopath/2007/PartnerControls"/>
    </lcf76f155ced4ddcb4097134ff3c332f>
    <TaxCatchAll xmlns="9f1fbc00-6ed0-4c61-8db1-39470182fb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6BC0-7202-494F-99A0-F306C3A8EED5}"/>
</file>

<file path=customXml/itemProps2.xml><?xml version="1.0" encoding="utf-8"?>
<ds:datastoreItem xmlns:ds="http://schemas.openxmlformats.org/officeDocument/2006/customXml" ds:itemID="{D2CE3702-CFC0-48F2-9F39-DD054EE474FE}">
  <ds:schemaRefs>
    <ds:schemaRef ds:uri="http://schemas.microsoft.com/office/2006/metadata/properties"/>
    <ds:schemaRef ds:uri="http://schemas.microsoft.com/office/infopath/2007/PartnerControls"/>
    <ds:schemaRef ds:uri="699560c0-1007-415f-98b6-cd351011ab08"/>
    <ds:schemaRef ds:uri="9f1fbc00-6ed0-4c61-8db1-39470182fbce"/>
  </ds:schemaRefs>
</ds:datastoreItem>
</file>

<file path=customXml/itemProps3.xml><?xml version="1.0" encoding="utf-8"?>
<ds:datastoreItem xmlns:ds="http://schemas.openxmlformats.org/officeDocument/2006/customXml" ds:itemID="{3EADD30C-DA9D-49A5-854E-78B3D12D5E52}">
  <ds:schemaRefs>
    <ds:schemaRef ds:uri="http://schemas.microsoft.com/sharepoint/v3/contenttype/forms"/>
  </ds:schemaRefs>
</ds:datastoreItem>
</file>

<file path=customXml/itemProps4.xml><?xml version="1.0" encoding="utf-8"?>
<ds:datastoreItem xmlns:ds="http://schemas.openxmlformats.org/officeDocument/2006/customXml" ds:itemID="{A9E37981-B3E4-B742-862E-ED6F9E66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5070</Words>
  <Characters>27891</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Vasserot</dc:creator>
  <cp:keywords/>
  <dc:description/>
  <cp:lastModifiedBy>Avishag Uterano</cp:lastModifiedBy>
  <cp:revision>2</cp:revision>
  <cp:lastPrinted>2025-03-12T11:28:00Z</cp:lastPrinted>
  <dcterms:created xsi:type="dcterms:W3CDTF">2026-02-25T14:21:00Z</dcterms:created>
  <dcterms:modified xsi:type="dcterms:W3CDTF">2026-02-25T14:21:00Z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0x01010079EF1733D42ADC4CA1EA162371BEF11D</vt:lpwstr>
  </property>
  <property fmtid="{D5CDD505-2E9C-101B-9397-08002B2CF9AE}" pid="3" name="MediaServiceImageTags">
    <vt:lpwstr/>
  </property>
</Properties>
</file>